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3421C" w14:textId="77777777" w:rsidR="00F65911" w:rsidRPr="00F65911" w:rsidRDefault="00F65911" w:rsidP="00F65911">
      <w:pPr>
        <w:numPr>
          <w:ilvl w:val="0"/>
          <w:numId w:val="10"/>
        </w:numPr>
        <w:shd w:val="clear" w:color="auto" w:fill="FFFFFF" w:themeFill="background1"/>
        <w:spacing w:after="0" w:line="235" w:lineRule="atLeast"/>
        <w:rPr>
          <w:rFonts w:cstheme="minorHAnsi"/>
          <w:color w:val="000000"/>
        </w:rPr>
      </w:pPr>
      <w:r w:rsidRPr="00F65911">
        <w:rPr>
          <w:rFonts w:cstheme="minorHAnsi"/>
          <w:color w:val="000000"/>
        </w:rPr>
        <w:t>Test Scores</w:t>
      </w:r>
    </w:p>
    <w:p w14:paraId="046BDE27" w14:textId="34A69EAB" w:rsidR="00F65911" w:rsidRDefault="00F65911" w:rsidP="00F65911">
      <w:pPr>
        <w:numPr>
          <w:ilvl w:val="1"/>
          <w:numId w:val="10"/>
        </w:numPr>
        <w:shd w:val="clear" w:color="auto" w:fill="FFFFFF" w:themeFill="background1"/>
        <w:spacing w:after="0" w:line="235" w:lineRule="atLeast"/>
        <w:rPr>
          <w:rFonts w:cstheme="minorHAnsi"/>
          <w:color w:val="000000"/>
        </w:rPr>
      </w:pPr>
      <w:r w:rsidRPr="00F65911">
        <w:rPr>
          <w:rFonts w:cstheme="minorHAnsi"/>
          <w:color w:val="000000"/>
        </w:rPr>
        <w:t xml:space="preserve">A professor has recently taught two sections of the same course with only one difference between the sections. In one section, he used only examples taken from sports applications, and in the other section, he used examples taken from a variety of application areas. The sports themed section was advertised as such; </w:t>
      </w:r>
      <w:proofErr w:type="gramStart"/>
      <w:r w:rsidRPr="00F65911">
        <w:rPr>
          <w:rFonts w:cstheme="minorHAnsi"/>
          <w:color w:val="000000"/>
        </w:rPr>
        <w:t>so</w:t>
      </w:r>
      <w:proofErr w:type="gramEnd"/>
      <w:r w:rsidRPr="00F65911">
        <w:rPr>
          <w:rFonts w:cstheme="minorHAnsi"/>
          <w:color w:val="000000"/>
        </w:rPr>
        <w:t xml:space="preserve"> students knew which type of section they were enrolling in. The professor has asked you to compare student performance in the two sections using course grades and total points earned </w:t>
      </w:r>
      <w:r w:rsidR="00F20345" w:rsidRPr="00F20345">
        <w:rPr>
          <w:rFonts w:cstheme="minorHAnsi"/>
          <w:color w:val="0070C0"/>
        </w:rPr>
        <w:t>(</w:t>
      </w:r>
      <w:r w:rsidR="00F20345" w:rsidRPr="00F20345">
        <w:rPr>
          <w:rFonts w:cstheme="minorHAnsi"/>
          <w:b/>
          <w:bCs/>
          <w:color w:val="0070C0"/>
        </w:rPr>
        <w:t>Score</w:t>
      </w:r>
      <w:r w:rsidR="00F20345" w:rsidRPr="00F20345">
        <w:rPr>
          <w:rFonts w:cstheme="minorHAnsi"/>
          <w:color w:val="0070C0"/>
        </w:rPr>
        <w:t xml:space="preserve">) </w:t>
      </w:r>
      <w:r w:rsidRPr="00F65911">
        <w:rPr>
          <w:rFonts w:cstheme="minorHAnsi"/>
          <w:color w:val="000000"/>
        </w:rPr>
        <w:t>in the course. You will need to import the </w:t>
      </w:r>
      <w:hyperlink r:id="rId7" w:tgtFrame="_blank" w:history="1">
        <w:r w:rsidRPr="00F65911">
          <w:rPr>
            <w:rStyle w:val="Hyperlink"/>
            <w:rFonts w:cstheme="minorHAnsi"/>
            <w:color w:val="1874A4"/>
            <w:bdr w:val="none" w:sz="0" w:space="0" w:color="auto" w:frame="1"/>
          </w:rPr>
          <w:t>Scores.csv</w:t>
        </w:r>
      </w:hyperlink>
      <w:r w:rsidRPr="00F65911">
        <w:rPr>
          <w:rFonts w:cstheme="minorHAnsi"/>
          <w:color w:val="000000"/>
        </w:rPr>
        <w:t> dataset that has been provided for you.</w:t>
      </w:r>
    </w:p>
    <w:p w14:paraId="4F6A134B" w14:textId="77777777" w:rsidR="00C40046" w:rsidRPr="00F65911" w:rsidRDefault="00C40046" w:rsidP="00C40046">
      <w:pPr>
        <w:shd w:val="clear" w:color="auto" w:fill="FFFFFF" w:themeFill="background1"/>
        <w:spacing w:after="0" w:line="235" w:lineRule="atLeast"/>
        <w:ind w:left="1440"/>
        <w:rPr>
          <w:rFonts w:cstheme="minorHAnsi"/>
          <w:color w:val="000000"/>
        </w:rPr>
      </w:pPr>
    </w:p>
    <w:p w14:paraId="39363790" w14:textId="77777777" w:rsidR="00F65911" w:rsidRPr="00F65911" w:rsidRDefault="00F65911" w:rsidP="00F65911">
      <w:pPr>
        <w:numPr>
          <w:ilvl w:val="2"/>
          <w:numId w:val="10"/>
        </w:numPr>
        <w:shd w:val="clear" w:color="auto" w:fill="FFFFFF" w:themeFill="background1"/>
        <w:spacing w:after="0" w:line="235" w:lineRule="atLeast"/>
        <w:ind w:left="2340"/>
        <w:rPr>
          <w:rFonts w:cstheme="minorHAnsi"/>
          <w:color w:val="000000"/>
        </w:rPr>
      </w:pPr>
      <w:r w:rsidRPr="00F65911">
        <w:rPr>
          <w:rFonts w:cstheme="minorHAnsi"/>
          <w:color w:val="000000"/>
        </w:rPr>
        <w:t>Use the appropriate R functions to answer the following questions:</w:t>
      </w:r>
    </w:p>
    <w:p w14:paraId="6FFE6E65" w14:textId="1FF57696" w:rsidR="00F65911" w:rsidRDefault="00F65911" w:rsidP="00F65911">
      <w:pPr>
        <w:numPr>
          <w:ilvl w:val="3"/>
          <w:numId w:val="10"/>
        </w:numPr>
        <w:shd w:val="clear" w:color="auto" w:fill="FFFFFF" w:themeFill="background1"/>
        <w:spacing w:after="0" w:line="235" w:lineRule="atLeast"/>
        <w:ind w:left="3060"/>
        <w:rPr>
          <w:rFonts w:cstheme="minorHAnsi"/>
          <w:color w:val="000000"/>
        </w:rPr>
      </w:pPr>
      <w:r w:rsidRPr="00F65911">
        <w:rPr>
          <w:rFonts w:cstheme="minorHAnsi"/>
          <w:color w:val="000000"/>
        </w:rPr>
        <w:t>What are the observational units in this study?</w:t>
      </w:r>
    </w:p>
    <w:p w14:paraId="26D32226" w14:textId="5E4788B2" w:rsidR="00C40046" w:rsidRDefault="00C40046" w:rsidP="00C40046">
      <w:pPr>
        <w:shd w:val="clear" w:color="auto" w:fill="FFFFFF" w:themeFill="background1"/>
        <w:spacing w:after="0" w:line="235" w:lineRule="atLeast"/>
        <w:ind w:left="3060"/>
        <w:rPr>
          <w:rFonts w:cstheme="minorHAnsi"/>
          <w:color w:val="000000"/>
        </w:rPr>
      </w:pPr>
      <w:r w:rsidRPr="00C40046">
        <w:rPr>
          <w:rFonts w:cstheme="minorHAnsi"/>
          <w:color w:val="0070C0"/>
        </w:rPr>
        <w:t>Score</w:t>
      </w:r>
    </w:p>
    <w:p w14:paraId="0ED67AAD" w14:textId="77777777" w:rsidR="00C40046" w:rsidRPr="00F65911" w:rsidRDefault="00C40046" w:rsidP="00C40046">
      <w:pPr>
        <w:shd w:val="clear" w:color="auto" w:fill="FFFFFF" w:themeFill="background1"/>
        <w:spacing w:after="0" w:line="235" w:lineRule="atLeast"/>
        <w:ind w:left="3060"/>
        <w:rPr>
          <w:rFonts w:cstheme="minorHAnsi"/>
          <w:color w:val="000000"/>
        </w:rPr>
      </w:pPr>
    </w:p>
    <w:p w14:paraId="0EDE05CA" w14:textId="169C9805" w:rsidR="00F65911" w:rsidRDefault="00F65911" w:rsidP="00F65911">
      <w:pPr>
        <w:numPr>
          <w:ilvl w:val="3"/>
          <w:numId w:val="10"/>
        </w:numPr>
        <w:shd w:val="clear" w:color="auto" w:fill="FFFFFF" w:themeFill="background1"/>
        <w:spacing w:after="0" w:line="235" w:lineRule="atLeast"/>
        <w:ind w:left="3060"/>
        <w:rPr>
          <w:rFonts w:cstheme="minorHAnsi"/>
          <w:color w:val="000000"/>
        </w:rPr>
      </w:pPr>
      <w:r w:rsidRPr="00F65911">
        <w:rPr>
          <w:rFonts w:cstheme="minorHAnsi"/>
          <w:color w:val="000000"/>
        </w:rPr>
        <w:t>Identify the variables mentioned in the narrative paragraph and determine which are categorical and quantitative?</w:t>
      </w:r>
      <w:r w:rsidR="008E1A10">
        <w:rPr>
          <w:rFonts w:cstheme="minorHAnsi"/>
          <w:color w:val="000000"/>
        </w:rPr>
        <w:t xml:space="preserve"> </w:t>
      </w:r>
    </w:p>
    <w:p w14:paraId="0D6A765F" w14:textId="2ED7C52D" w:rsidR="00C40046" w:rsidRPr="008E1A10" w:rsidRDefault="008E1A10" w:rsidP="00C40046">
      <w:pPr>
        <w:shd w:val="clear" w:color="auto" w:fill="FFFFFF" w:themeFill="background1"/>
        <w:spacing w:after="0" w:line="235" w:lineRule="atLeast"/>
        <w:ind w:left="3060"/>
        <w:rPr>
          <w:rFonts w:cstheme="minorHAnsi"/>
          <w:color w:val="0070C0"/>
        </w:rPr>
      </w:pPr>
      <w:r w:rsidRPr="008E1A10">
        <w:rPr>
          <w:rFonts w:cstheme="minorHAnsi"/>
          <w:color w:val="0070C0"/>
        </w:rPr>
        <w:t>Score – Quantitative</w:t>
      </w:r>
    </w:p>
    <w:p w14:paraId="399BEDF6" w14:textId="090C4438" w:rsidR="008E1A10" w:rsidRPr="008E1A10" w:rsidRDefault="008E1A10" w:rsidP="00C40046">
      <w:pPr>
        <w:shd w:val="clear" w:color="auto" w:fill="FFFFFF" w:themeFill="background1"/>
        <w:spacing w:after="0" w:line="235" w:lineRule="atLeast"/>
        <w:ind w:left="3060"/>
        <w:rPr>
          <w:rFonts w:cstheme="minorHAnsi"/>
          <w:color w:val="0070C0"/>
        </w:rPr>
      </w:pPr>
      <w:r w:rsidRPr="008E1A10">
        <w:rPr>
          <w:rFonts w:cstheme="minorHAnsi"/>
          <w:color w:val="0070C0"/>
        </w:rPr>
        <w:t>Section –Categorical</w:t>
      </w:r>
    </w:p>
    <w:p w14:paraId="22FFA3F6" w14:textId="77777777" w:rsidR="008E1A10" w:rsidRPr="00F65911" w:rsidRDefault="008E1A10" w:rsidP="00C40046">
      <w:pPr>
        <w:shd w:val="clear" w:color="auto" w:fill="FFFFFF" w:themeFill="background1"/>
        <w:spacing w:after="0" w:line="235" w:lineRule="atLeast"/>
        <w:ind w:left="3060"/>
        <w:rPr>
          <w:rFonts w:cstheme="minorHAnsi"/>
          <w:color w:val="000000"/>
        </w:rPr>
      </w:pPr>
    </w:p>
    <w:p w14:paraId="7690DBD7" w14:textId="26B42717" w:rsidR="00F65911" w:rsidRDefault="00F65911" w:rsidP="00F65911">
      <w:pPr>
        <w:numPr>
          <w:ilvl w:val="3"/>
          <w:numId w:val="10"/>
        </w:numPr>
        <w:shd w:val="clear" w:color="auto" w:fill="FFFFFF" w:themeFill="background1"/>
        <w:spacing w:after="0" w:line="235" w:lineRule="atLeast"/>
        <w:ind w:left="3060"/>
        <w:rPr>
          <w:rFonts w:cstheme="minorHAnsi"/>
          <w:color w:val="000000"/>
        </w:rPr>
      </w:pPr>
      <w:r w:rsidRPr="00F65911">
        <w:rPr>
          <w:rFonts w:cstheme="minorHAnsi"/>
          <w:color w:val="000000"/>
        </w:rPr>
        <w:t>Create one variable to hold a subset of your data set that contains only the Regular Section and one variable for the Sports Section.</w:t>
      </w:r>
    </w:p>
    <w:p w14:paraId="040E0E47" w14:textId="77777777" w:rsidR="00987ADE" w:rsidRPr="00987ADE" w:rsidRDefault="00987ADE" w:rsidP="00987ADE">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3060"/>
        <w:rPr>
          <w:rFonts w:cstheme="minorHAnsi"/>
          <w:color w:val="0070C0"/>
        </w:rPr>
      </w:pPr>
      <w:r w:rsidRPr="00987ADE">
        <w:rPr>
          <w:rFonts w:cstheme="minorHAnsi"/>
          <w:color w:val="0070C0"/>
        </w:rPr>
        <w:t xml:space="preserve">regular.sub &lt;- </w:t>
      </w:r>
      <w:proofErr w:type="gramStart"/>
      <w:r w:rsidRPr="00987ADE">
        <w:rPr>
          <w:rFonts w:cstheme="minorHAnsi"/>
          <w:color w:val="0070C0"/>
        </w:rPr>
        <w:t>scoresdata[</w:t>
      </w:r>
      <w:proofErr w:type="gramEnd"/>
      <w:r w:rsidRPr="00987ADE">
        <w:rPr>
          <w:rFonts w:cstheme="minorHAnsi"/>
          <w:color w:val="0070C0"/>
        </w:rPr>
        <w:t>scoresdata$Section == "Regular", ]</w:t>
      </w:r>
    </w:p>
    <w:p w14:paraId="68739D69" w14:textId="77777777" w:rsidR="00987ADE" w:rsidRPr="00987ADE" w:rsidRDefault="00987ADE" w:rsidP="00987ADE">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3060"/>
        <w:rPr>
          <w:rFonts w:cstheme="minorHAnsi"/>
          <w:color w:val="0070C0"/>
        </w:rPr>
      </w:pPr>
      <w:r w:rsidRPr="00987ADE">
        <w:rPr>
          <w:rFonts w:cstheme="minorHAnsi"/>
          <w:color w:val="0070C0"/>
        </w:rPr>
        <w:t xml:space="preserve">sports.sub &lt;- </w:t>
      </w:r>
      <w:proofErr w:type="gramStart"/>
      <w:r w:rsidRPr="00987ADE">
        <w:rPr>
          <w:rFonts w:cstheme="minorHAnsi"/>
          <w:color w:val="0070C0"/>
        </w:rPr>
        <w:t>scoresdata[</w:t>
      </w:r>
      <w:proofErr w:type="gramEnd"/>
      <w:r w:rsidRPr="00987ADE">
        <w:rPr>
          <w:rFonts w:cstheme="minorHAnsi"/>
          <w:color w:val="0070C0"/>
        </w:rPr>
        <w:t>scoresdata$Section == "Sports", ]</w:t>
      </w:r>
    </w:p>
    <w:p w14:paraId="214F3BE2" w14:textId="77777777" w:rsidR="00C40046" w:rsidRPr="00F65911" w:rsidRDefault="00C40046" w:rsidP="00C40046">
      <w:pPr>
        <w:shd w:val="clear" w:color="auto" w:fill="FFFFFF" w:themeFill="background1"/>
        <w:spacing w:after="0" w:line="235" w:lineRule="atLeast"/>
        <w:ind w:left="3060"/>
        <w:rPr>
          <w:rFonts w:cstheme="minorHAnsi"/>
          <w:color w:val="000000"/>
        </w:rPr>
      </w:pPr>
    </w:p>
    <w:p w14:paraId="2E4EAF8F" w14:textId="77777777" w:rsidR="00F65911" w:rsidRPr="00F65911" w:rsidRDefault="00F65911" w:rsidP="00F65911">
      <w:pPr>
        <w:numPr>
          <w:ilvl w:val="3"/>
          <w:numId w:val="10"/>
        </w:numPr>
        <w:shd w:val="clear" w:color="auto" w:fill="FFFFFF" w:themeFill="background1"/>
        <w:spacing w:after="0" w:line="235" w:lineRule="atLeast"/>
        <w:ind w:left="3060"/>
        <w:rPr>
          <w:rFonts w:cstheme="minorHAnsi"/>
          <w:color w:val="000000"/>
        </w:rPr>
      </w:pPr>
      <w:r w:rsidRPr="00F65911">
        <w:rPr>
          <w:rFonts w:cstheme="minorHAnsi"/>
          <w:color w:val="000000"/>
        </w:rPr>
        <w:t>Use the Plot function to plot each Sections scores and the number of students achieving that score. Use additional Plot Arguments to label the graph and give each axis an appropriate label. Once you have produced your Plots answer the following questions:</w:t>
      </w:r>
    </w:p>
    <w:p w14:paraId="57297A8F" w14:textId="77777777" w:rsidR="00CE08AE" w:rsidRPr="00CE08AE" w:rsidRDefault="00F65911" w:rsidP="00F65911">
      <w:pPr>
        <w:numPr>
          <w:ilvl w:val="4"/>
          <w:numId w:val="10"/>
        </w:numPr>
        <w:shd w:val="clear" w:color="auto" w:fill="FFFFFF" w:themeFill="background1"/>
        <w:spacing w:after="0" w:line="235" w:lineRule="atLeast"/>
        <w:ind w:left="3780"/>
        <w:rPr>
          <w:rFonts w:cstheme="minorHAnsi"/>
          <w:color w:val="0070C0"/>
        </w:rPr>
      </w:pPr>
      <w:r w:rsidRPr="00F65911">
        <w:rPr>
          <w:rFonts w:cstheme="minorHAnsi"/>
          <w:color w:val="000000"/>
        </w:rPr>
        <w:t xml:space="preserve">Comparing and contrasting the point distributions between the two </w:t>
      </w:r>
      <w:proofErr w:type="gramStart"/>
      <w:r w:rsidRPr="00F65911">
        <w:rPr>
          <w:rFonts w:cstheme="minorHAnsi"/>
          <w:color w:val="000000"/>
        </w:rPr>
        <w:t>section</w:t>
      </w:r>
      <w:proofErr w:type="gramEnd"/>
      <w:r w:rsidRPr="00F65911">
        <w:rPr>
          <w:rFonts w:cstheme="minorHAnsi"/>
          <w:color w:val="000000"/>
        </w:rPr>
        <w:t>, looking at both tendency and consistency: Can you say that one section tended to score more points than the other? Justify and explain your answer.</w:t>
      </w:r>
      <w:r w:rsidR="00CE08AE">
        <w:rPr>
          <w:rFonts w:cstheme="minorHAnsi"/>
          <w:color w:val="000000"/>
        </w:rPr>
        <w:t xml:space="preserve"> </w:t>
      </w:r>
    </w:p>
    <w:p w14:paraId="1BB1BC85" w14:textId="6722C03E" w:rsidR="00F65911" w:rsidRPr="00CE08AE" w:rsidRDefault="00CE08AE" w:rsidP="00CE08AE">
      <w:pPr>
        <w:shd w:val="clear" w:color="auto" w:fill="FFFFFF" w:themeFill="background1"/>
        <w:spacing w:after="0" w:line="235" w:lineRule="atLeast"/>
        <w:ind w:left="3420"/>
        <w:rPr>
          <w:rFonts w:cstheme="minorHAnsi"/>
          <w:color w:val="0070C0"/>
        </w:rPr>
      </w:pPr>
      <w:r w:rsidRPr="00CE08AE">
        <w:rPr>
          <w:rFonts w:cstheme="minorHAnsi"/>
          <w:color w:val="0070C0"/>
        </w:rPr>
        <w:t xml:space="preserve">By only looking at the output of the plot function, I cannot say for certain </w:t>
      </w:r>
      <w:r>
        <w:rPr>
          <w:rFonts w:cstheme="minorHAnsi"/>
          <w:color w:val="0070C0"/>
        </w:rPr>
        <w:t xml:space="preserve">what section tented to score more points than the other. We can see that the only students who scored </w:t>
      </w:r>
      <w:r w:rsidR="00282322">
        <w:rPr>
          <w:rFonts w:cstheme="minorHAnsi"/>
          <w:color w:val="0070C0"/>
        </w:rPr>
        <w:t>395</w:t>
      </w:r>
      <w:r>
        <w:rPr>
          <w:rFonts w:cstheme="minorHAnsi"/>
          <w:color w:val="0070C0"/>
        </w:rPr>
        <w:t xml:space="preserve"> points (highest achieved in both sections) where in the Sports section. However, we can also see that the only students who scored 200 points (lowest achieved in both sections) where in the Sports section as well. These plots do not help us understand the likely hood of a student achieving a higher score than the mean of both courses. </w:t>
      </w:r>
    </w:p>
    <w:p w14:paraId="18573FCC" w14:textId="431DCCF3" w:rsidR="00B05BBD" w:rsidRDefault="00B05BBD" w:rsidP="00B05BBD">
      <w:pPr>
        <w:shd w:val="clear" w:color="auto" w:fill="FFFFFF" w:themeFill="background1"/>
        <w:spacing w:after="0" w:line="235" w:lineRule="atLeast"/>
        <w:ind w:left="3780"/>
        <w:rPr>
          <w:rFonts w:cstheme="minorHAnsi"/>
          <w:color w:val="000000"/>
        </w:rPr>
      </w:pPr>
      <w:r>
        <w:rPr>
          <w:noProof/>
        </w:rPr>
        <w:lastRenderedPageBreak/>
        <w:drawing>
          <wp:inline distT="0" distB="0" distL="0" distR="0" wp14:anchorId="678EB2C3" wp14:editId="2FD0A718">
            <wp:extent cx="2886190" cy="2740053"/>
            <wp:effectExtent l="19050" t="19050" r="28575" b="2222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8"/>
                    <a:stretch>
                      <a:fillRect/>
                    </a:stretch>
                  </pic:blipFill>
                  <pic:spPr>
                    <a:xfrm>
                      <a:off x="0" y="0"/>
                      <a:ext cx="2896811" cy="2750137"/>
                    </a:xfrm>
                    <a:prstGeom prst="rect">
                      <a:avLst/>
                    </a:prstGeom>
                    <a:ln>
                      <a:solidFill>
                        <a:schemeClr val="bg1">
                          <a:lumMod val="75000"/>
                        </a:schemeClr>
                      </a:solidFill>
                    </a:ln>
                  </pic:spPr>
                </pic:pic>
              </a:graphicData>
            </a:graphic>
          </wp:inline>
        </w:drawing>
      </w:r>
    </w:p>
    <w:p w14:paraId="694C5912" w14:textId="77777777" w:rsidR="00A00422" w:rsidRDefault="00A00422" w:rsidP="00B05BBD">
      <w:pPr>
        <w:shd w:val="clear" w:color="auto" w:fill="FFFFFF" w:themeFill="background1"/>
        <w:spacing w:after="0" w:line="235" w:lineRule="atLeast"/>
        <w:ind w:left="3780"/>
        <w:rPr>
          <w:rFonts w:cstheme="minorHAnsi"/>
          <w:color w:val="000000"/>
        </w:rPr>
      </w:pPr>
    </w:p>
    <w:p w14:paraId="70DCE8F7" w14:textId="3101FCBA" w:rsidR="00B05BBD" w:rsidRDefault="00B05BBD" w:rsidP="00B05BBD">
      <w:pPr>
        <w:shd w:val="clear" w:color="auto" w:fill="FFFFFF" w:themeFill="background1"/>
        <w:spacing w:after="0" w:line="235" w:lineRule="atLeast"/>
        <w:ind w:left="3780"/>
        <w:rPr>
          <w:rFonts w:cstheme="minorHAnsi"/>
          <w:color w:val="000000"/>
        </w:rPr>
      </w:pPr>
      <w:r>
        <w:rPr>
          <w:noProof/>
        </w:rPr>
        <w:drawing>
          <wp:inline distT="0" distB="0" distL="0" distR="0" wp14:anchorId="2FF1BCDC" wp14:editId="3402D511">
            <wp:extent cx="2900140" cy="2716199"/>
            <wp:effectExtent l="19050" t="19050" r="14605" b="2730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9"/>
                    <a:stretch>
                      <a:fillRect/>
                    </a:stretch>
                  </pic:blipFill>
                  <pic:spPr>
                    <a:xfrm>
                      <a:off x="0" y="0"/>
                      <a:ext cx="2909459" cy="2724927"/>
                    </a:xfrm>
                    <a:prstGeom prst="rect">
                      <a:avLst/>
                    </a:prstGeom>
                    <a:ln>
                      <a:solidFill>
                        <a:schemeClr val="bg1">
                          <a:lumMod val="75000"/>
                        </a:schemeClr>
                      </a:solidFill>
                    </a:ln>
                  </pic:spPr>
                </pic:pic>
              </a:graphicData>
            </a:graphic>
          </wp:inline>
        </w:drawing>
      </w:r>
    </w:p>
    <w:p w14:paraId="344948B5" w14:textId="77777777" w:rsidR="00A00422" w:rsidRPr="00F65911" w:rsidRDefault="00A00422" w:rsidP="00B05BBD">
      <w:pPr>
        <w:shd w:val="clear" w:color="auto" w:fill="FFFFFF" w:themeFill="background1"/>
        <w:spacing w:after="0" w:line="235" w:lineRule="atLeast"/>
        <w:ind w:left="3780"/>
        <w:rPr>
          <w:rFonts w:cstheme="minorHAnsi"/>
          <w:color w:val="000000"/>
        </w:rPr>
      </w:pPr>
    </w:p>
    <w:p w14:paraId="0C99FD4E" w14:textId="0DBAE5DE" w:rsidR="00F65911" w:rsidRDefault="00F65911" w:rsidP="00F65911">
      <w:pPr>
        <w:numPr>
          <w:ilvl w:val="4"/>
          <w:numId w:val="10"/>
        </w:numPr>
        <w:shd w:val="clear" w:color="auto" w:fill="FFFFFF" w:themeFill="background1"/>
        <w:spacing w:after="0" w:line="235" w:lineRule="atLeast"/>
        <w:ind w:left="3780"/>
        <w:rPr>
          <w:rFonts w:cstheme="minorHAnsi"/>
          <w:color w:val="000000"/>
        </w:rPr>
      </w:pPr>
      <w:r w:rsidRPr="00F65911">
        <w:rPr>
          <w:rFonts w:cstheme="minorHAnsi"/>
          <w:color w:val="000000"/>
        </w:rPr>
        <w:t>Did every student in one section score more points than every student in the other section? If not, explain what a statistical tendency means in this context.</w:t>
      </w:r>
    </w:p>
    <w:p w14:paraId="3A10D3ED" w14:textId="77777777" w:rsidR="0090178C" w:rsidRDefault="0045441E" w:rsidP="0090178C">
      <w:pPr>
        <w:shd w:val="clear" w:color="auto" w:fill="FFFFFF" w:themeFill="background1"/>
        <w:spacing w:after="0" w:line="235" w:lineRule="atLeast"/>
        <w:ind w:left="3780"/>
        <w:rPr>
          <w:rFonts w:cstheme="minorHAnsi"/>
          <w:color w:val="0070C0"/>
        </w:rPr>
      </w:pPr>
      <w:r w:rsidRPr="0045441E">
        <w:rPr>
          <w:rFonts w:cstheme="minorHAnsi"/>
          <w:color w:val="0070C0"/>
        </w:rPr>
        <w:t xml:space="preserve">Every student in one section did </w:t>
      </w:r>
      <w:r w:rsidRPr="0045441E">
        <w:rPr>
          <w:rFonts w:cstheme="minorHAnsi"/>
          <w:color w:val="0070C0"/>
          <w:u w:val="single"/>
        </w:rPr>
        <w:t>not</w:t>
      </w:r>
      <w:r w:rsidRPr="0045441E">
        <w:rPr>
          <w:rFonts w:cstheme="minorHAnsi"/>
          <w:color w:val="0070C0"/>
        </w:rPr>
        <w:t xml:space="preserve"> score more points than every student in the other section.</w:t>
      </w:r>
      <w:r w:rsidR="00DD5E8B" w:rsidRPr="00DD5E8B">
        <w:t xml:space="preserve"> </w:t>
      </w:r>
      <w:r w:rsidR="00DD5E8B">
        <w:rPr>
          <w:rFonts w:cstheme="minorHAnsi"/>
          <w:color w:val="0070C0"/>
        </w:rPr>
        <w:t>S</w:t>
      </w:r>
      <w:r w:rsidR="00DD5E8B" w:rsidRPr="00DD5E8B">
        <w:rPr>
          <w:rFonts w:cstheme="minorHAnsi"/>
          <w:color w:val="0070C0"/>
        </w:rPr>
        <w:t>tatistical tendency</w:t>
      </w:r>
      <w:r w:rsidR="00DD5E8B">
        <w:rPr>
          <w:rFonts w:cstheme="minorHAnsi"/>
          <w:color w:val="0070C0"/>
        </w:rPr>
        <w:t xml:space="preserve"> </w:t>
      </w:r>
      <w:r w:rsidR="005A2033">
        <w:rPr>
          <w:rFonts w:cstheme="minorHAnsi"/>
          <w:color w:val="0070C0"/>
        </w:rPr>
        <w:t xml:space="preserve">in this context would mean that the </w:t>
      </w:r>
      <w:r w:rsidR="00723931">
        <w:rPr>
          <w:rFonts w:cstheme="minorHAnsi"/>
          <w:color w:val="0070C0"/>
        </w:rPr>
        <w:t>students</w:t>
      </w:r>
      <w:r w:rsidR="005A2033">
        <w:rPr>
          <w:rFonts w:cstheme="minorHAnsi"/>
          <w:color w:val="0070C0"/>
        </w:rPr>
        <w:t xml:space="preserve"> in</w:t>
      </w:r>
      <w:r w:rsidR="00DD5E8B" w:rsidRPr="00DD5E8B">
        <w:rPr>
          <w:rFonts w:cstheme="minorHAnsi"/>
          <w:color w:val="0070C0"/>
        </w:rPr>
        <w:t xml:space="preserve"> one </w:t>
      </w:r>
      <w:r w:rsidR="005A2033">
        <w:rPr>
          <w:rFonts w:cstheme="minorHAnsi"/>
          <w:color w:val="0070C0"/>
        </w:rPr>
        <w:t xml:space="preserve">class would be </w:t>
      </w:r>
      <w:r w:rsidR="00DD5E8B" w:rsidRPr="00DD5E8B">
        <w:rPr>
          <w:rFonts w:cstheme="minorHAnsi"/>
          <w:color w:val="0070C0"/>
        </w:rPr>
        <w:t xml:space="preserve">more likely </w:t>
      </w:r>
      <w:r w:rsidR="005A2033">
        <w:rPr>
          <w:rFonts w:cstheme="minorHAnsi"/>
          <w:color w:val="0070C0"/>
        </w:rPr>
        <w:t xml:space="preserve">to </w:t>
      </w:r>
      <w:r w:rsidR="00DD5E8B" w:rsidRPr="00DD5E8B">
        <w:rPr>
          <w:rFonts w:cstheme="minorHAnsi"/>
          <w:color w:val="0070C0"/>
        </w:rPr>
        <w:t xml:space="preserve">have higher </w:t>
      </w:r>
      <w:r w:rsidR="00723931">
        <w:rPr>
          <w:rFonts w:cstheme="minorHAnsi"/>
          <w:color w:val="0070C0"/>
        </w:rPr>
        <w:t>scores</w:t>
      </w:r>
      <w:r w:rsidR="00DD5E8B" w:rsidRPr="00DD5E8B">
        <w:rPr>
          <w:rFonts w:cstheme="minorHAnsi"/>
          <w:color w:val="0070C0"/>
        </w:rPr>
        <w:t xml:space="preserve"> than those in </w:t>
      </w:r>
      <w:r w:rsidR="005A2033">
        <w:rPr>
          <w:rFonts w:cstheme="minorHAnsi"/>
          <w:color w:val="0070C0"/>
        </w:rPr>
        <w:t>the other class</w:t>
      </w:r>
      <w:r w:rsidR="00DD5E8B" w:rsidRPr="00DD5E8B">
        <w:rPr>
          <w:rFonts w:cstheme="minorHAnsi"/>
          <w:color w:val="0070C0"/>
        </w:rPr>
        <w:t xml:space="preserve"> (</w:t>
      </w:r>
      <w:r w:rsidR="005A2033">
        <w:rPr>
          <w:rFonts w:cstheme="minorHAnsi"/>
          <w:color w:val="0070C0"/>
        </w:rPr>
        <w:t>referring</w:t>
      </w:r>
      <w:r w:rsidR="00DD5E8B" w:rsidRPr="00DD5E8B">
        <w:rPr>
          <w:rFonts w:cstheme="minorHAnsi"/>
          <w:color w:val="0070C0"/>
        </w:rPr>
        <w:t xml:space="preserve"> to the center of the distribution</w:t>
      </w:r>
      <w:r w:rsidR="005A2033">
        <w:rPr>
          <w:rFonts w:cstheme="minorHAnsi"/>
          <w:color w:val="0070C0"/>
        </w:rPr>
        <w:t xml:space="preserve"> or mean</w:t>
      </w:r>
      <w:r w:rsidR="00723931">
        <w:rPr>
          <w:rFonts w:cstheme="minorHAnsi"/>
          <w:color w:val="0070C0"/>
        </w:rPr>
        <w:t xml:space="preserve"> of the scores</w:t>
      </w:r>
      <w:r w:rsidR="00DD5E8B" w:rsidRPr="00DD5E8B">
        <w:rPr>
          <w:rFonts w:cstheme="minorHAnsi"/>
          <w:color w:val="0070C0"/>
        </w:rPr>
        <w:t>)</w:t>
      </w:r>
      <w:r w:rsidR="005A2033">
        <w:rPr>
          <w:rFonts w:cstheme="minorHAnsi"/>
          <w:color w:val="0070C0"/>
        </w:rPr>
        <w:t>. With that said,</w:t>
      </w:r>
      <w:r w:rsidR="0090178C">
        <w:rPr>
          <w:rFonts w:cstheme="minorHAnsi"/>
          <w:color w:val="0070C0"/>
        </w:rPr>
        <w:t xml:space="preserve"> we ran a </w:t>
      </w:r>
      <w:r w:rsidR="0090178C" w:rsidRPr="0090178C">
        <w:rPr>
          <w:rFonts w:cstheme="minorHAnsi"/>
          <w:color w:val="0070C0"/>
        </w:rPr>
        <w:t>Shapiro-Wilk normality test</w:t>
      </w:r>
      <w:r w:rsidR="0090178C">
        <w:rPr>
          <w:rFonts w:cstheme="minorHAnsi"/>
          <w:color w:val="0070C0"/>
        </w:rPr>
        <w:t xml:space="preserve"> to check the normalcy of each distribution. Both groups came in with a p&gt;0.05, indicating that the distribution is normal. Since we can determine that the distribution is normal, we can test the probability that a student will </w:t>
      </w:r>
      <w:proofErr w:type="spellStart"/>
      <w:r w:rsidR="0090178C">
        <w:rPr>
          <w:rFonts w:cstheme="minorHAnsi"/>
          <w:color w:val="0070C0"/>
        </w:rPr>
        <w:t>scorce</w:t>
      </w:r>
      <w:proofErr w:type="spellEnd"/>
      <w:r w:rsidR="0090178C">
        <w:rPr>
          <w:rFonts w:cstheme="minorHAnsi"/>
          <w:color w:val="0070C0"/>
        </w:rPr>
        <w:t xml:space="preserve"> above or below the mean in each group</w:t>
      </w:r>
      <w:r w:rsidR="005A2033">
        <w:rPr>
          <w:rFonts w:cstheme="minorHAnsi"/>
          <w:color w:val="0070C0"/>
        </w:rPr>
        <w:t xml:space="preserve"> </w:t>
      </w:r>
      <w:r w:rsidR="0090178C">
        <w:rPr>
          <w:rFonts w:cstheme="minorHAnsi"/>
          <w:color w:val="0070C0"/>
        </w:rPr>
        <w:t>(</w:t>
      </w:r>
      <w:r w:rsidR="005A2033">
        <w:rPr>
          <w:rFonts w:cstheme="minorHAnsi"/>
          <w:color w:val="0070C0"/>
        </w:rPr>
        <w:t>mean of the Sports class is 307 and the mean of the Regular class is 337</w:t>
      </w:r>
      <w:r w:rsidR="0090178C">
        <w:rPr>
          <w:rFonts w:cstheme="minorHAnsi"/>
          <w:color w:val="0070C0"/>
        </w:rPr>
        <w:t>)</w:t>
      </w:r>
      <w:r w:rsidR="00723931">
        <w:rPr>
          <w:rFonts w:cstheme="minorHAnsi"/>
          <w:color w:val="0070C0"/>
        </w:rPr>
        <w:t xml:space="preserve">. </w:t>
      </w:r>
    </w:p>
    <w:p w14:paraId="190EC28D" w14:textId="77777777" w:rsidR="0090178C" w:rsidRDefault="0090178C" w:rsidP="0090178C">
      <w:pPr>
        <w:shd w:val="clear" w:color="auto" w:fill="FFFFFF" w:themeFill="background1"/>
        <w:spacing w:after="0" w:line="235" w:lineRule="atLeast"/>
        <w:ind w:left="3780"/>
        <w:rPr>
          <w:rFonts w:cstheme="minorHAnsi"/>
          <w:color w:val="0070C0"/>
        </w:rPr>
      </w:pPr>
    </w:p>
    <w:p w14:paraId="0A975BA7" w14:textId="0A9B88F1" w:rsidR="00F65911" w:rsidRDefault="00F65911" w:rsidP="0090178C">
      <w:pPr>
        <w:shd w:val="clear" w:color="auto" w:fill="FFFFFF" w:themeFill="background1"/>
        <w:spacing w:after="0" w:line="235" w:lineRule="atLeast"/>
        <w:ind w:left="3780"/>
        <w:rPr>
          <w:rFonts w:cstheme="minorHAnsi"/>
          <w:color w:val="000000"/>
        </w:rPr>
      </w:pPr>
      <w:r w:rsidRPr="00F65911">
        <w:rPr>
          <w:rFonts w:cstheme="minorHAnsi"/>
          <w:color w:val="000000"/>
        </w:rPr>
        <w:t>What could be one additional variable that was not mentioned in the narrative that could be influencing the point distributions between the two sections?</w:t>
      </w:r>
    </w:p>
    <w:p w14:paraId="0BE13702" w14:textId="56BA74A8" w:rsidR="00BE7AA7" w:rsidRPr="00BE7AA7" w:rsidRDefault="00BE7AA7" w:rsidP="0090178C">
      <w:pPr>
        <w:shd w:val="clear" w:color="auto" w:fill="FFFFFF" w:themeFill="background1"/>
        <w:spacing w:after="0" w:line="235" w:lineRule="atLeast"/>
        <w:ind w:left="3780"/>
        <w:rPr>
          <w:rFonts w:cstheme="minorHAnsi"/>
          <w:color w:val="0070C0"/>
        </w:rPr>
      </w:pPr>
      <w:r w:rsidRPr="00BE7AA7">
        <w:rPr>
          <w:rFonts w:cstheme="minorHAnsi"/>
          <w:color w:val="0070C0"/>
        </w:rPr>
        <w:t>Another variable that could be influencing the point distributions between the two sections</w:t>
      </w:r>
      <w:r>
        <w:rPr>
          <w:rFonts w:cstheme="minorHAnsi"/>
          <w:color w:val="0070C0"/>
        </w:rPr>
        <w:t xml:space="preserve"> may be the time of the two classes. Since both classes are taught by the same professor each would occur at a different time in the day. Is one at 8AM and the other at 3PM? If there is a large time gap between the two, this may impact some student’s performance. However, this may be less important if the class is taught on-line rather than in person. If both classes are taught on-line, other variables to consider could be age or gender of the students. However, we must be </w:t>
      </w:r>
      <w:r w:rsidR="003C2B6D" w:rsidRPr="003C2B6D">
        <w:rPr>
          <w:rFonts w:cstheme="minorHAnsi"/>
          <w:color w:val="0070C0"/>
        </w:rPr>
        <w:t>cautious</w:t>
      </w:r>
      <w:r>
        <w:rPr>
          <w:rFonts w:cstheme="minorHAnsi"/>
          <w:color w:val="0070C0"/>
        </w:rPr>
        <w:t xml:space="preserve"> using </w:t>
      </w:r>
      <w:r w:rsidR="003C2B6D">
        <w:rPr>
          <w:rFonts w:cstheme="minorHAnsi"/>
          <w:color w:val="0070C0"/>
        </w:rPr>
        <w:t>these variables</w:t>
      </w:r>
      <w:r>
        <w:rPr>
          <w:rFonts w:cstheme="minorHAnsi"/>
          <w:color w:val="0070C0"/>
        </w:rPr>
        <w:t xml:space="preserve"> as well since they may heavily correlate with </w:t>
      </w:r>
      <w:r w:rsidR="003C2B6D">
        <w:rPr>
          <w:rFonts w:cstheme="minorHAnsi"/>
          <w:color w:val="0070C0"/>
        </w:rPr>
        <w:t>the class section (</w:t>
      </w:r>
      <w:proofErr w:type="gramStart"/>
      <w:r w:rsidR="003C2B6D">
        <w:rPr>
          <w:rFonts w:cstheme="minorHAnsi"/>
          <w:color w:val="0070C0"/>
        </w:rPr>
        <w:t>e.g.</w:t>
      </w:r>
      <w:proofErr w:type="gramEnd"/>
      <w:r w:rsidR="003C2B6D">
        <w:rPr>
          <w:rFonts w:cstheme="minorHAnsi"/>
          <w:color w:val="0070C0"/>
        </w:rPr>
        <w:t xml:space="preserve"> Older Males may tend to choose the sports section over the regular section). </w:t>
      </w:r>
    </w:p>
    <w:p w14:paraId="7EC4131A" w14:textId="77777777" w:rsidR="00A00422" w:rsidRPr="00F65911" w:rsidRDefault="00A00422" w:rsidP="00A00422">
      <w:pPr>
        <w:shd w:val="clear" w:color="auto" w:fill="FFFFFF" w:themeFill="background1"/>
        <w:spacing w:after="0" w:line="235" w:lineRule="atLeast"/>
        <w:ind w:left="3780"/>
        <w:rPr>
          <w:rFonts w:cstheme="minorHAnsi"/>
          <w:color w:val="000000"/>
        </w:rPr>
      </w:pPr>
    </w:p>
    <w:p w14:paraId="6BA3BFA0" w14:textId="30DC01B0" w:rsidR="00F65911" w:rsidRDefault="00F65911" w:rsidP="00F65911">
      <w:pPr>
        <w:numPr>
          <w:ilvl w:val="0"/>
          <w:numId w:val="10"/>
        </w:numPr>
        <w:shd w:val="clear" w:color="auto" w:fill="FFFFFF" w:themeFill="background1"/>
        <w:spacing w:after="0" w:line="235" w:lineRule="atLeast"/>
        <w:rPr>
          <w:rFonts w:cstheme="minorHAnsi"/>
          <w:color w:val="000000"/>
        </w:rPr>
      </w:pPr>
      <w:r w:rsidRPr="00F65911">
        <w:rPr>
          <w:rFonts w:cstheme="minorHAnsi"/>
          <w:color w:val="000000"/>
        </w:rPr>
        <w:t>We interact with a few datasets in this course, one you are already familiar with, the </w:t>
      </w:r>
      <w:hyperlink r:id="rId10" w:tgtFrame="_blank" w:history="1">
        <w:r w:rsidRPr="00F65911">
          <w:rPr>
            <w:rStyle w:val="Hyperlink"/>
            <w:rFonts w:cstheme="minorHAnsi"/>
            <w:color w:val="1874A4"/>
            <w:bdr w:val="none" w:sz="0" w:space="0" w:color="auto" w:frame="1"/>
          </w:rPr>
          <w:t>2014 American Community Survey</w:t>
        </w:r>
      </w:hyperlink>
      <w:r w:rsidRPr="00F65911">
        <w:rPr>
          <w:rFonts w:cstheme="minorHAnsi"/>
          <w:color w:val="000000"/>
        </w:rPr>
        <w:t> and the second is a </w:t>
      </w:r>
      <w:hyperlink r:id="rId11" w:tgtFrame="_blank" w:history="1">
        <w:r w:rsidRPr="00F65911">
          <w:rPr>
            <w:rStyle w:val="Hyperlink"/>
            <w:rFonts w:cstheme="minorHAnsi"/>
            <w:color w:val="1874A4"/>
            <w:bdr w:val="none" w:sz="0" w:space="0" w:color="auto" w:frame="1"/>
          </w:rPr>
          <w:t>Housing dataset</w:t>
        </w:r>
      </w:hyperlink>
      <w:r w:rsidRPr="00F65911">
        <w:rPr>
          <w:rFonts w:cstheme="minorHAnsi"/>
          <w:color w:val="000000"/>
        </w:rPr>
        <w:t>, that provides real estate transactions recorded from 1964 to 2016.  For this exercise, you need to start practicing some data transformation steps – which will carry into next week, as you learn some additional methods.  For this week, using either dataset (or one of your own – although I will let you know ahead of time that the Housing dataset is used for a later assignment, so not a bad idea for you to get more comfortable with now!), perform the following data transformations:</w:t>
      </w:r>
    </w:p>
    <w:p w14:paraId="03397B48" w14:textId="2CE40C40" w:rsidR="00080883" w:rsidRPr="00F65911" w:rsidRDefault="00080883" w:rsidP="00080883">
      <w:pPr>
        <w:shd w:val="clear" w:color="auto" w:fill="FFFFFF" w:themeFill="background1"/>
        <w:spacing w:after="0" w:line="235" w:lineRule="atLeast"/>
        <w:ind w:left="360"/>
        <w:rPr>
          <w:rFonts w:cstheme="minorHAnsi"/>
          <w:color w:val="000000"/>
        </w:rPr>
      </w:pPr>
    </w:p>
    <w:p w14:paraId="03FB528B" w14:textId="43B6C213" w:rsidR="00F65911" w:rsidRDefault="00F65911" w:rsidP="00F65911">
      <w:pPr>
        <w:numPr>
          <w:ilvl w:val="1"/>
          <w:numId w:val="10"/>
        </w:numPr>
        <w:shd w:val="clear" w:color="auto" w:fill="FFFFFF" w:themeFill="background1"/>
        <w:spacing w:after="0" w:line="235" w:lineRule="atLeast"/>
        <w:rPr>
          <w:rFonts w:cstheme="minorHAnsi"/>
          <w:color w:val="000000"/>
        </w:rPr>
      </w:pPr>
      <w:r w:rsidRPr="00F65911">
        <w:rPr>
          <w:rFonts w:cstheme="minorHAnsi"/>
          <w:color w:val="000000"/>
        </w:rPr>
        <w:t>Use the apply function on a variable in your dataset</w:t>
      </w:r>
    </w:p>
    <w:p w14:paraId="5540300A" w14:textId="144E3074" w:rsidR="00080883" w:rsidRDefault="00E73040" w:rsidP="00080883">
      <w:pPr>
        <w:shd w:val="clear" w:color="auto" w:fill="FFFFFF" w:themeFill="background1"/>
        <w:spacing w:after="0" w:line="235" w:lineRule="atLeast"/>
        <w:ind w:left="1440"/>
        <w:rPr>
          <w:rFonts w:cstheme="minorHAnsi"/>
          <w:color w:val="0070C0"/>
        </w:rPr>
      </w:pPr>
      <w:r w:rsidRPr="00E73040">
        <w:rPr>
          <w:rFonts w:cstheme="minorHAnsi"/>
          <w:color w:val="0070C0"/>
        </w:rPr>
        <w:t>Since the apply function cannot be used for one-dimensional data, we must first separate our variable into</w:t>
      </w:r>
      <w:r>
        <w:rPr>
          <w:rFonts w:cstheme="minorHAnsi"/>
          <w:color w:val="0070C0"/>
        </w:rPr>
        <w:t xml:space="preserve"> </w:t>
      </w:r>
      <w:proofErr w:type="spellStart"/>
      <w:proofErr w:type="gramStart"/>
      <w:r>
        <w:rPr>
          <w:rFonts w:cstheme="minorHAnsi"/>
          <w:color w:val="0070C0"/>
        </w:rPr>
        <w:t>it’s</w:t>
      </w:r>
      <w:proofErr w:type="spellEnd"/>
      <w:proofErr w:type="gramEnd"/>
      <w:r>
        <w:rPr>
          <w:rFonts w:cstheme="minorHAnsi"/>
          <w:color w:val="0070C0"/>
        </w:rPr>
        <w:t xml:space="preserve"> own </w:t>
      </w:r>
      <w:proofErr w:type="spellStart"/>
      <w:r>
        <w:rPr>
          <w:rFonts w:cstheme="minorHAnsi"/>
          <w:color w:val="0070C0"/>
        </w:rPr>
        <w:t>dataframe</w:t>
      </w:r>
      <w:proofErr w:type="spellEnd"/>
      <w:r>
        <w:rPr>
          <w:rFonts w:cstheme="minorHAnsi"/>
          <w:color w:val="0070C0"/>
        </w:rPr>
        <w:t xml:space="preserve"> “</w:t>
      </w:r>
      <w:proofErr w:type="spellStart"/>
      <w:r w:rsidRPr="00E73040">
        <w:rPr>
          <w:rFonts w:cstheme="minorHAnsi"/>
          <w:color w:val="0070C0"/>
        </w:rPr>
        <w:t>maxPrice</w:t>
      </w:r>
      <w:proofErr w:type="spellEnd"/>
      <w:r>
        <w:rPr>
          <w:rFonts w:cstheme="minorHAnsi"/>
          <w:color w:val="0070C0"/>
        </w:rPr>
        <w:t>” then use the apply function to find the max sale price.</w:t>
      </w:r>
    </w:p>
    <w:p w14:paraId="0FBA141B" w14:textId="1EB1CAFC" w:rsidR="00E73040" w:rsidRDefault="00E73040" w:rsidP="00080883">
      <w:pPr>
        <w:shd w:val="clear" w:color="auto" w:fill="FFFFFF" w:themeFill="background1"/>
        <w:spacing w:after="0" w:line="235" w:lineRule="atLeast"/>
        <w:ind w:left="1440"/>
        <w:rPr>
          <w:rFonts w:cstheme="minorHAnsi"/>
          <w:color w:val="0070C0"/>
        </w:rPr>
      </w:pPr>
    </w:p>
    <w:p w14:paraId="25C4F3EC" w14:textId="2CED1669" w:rsidR="00E73040" w:rsidRPr="00E73040" w:rsidRDefault="00E73040" w:rsidP="00E73040">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67171" w:themeColor="background2" w:themeShade="80"/>
        </w:rPr>
      </w:pPr>
      <w:r w:rsidRPr="00E73040">
        <w:rPr>
          <w:rFonts w:cstheme="minorHAnsi"/>
          <w:color w:val="767171" w:themeColor="background2" w:themeShade="80"/>
        </w:rPr>
        <w:t># Loading the data set week-6-housing</w:t>
      </w:r>
    </w:p>
    <w:p w14:paraId="347C09AC" w14:textId="1762BE0C" w:rsidR="00E73040" w:rsidRDefault="000A5DCE" w:rsidP="00E73040">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0070C0"/>
        </w:rPr>
      </w:pPr>
      <w:r>
        <w:rPr>
          <w:rFonts w:cstheme="minorHAnsi"/>
          <w:color w:val="0070C0"/>
        </w:rPr>
        <w:t xml:space="preserve">&gt; </w:t>
      </w:r>
      <w:r w:rsidR="00E73040" w:rsidRPr="00E73040">
        <w:rPr>
          <w:rFonts w:cstheme="minorHAnsi"/>
          <w:color w:val="0070C0"/>
        </w:rPr>
        <w:t xml:space="preserve">housing &lt;- </w:t>
      </w:r>
      <w:proofErr w:type="gramStart"/>
      <w:r w:rsidR="00E73040" w:rsidRPr="00E73040">
        <w:rPr>
          <w:rFonts w:cstheme="minorHAnsi"/>
          <w:color w:val="0070C0"/>
        </w:rPr>
        <w:t>read.csv(</w:t>
      </w:r>
      <w:proofErr w:type="gramEnd"/>
      <w:r w:rsidR="00E73040" w:rsidRPr="00E73040">
        <w:rPr>
          <w:rFonts w:cstheme="minorHAnsi"/>
          <w:color w:val="0070C0"/>
        </w:rPr>
        <w:t>file = 'R Data/week-6-housing.csv')</w:t>
      </w:r>
    </w:p>
    <w:p w14:paraId="683A28B4" w14:textId="77777777" w:rsidR="00E73040" w:rsidRDefault="00E73040" w:rsidP="00E73040">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0070C0"/>
        </w:rPr>
      </w:pPr>
    </w:p>
    <w:p w14:paraId="7E359E54" w14:textId="1A387F59" w:rsidR="00E73040" w:rsidRDefault="00E73040" w:rsidP="00E73040">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0070C0"/>
        </w:rPr>
      </w:pPr>
      <w:r w:rsidRPr="00E73040">
        <w:rPr>
          <w:rFonts w:cstheme="minorHAnsi"/>
          <w:color w:val="767171" w:themeColor="background2" w:themeShade="80"/>
        </w:rPr>
        <w:t># Creating a matrix based on the variable chosen</w:t>
      </w:r>
    </w:p>
    <w:p w14:paraId="07948394" w14:textId="09832ACE" w:rsidR="00E73040" w:rsidRDefault="000A5DCE" w:rsidP="00E73040">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0070C0"/>
        </w:rPr>
      </w:pPr>
      <w:r>
        <w:rPr>
          <w:rFonts w:cstheme="minorHAnsi"/>
          <w:color w:val="0070C0"/>
        </w:rPr>
        <w:t xml:space="preserve">&gt; </w:t>
      </w:r>
      <w:proofErr w:type="spellStart"/>
      <w:r w:rsidR="00E73040" w:rsidRPr="00E73040">
        <w:rPr>
          <w:rFonts w:cstheme="minorHAnsi"/>
          <w:color w:val="0070C0"/>
        </w:rPr>
        <w:t>dfhousingprice</w:t>
      </w:r>
      <w:proofErr w:type="spellEnd"/>
      <w:r w:rsidR="00E73040" w:rsidRPr="00E73040">
        <w:rPr>
          <w:rFonts w:cstheme="minorHAnsi"/>
          <w:color w:val="0070C0"/>
        </w:rPr>
        <w:t xml:space="preserve"> &lt;- </w:t>
      </w:r>
      <w:proofErr w:type="spellStart"/>
      <w:proofErr w:type="gramStart"/>
      <w:r w:rsidR="00E73040" w:rsidRPr="00E73040">
        <w:rPr>
          <w:rFonts w:cstheme="minorHAnsi"/>
          <w:color w:val="0070C0"/>
        </w:rPr>
        <w:t>data.frame</w:t>
      </w:r>
      <w:proofErr w:type="spellEnd"/>
      <w:proofErr w:type="gramEnd"/>
      <w:r w:rsidR="00E73040" w:rsidRPr="00E73040">
        <w:rPr>
          <w:rFonts w:cstheme="minorHAnsi"/>
          <w:color w:val="0070C0"/>
        </w:rPr>
        <w:t>(</w:t>
      </w:r>
      <w:proofErr w:type="spellStart"/>
      <w:r w:rsidR="00E73040" w:rsidRPr="00E73040">
        <w:rPr>
          <w:rFonts w:cstheme="minorHAnsi"/>
          <w:color w:val="0070C0"/>
        </w:rPr>
        <w:t>housing$Sale.Price</w:t>
      </w:r>
      <w:proofErr w:type="spellEnd"/>
      <w:r w:rsidR="00E73040" w:rsidRPr="00E73040">
        <w:rPr>
          <w:rFonts w:cstheme="minorHAnsi"/>
          <w:color w:val="0070C0"/>
        </w:rPr>
        <w:t>)</w:t>
      </w:r>
    </w:p>
    <w:p w14:paraId="60071C7F" w14:textId="0BDD1D7D" w:rsidR="00E73040" w:rsidRDefault="00E73040" w:rsidP="00E73040">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0070C0"/>
        </w:rPr>
      </w:pPr>
    </w:p>
    <w:p w14:paraId="67888487" w14:textId="31115C86" w:rsidR="00E73040" w:rsidRPr="00E73040" w:rsidRDefault="00E73040" w:rsidP="00E73040">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67171" w:themeColor="background2" w:themeShade="80"/>
        </w:rPr>
      </w:pPr>
      <w:r w:rsidRPr="00E73040">
        <w:rPr>
          <w:rFonts w:cstheme="minorHAnsi"/>
          <w:color w:val="767171" w:themeColor="background2" w:themeShade="80"/>
        </w:rPr>
        <w:t># Using the apply function to find the max housing price</w:t>
      </w:r>
    </w:p>
    <w:p w14:paraId="7B511EFC" w14:textId="1C798085" w:rsidR="00E73040" w:rsidRPr="00E73040" w:rsidRDefault="000A5DCE" w:rsidP="00E73040">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0070C0"/>
        </w:rPr>
      </w:pPr>
      <w:r>
        <w:rPr>
          <w:rFonts w:cstheme="minorHAnsi"/>
          <w:color w:val="0070C0"/>
        </w:rPr>
        <w:t xml:space="preserve">&gt; </w:t>
      </w:r>
      <w:proofErr w:type="spellStart"/>
      <w:r w:rsidR="00E73040" w:rsidRPr="00E73040">
        <w:rPr>
          <w:rFonts w:cstheme="minorHAnsi"/>
          <w:color w:val="0070C0"/>
        </w:rPr>
        <w:t>maxPrice</w:t>
      </w:r>
      <w:proofErr w:type="spellEnd"/>
      <w:r w:rsidR="00E73040" w:rsidRPr="00E73040">
        <w:rPr>
          <w:rFonts w:cstheme="minorHAnsi"/>
          <w:color w:val="0070C0"/>
        </w:rPr>
        <w:t xml:space="preserve"> &lt;- </w:t>
      </w:r>
      <w:proofErr w:type="gramStart"/>
      <w:r w:rsidR="00E73040" w:rsidRPr="00E73040">
        <w:rPr>
          <w:rFonts w:cstheme="minorHAnsi"/>
          <w:color w:val="0070C0"/>
        </w:rPr>
        <w:t>apply(</w:t>
      </w:r>
      <w:proofErr w:type="spellStart"/>
      <w:proofErr w:type="gramEnd"/>
      <w:r w:rsidR="00E73040" w:rsidRPr="00E73040">
        <w:rPr>
          <w:rFonts w:cstheme="minorHAnsi"/>
          <w:color w:val="0070C0"/>
        </w:rPr>
        <w:t>dfhousingprice</w:t>
      </w:r>
      <w:proofErr w:type="spellEnd"/>
      <w:r w:rsidR="00E73040" w:rsidRPr="00E73040">
        <w:rPr>
          <w:rFonts w:cstheme="minorHAnsi"/>
          <w:color w:val="0070C0"/>
        </w:rPr>
        <w:t>, 2, max)</w:t>
      </w:r>
    </w:p>
    <w:p w14:paraId="2A464550" w14:textId="5D19172F" w:rsidR="00E73040" w:rsidRDefault="000A5DCE" w:rsidP="00E73040">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0070C0"/>
        </w:rPr>
      </w:pPr>
      <w:r>
        <w:rPr>
          <w:rFonts w:cstheme="minorHAnsi"/>
          <w:color w:val="0070C0"/>
        </w:rPr>
        <w:t xml:space="preserve">&gt; </w:t>
      </w:r>
      <w:proofErr w:type="spellStart"/>
      <w:r w:rsidR="00E73040">
        <w:rPr>
          <w:rFonts w:cstheme="minorHAnsi"/>
          <w:color w:val="0070C0"/>
        </w:rPr>
        <w:t>m</w:t>
      </w:r>
      <w:r w:rsidR="00E73040" w:rsidRPr="00E73040">
        <w:rPr>
          <w:rFonts w:cstheme="minorHAnsi"/>
          <w:color w:val="0070C0"/>
        </w:rPr>
        <w:t>axPrice</w:t>
      </w:r>
      <w:proofErr w:type="spellEnd"/>
    </w:p>
    <w:p w14:paraId="524CC8B6" w14:textId="77777777" w:rsidR="00E73040" w:rsidRDefault="00E73040" w:rsidP="00E73040">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0070C0"/>
        </w:rPr>
      </w:pPr>
    </w:p>
    <w:p w14:paraId="57F6535F" w14:textId="1FE94020" w:rsidR="00E73040" w:rsidRPr="000A5DCE" w:rsidRDefault="00E73040" w:rsidP="00E73040">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b/>
          <w:bCs/>
        </w:rPr>
      </w:pPr>
      <w:proofErr w:type="spellStart"/>
      <w:proofErr w:type="gramStart"/>
      <w:r w:rsidRPr="000A5DCE">
        <w:rPr>
          <w:rFonts w:cstheme="minorHAnsi"/>
          <w:b/>
          <w:bCs/>
        </w:rPr>
        <w:t>housing.Sale.Price</w:t>
      </w:r>
      <w:proofErr w:type="spellEnd"/>
      <w:proofErr w:type="gramEnd"/>
      <w:r w:rsidRPr="000A5DCE">
        <w:rPr>
          <w:rFonts w:cstheme="minorHAnsi"/>
          <w:b/>
          <w:bCs/>
        </w:rPr>
        <w:t xml:space="preserve"> </w:t>
      </w:r>
    </w:p>
    <w:p w14:paraId="2DFFB2A5" w14:textId="7164EA1F" w:rsidR="00E73040" w:rsidRPr="000A5DCE" w:rsidRDefault="00E73040" w:rsidP="00E73040">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b/>
          <w:bCs/>
        </w:rPr>
      </w:pPr>
      <w:r w:rsidRPr="000A5DCE">
        <w:rPr>
          <w:rFonts w:cstheme="minorHAnsi"/>
          <w:b/>
          <w:bCs/>
        </w:rPr>
        <w:t xml:space="preserve">           4400000</w:t>
      </w:r>
    </w:p>
    <w:p w14:paraId="0E94787F" w14:textId="77777777" w:rsidR="00E73040" w:rsidRDefault="00E73040" w:rsidP="00E73040">
      <w:pPr>
        <w:shd w:val="clear" w:color="auto" w:fill="FFFFFF" w:themeFill="background1"/>
        <w:spacing w:after="0" w:line="235" w:lineRule="atLeast"/>
        <w:ind w:left="1440"/>
        <w:rPr>
          <w:rFonts w:cstheme="minorHAnsi"/>
          <w:color w:val="000000"/>
        </w:rPr>
      </w:pPr>
    </w:p>
    <w:p w14:paraId="5B9A43E2" w14:textId="5B70C89C" w:rsidR="00F65911" w:rsidRDefault="00F65911" w:rsidP="00F65911">
      <w:pPr>
        <w:numPr>
          <w:ilvl w:val="1"/>
          <w:numId w:val="10"/>
        </w:numPr>
        <w:shd w:val="clear" w:color="auto" w:fill="FFFFFF" w:themeFill="background1"/>
        <w:spacing w:after="0" w:line="235" w:lineRule="atLeast"/>
        <w:rPr>
          <w:rFonts w:cstheme="minorHAnsi"/>
          <w:color w:val="000000"/>
        </w:rPr>
      </w:pPr>
      <w:r w:rsidRPr="00F65911">
        <w:rPr>
          <w:rFonts w:cstheme="minorHAnsi"/>
          <w:color w:val="000000"/>
        </w:rPr>
        <w:t>Use the aggregate function on a variable in your dataset</w:t>
      </w:r>
    </w:p>
    <w:p w14:paraId="10CCE4D6" w14:textId="77777777" w:rsidR="000A5DCE" w:rsidRDefault="000A5DCE" w:rsidP="000A5DCE">
      <w:pPr>
        <w:shd w:val="clear" w:color="auto" w:fill="FFFFFF" w:themeFill="background1"/>
        <w:spacing w:after="0" w:line="235" w:lineRule="atLeast"/>
        <w:ind w:left="1440"/>
        <w:rPr>
          <w:rFonts w:cstheme="minorHAnsi"/>
          <w:color w:val="000000"/>
        </w:rPr>
      </w:pPr>
    </w:p>
    <w:p w14:paraId="67CC8CC3" w14:textId="77777777" w:rsidR="000A5DCE" w:rsidRPr="000A5DCE" w:rsidRDefault="000A5DCE" w:rsidP="000A5DCE">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0070C0"/>
        </w:rPr>
      </w:pPr>
      <w:r w:rsidRPr="000A5DCE">
        <w:rPr>
          <w:rFonts w:cstheme="minorHAnsi"/>
          <w:color w:val="0070C0"/>
        </w:rPr>
        <w:t xml:space="preserve">&gt; </w:t>
      </w:r>
      <w:proofErr w:type="spellStart"/>
      <w:r w:rsidRPr="000A5DCE">
        <w:rPr>
          <w:rFonts w:cstheme="minorHAnsi"/>
          <w:color w:val="0070C0"/>
        </w:rPr>
        <w:t>mean_pirce</w:t>
      </w:r>
      <w:proofErr w:type="spellEnd"/>
      <w:r w:rsidRPr="000A5DCE">
        <w:rPr>
          <w:rFonts w:cstheme="minorHAnsi"/>
          <w:color w:val="0070C0"/>
        </w:rPr>
        <w:t xml:space="preserve"> &lt;- </w:t>
      </w:r>
      <w:proofErr w:type="gramStart"/>
      <w:r w:rsidRPr="000A5DCE">
        <w:rPr>
          <w:rFonts w:cstheme="minorHAnsi"/>
          <w:color w:val="0070C0"/>
        </w:rPr>
        <w:t>aggregate(</w:t>
      </w:r>
      <w:proofErr w:type="spellStart"/>
      <w:proofErr w:type="gramEnd"/>
      <w:r w:rsidRPr="000A5DCE">
        <w:rPr>
          <w:rFonts w:cstheme="minorHAnsi"/>
          <w:color w:val="0070C0"/>
        </w:rPr>
        <w:t>Sale.Price</w:t>
      </w:r>
      <w:proofErr w:type="spellEnd"/>
      <w:r w:rsidRPr="000A5DCE">
        <w:rPr>
          <w:rFonts w:cstheme="minorHAnsi"/>
          <w:color w:val="0070C0"/>
        </w:rPr>
        <w:t xml:space="preserve"> ~ zip5, data = </w:t>
      </w:r>
      <w:proofErr w:type="spellStart"/>
      <w:r w:rsidRPr="000A5DCE">
        <w:rPr>
          <w:rFonts w:cstheme="minorHAnsi"/>
          <w:color w:val="0070C0"/>
        </w:rPr>
        <w:t>dfhousing</w:t>
      </w:r>
      <w:proofErr w:type="spellEnd"/>
      <w:r w:rsidRPr="000A5DCE">
        <w:rPr>
          <w:rFonts w:cstheme="minorHAnsi"/>
          <w:color w:val="0070C0"/>
        </w:rPr>
        <w:t>, mean)</w:t>
      </w:r>
    </w:p>
    <w:p w14:paraId="2D4106A8" w14:textId="1F73A941" w:rsidR="000A5DCE" w:rsidRPr="000A5DCE" w:rsidRDefault="000A5DCE" w:rsidP="000A5DCE">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0070C0"/>
        </w:rPr>
      </w:pPr>
      <w:r w:rsidRPr="000A5DCE">
        <w:rPr>
          <w:rFonts w:cstheme="minorHAnsi"/>
          <w:color w:val="0070C0"/>
        </w:rPr>
        <w:t xml:space="preserve">&gt; </w:t>
      </w:r>
      <w:proofErr w:type="spellStart"/>
      <w:r w:rsidRPr="000A5DCE">
        <w:rPr>
          <w:rFonts w:cstheme="minorHAnsi"/>
          <w:color w:val="0070C0"/>
        </w:rPr>
        <w:t>mean_pirce</w:t>
      </w:r>
      <w:proofErr w:type="spellEnd"/>
    </w:p>
    <w:p w14:paraId="3330EF57" w14:textId="77777777" w:rsidR="000A5DCE" w:rsidRPr="000A5DCE" w:rsidRDefault="000A5DCE" w:rsidP="000A5DCE">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000000"/>
        </w:rPr>
      </w:pPr>
    </w:p>
    <w:p w14:paraId="32A93180" w14:textId="77777777" w:rsidR="000A5DCE" w:rsidRPr="000A5DCE" w:rsidRDefault="000A5DCE" w:rsidP="000A5DCE">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b/>
          <w:bCs/>
        </w:rPr>
      </w:pPr>
      <w:r w:rsidRPr="000A5DCE">
        <w:rPr>
          <w:rFonts w:cstheme="minorHAnsi"/>
          <w:b/>
          <w:bCs/>
        </w:rPr>
        <w:t xml:space="preserve">   zip5 </w:t>
      </w:r>
      <w:proofErr w:type="spellStart"/>
      <w:r w:rsidRPr="000A5DCE">
        <w:rPr>
          <w:rFonts w:cstheme="minorHAnsi"/>
          <w:b/>
          <w:bCs/>
        </w:rPr>
        <w:t>Sale.Price</w:t>
      </w:r>
      <w:proofErr w:type="spellEnd"/>
    </w:p>
    <w:p w14:paraId="1FDCC681" w14:textId="77777777" w:rsidR="000A5DCE" w:rsidRPr="000A5DCE" w:rsidRDefault="000A5DCE" w:rsidP="000A5DCE">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b/>
          <w:bCs/>
        </w:rPr>
      </w:pPr>
      <w:r w:rsidRPr="000A5DCE">
        <w:rPr>
          <w:rFonts w:cstheme="minorHAnsi"/>
          <w:b/>
          <w:bCs/>
        </w:rPr>
        <w:lastRenderedPageBreak/>
        <w:t>1 98052   649375.4</w:t>
      </w:r>
    </w:p>
    <w:p w14:paraId="73B815E2" w14:textId="77777777" w:rsidR="000A5DCE" w:rsidRPr="000A5DCE" w:rsidRDefault="000A5DCE" w:rsidP="000A5DCE">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b/>
          <w:bCs/>
        </w:rPr>
      </w:pPr>
      <w:r w:rsidRPr="000A5DCE">
        <w:rPr>
          <w:rFonts w:cstheme="minorHAnsi"/>
          <w:b/>
          <w:bCs/>
        </w:rPr>
        <w:t>2 98053   672623.7</w:t>
      </w:r>
    </w:p>
    <w:p w14:paraId="782C62D4" w14:textId="77777777" w:rsidR="000A5DCE" w:rsidRPr="000A5DCE" w:rsidRDefault="000A5DCE" w:rsidP="000A5DCE">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b/>
          <w:bCs/>
        </w:rPr>
      </w:pPr>
      <w:r w:rsidRPr="000A5DCE">
        <w:rPr>
          <w:rFonts w:cstheme="minorHAnsi"/>
          <w:b/>
          <w:bCs/>
        </w:rPr>
        <w:t>3 98059   645000.0</w:t>
      </w:r>
    </w:p>
    <w:p w14:paraId="321C273E" w14:textId="42217E31" w:rsidR="00080883" w:rsidRPr="000A5DCE" w:rsidRDefault="000A5DCE" w:rsidP="000A5DCE">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b/>
          <w:bCs/>
        </w:rPr>
      </w:pPr>
      <w:r w:rsidRPr="000A5DCE">
        <w:rPr>
          <w:rFonts w:cstheme="minorHAnsi"/>
          <w:b/>
          <w:bCs/>
        </w:rPr>
        <w:t>4 98074   951543.8</w:t>
      </w:r>
    </w:p>
    <w:p w14:paraId="19F3019C" w14:textId="77777777" w:rsidR="000A5DCE" w:rsidRPr="00F65911" w:rsidRDefault="000A5DCE" w:rsidP="000A5DCE">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000000"/>
        </w:rPr>
      </w:pPr>
    </w:p>
    <w:p w14:paraId="6C7F89F1" w14:textId="77777777" w:rsidR="000A5DCE" w:rsidRDefault="000A5DCE" w:rsidP="000A5DCE">
      <w:pPr>
        <w:shd w:val="clear" w:color="auto" w:fill="FFFFFF" w:themeFill="background1"/>
        <w:spacing w:after="0" w:line="235" w:lineRule="atLeast"/>
        <w:ind w:left="1440"/>
        <w:rPr>
          <w:rFonts w:cstheme="minorHAnsi"/>
          <w:color w:val="000000"/>
        </w:rPr>
      </w:pPr>
    </w:p>
    <w:p w14:paraId="482B2771" w14:textId="53F360BE" w:rsidR="00F65911" w:rsidRDefault="00F65911" w:rsidP="00F65911">
      <w:pPr>
        <w:numPr>
          <w:ilvl w:val="1"/>
          <w:numId w:val="10"/>
        </w:numPr>
        <w:shd w:val="clear" w:color="auto" w:fill="FFFFFF" w:themeFill="background1"/>
        <w:spacing w:after="0" w:line="235" w:lineRule="atLeast"/>
        <w:rPr>
          <w:rFonts w:cstheme="minorHAnsi"/>
          <w:color w:val="000000"/>
        </w:rPr>
      </w:pPr>
      <w:r w:rsidRPr="00F65911">
        <w:rPr>
          <w:rFonts w:cstheme="minorHAnsi"/>
          <w:color w:val="000000"/>
        </w:rPr>
        <w:t xml:space="preserve">Use the </w:t>
      </w:r>
      <w:proofErr w:type="spellStart"/>
      <w:r w:rsidRPr="00F65911">
        <w:rPr>
          <w:rFonts w:cstheme="minorHAnsi"/>
          <w:color w:val="000000"/>
        </w:rPr>
        <w:t>plyr</w:t>
      </w:r>
      <w:proofErr w:type="spellEnd"/>
      <w:r w:rsidRPr="00F65911">
        <w:rPr>
          <w:rFonts w:cstheme="minorHAnsi"/>
          <w:color w:val="000000"/>
        </w:rPr>
        <w:t xml:space="preserve"> function on a variable in your dataset – more specifically, I want to see you split some data, perform a modification to the data, and then bring it back together</w:t>
      </w:r>
    </w:p>
    <w:p w14:paraId="3AD33795" w14:textId="540831CF" w:rsidR="00BF1D55" w:rsidRDefault="00BF1D55" w:rsidP="00BF1D55">
      <w:pPr>
        <w:shd w:val="clear" w:color="auto" w:fill="FFFFFF" w:themeFill="background1"/>
        <w:spacing w:after="0" w:line="235" w:lineRule="atLeast"/>
        <w:ind w:left="1440"/>
        <w:rPr>
          <w:rFonts w:cstheme="minorHAnsi"/>
          <w:color w:val="000000"/>
        </w:rPr>
      </w:pPr>
    </w:p>
    <w:p w14:paraId="596BB481" w14:textId="3BC9A024" w:rsidR="00BF1D55" w:rsidRPr="00BF1D55" w:rsidRDefault="00BF1D55" w:rsidP="0095772C">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67171" w:themeColor="background2" w:themeShade="80"/>
        </w:rPr>
      </w:pPr>
      <w:r w:rsidRPr="00BF1D55">
        <w:rPr>
          <w:rFonts w:cstheme="minorHAnsi"/>
          <w:color w:val="767171" w:themeColor="background2" w:themeShade="80"/>
        </w:rPr>
        <w:t># Splitting out all years built with a sale price above the mean and summing the count of homes falling in that category for that year</w:t>
      </w:r>
    </w:p>
    <w:p w14:paraId="6AEBBC1D" w14:textId="77777777" w:rsidR="00BF1D55" w:rsidRPr="00BF1D55" w:rsidRDefault="00BF1D55" w:rsidP="0095772C">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0070C0"/>
        </w:rPr>
      </w:pPr>
      <w:proofErr w:type="spellStart"/>
      <w:r w:rsidRPr="00BF1D55">
        <w:rPr>
          <w:rFonts w:cstheme="minorHAnsi"/>
          <w:color w:val="0070C0"/>
        </w:rPr>
        <w:t>yearsabovemean</w:t>
      </w:r>
      <w:proofErr w:type="spellEnd"/>
      <w:r w:rsidRPr="00BF1D55">
        <w:rPr>
          <w:rFonts w:cstheme="minorHAnsi"/>
          <w:color w:val="0070C0"/>
        </w:rPr>
        <w:t xml:space="preserve"> &lt;- </w:t>
      </w:r>
      <w:proofErr w:type="gramStart"/>
      <w:r w:rsidRPr="00BF1D55">
        <w:rPr>
          <w:rFonts w:cstheme="minorHAnsi"/>
          <w:color w:val="0070C0"/>
        </w:rPr>
        <w:t>subset(</w:t>
      </w:r>
      <w:proofErr w:type="gramEnd"/>
      <w:r w:rsidRPr="00BF1D55">
        <w:rPr>
          <w:rFonts w:cstheme="minorHAnsi"/>
          <w:color w:val="0070C0"/>
        </w:rPr>
        <w:t>count(</w:t>
      </w:r>
      <w:proofErr w:type="spellStart"/>
      <w:r w:rsidRPr="00BF1D55">
        <w:rPr>
          <w:rFonts w:cstheme="minorHAnsi"/>
          <w:color w:val="0070C0"/>
        </w:rPr>
        <w:t>dfhousing</w:t>
      </w:r>
      <w:proofErr w:type="spellEnd"/>
      <w:r w:rsidRPr="00BF1D55">
        <w:rPr>
          <w:rFonts w:cstheme="minorHAnsi"/>
          <w:color w:val="0070C0"/>
        </w:rPr>
        <w:t>, "</w:t>
      </w:r>
      <w:proofErr w:type="spellStart"/>
      <w:r w:rsidRPr="00BF1D55">
        <w:rPr>
          <w:rFonts w:cstheme="minorHAnsi"/>
          <w:color w:val="0070C0"/>
        </w:rPr>
        <w:t>year_built</w:t>
      </w:r>
      <w:proofErr w:type="spellEnd"/>
      <w:r w:rsidRPr="00BF1D55">
        <w:rPr>
          <w:rFonts w:cstheme="minorHAnsi"/>
          <w:color w:val="0070C0"/>
        </w:rPr>
        <w:t xml:space="preserve">"), </w:t>
      </w:r>
      <w:proofErr w:type="spellStart"/>
      <w:r w:rsidRPr="00BF1D55">
        <w:rPr>
          <w:rFonts w:cstheme="minorHAnsi"/>
          <w:color w:val="0070C0"/>
        </w:rPr>
        <w:t>dfhousing$Sale.Price</w:t>
      </w:r>
      <w:proofErr w:type="spellEnd"/>
      <w:r w:rsidRPr="00BF1D55">
        <w:rPr>
          <w:rFonts w:cstheme="minorHAnsi"/>
          <w:color w:val="0070C0"/>
        </w:rPr>
        <w:t xml:space="preserve"> &gt; mean(</w:t>
      </w:r>
      <w:proofErr w:type="spellStart"/>
      <w:r w:rsidRPr="00BF1D55">
        <w:rPr>
          <w:rFonts w:cstheme="minorHAnsi"/>
          <w:color w:val="0070C0"/>
        </w:rPr>
        <w:t>dfhousing$Sale.Price</w:t>
      </w:r>
      <w:proofErr w:type="spellEnd"/>
      <w:r w:rsidRPr="00BF1D55">
        <w:rPr>
          <w:rFonts w:cstheme="minorHAnsi"/>
          <w:color w:val="0070C0"/>
        </w:rPr>
        <w:t>))</w:t>
      </w:r>
    </w:p>
    <w:p w14:paraId="709C997F" w14:textId="345E4002" w:rsidR="00BF1D55" w:rsidRPr="00BF1D55" w:rsidRDefault="00BF1D55" w:rsidP="0095772C">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0070C0"/>
        </w:rPr>
      </w:pPr>
      <w:proofErr w:type="spellStart"/>
      <w:r w:rsidRPr="00BF1D55">
        <w:rPr>
          <w:rFonts w:cstheme="minorHAnsi"/>
          <w:color w:val="0070C0"/>
        </w:rPr>
        <w:t>yearsabovemean</w:t>
      </w:r>
      <w:proofErr w:type="spellEnd"/>
    </w:p>
    <w:p w14:paraId="1ECA654B" w14:textId="77777777" w:rsidR="00BF1D55" w:rsidRPr="00BF1D55" w:rsidRDefault="00BF1D55" w:rsidP="0095772C">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000000"/>
        </w:rPr>
      </w:pPr>
    </w:p>
    <w:p w14:paraId="42B98BCE" w14:textId="411163A3" w:rsidR="00BF1D55" w:rsidRPr="00BF1D55" w:rsidRDefault="00BF1D55" w:rsidP="0095772C">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67171" w:themeColor="background2" w:themeShade="80"/>
        </w:rPr>
      </w:pPr>
      <w:r w:rsidRPr="00BF1D55">
        <w:rPr>
          <w:rFonts w:cstheme="minorHAnsi"/>
          <w:color w:val="767171" w:themeColor="background2" w:themeShade="80"/>
        </w:rPr>
        <w:t># Splitting out all years built with a sale price below the mean and summing the count of homes falling in that category for that year</w:t>
      </w:r>
    </w:p>
    <w:p w14:paraId="6335429D" w14:textId="77777777" w:rsidR="00BF1D55" w:rsidRPr="00BF1D55" w:rsidRDefault="00BF1D55" w:rsidP="0095772C">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0070C0"/>
        </w:rPr>
      </w:pPr>
      <w:proofErr w:type="spellStart"/>
      <w:r w:rsidRPr="00BF1D55">
        <w:rPr>
          <w:rFonts w:cstheme="minorHAnsi"/>
          <w:color w:val="0070C0"/>
        </w:rPr>
        <w:t>yearsbelowmean</w:t>
      </w:r>
      <w:proofErr w:type="spellEnd"/>
      <w:r w:rsidRPr="00BF1D55">
        <w:rPr>
          <w:rFonts w:cstheme="minorHAnsi"/>
          <w:color w:val="0070C0"/>
        </w:rPr>
        <w:t xml:space="preserve"> &lt;- </w:t>
      </w:r>
      <w:proofErr w:type="gramStart"/>
      <w:r w:rsidRPr="00BF1D55">
        <w:rPr>
          <w:rFonts w:cstheme="minorHAnsi"/>
          <w:color w:val="0070C0"/>
        </w:rPr>
        <w:t>subset(</w:t>
      </w:r>
      <w:proofErr w:type="gramEnd"/>
      <w:r w:rsidRPr="00BF1D55">
        <w:rPr>
          <w:rFonts w:cstheme="minorHAnsi"/>
          <w:color w:val="0070C0"/>
        </w:rPr>
        <w:t>count(</w:t>
      </w:r>
      <w:proofErr w:type="spellStart"/>
      <w:r w:rsidRPr="00BF1D55">
        <w:rPr>
          <w:rFonts w:cstheme="minorHAnsi"/>
          <w:color w:val="0070C0"/>
        </w:rPr>
        <w:t>dfhousing</w:t>
      </w:r>
      <w:proofErr w:type="spellEnd"/>
      <w:r w:rsidRPr="00BF1D55">
        <w:rPr>
          <w:rFonts w:cstheme="minorHAnsi"/>
          <w:color w:val="0070C0"/>
        </w:rPr>
        <w:t>, "</w:t>
      </w:r>
      <w:proofErr w:type="spellStart"/>
      <w:r w:rsidRPr="00BF1D55">
        <w:rPr>
          <w:rFonts w:cstheme="minorHAnsi"/>
          <w:color w:val="0070C0"/>
        </w:rPr>
        <w:t>year_built</w:t>
      </w:r>
      <w:proofErr w:type="spellEnd"/>
      <w:r w:rsidRPr="00BF1D55">
        <w:rPr>
          <w:rFonts w:cstheme="minorHAnsi"/>
          <w:color w:val="0070C0"/>
        </w:rPr>
        <w:t xml:space="preserve">"), </w:t>
      </w:r>
      <w:proofErr w:type="spellStart"/>
      <w:r w:rsidRPr="00BF1D55">
        <w:rPr>
          <w:rFonts w:cstheme="minorHAnsi"/>
          <w:color w:val="0070C0"/>
        </w:rPr>
        <w:t>dfhousing$Sale.Price</w:t>
      </w:r>
      <w:proofErr w:type="spellEnd"/>
      <w:r w:rsidRPr="00BF1D55">
        <w:rPr>
          <w:rFonts w:cstheme="minorHAnsi"/>
          <w:color w:val="0070C0"/>
        </w:rPr>
        <w:t xml:space="preserve"> &lt; mean(</w:t>
      </w:r>
      <w:proofErr w:type="spellStart"/>
      <w:r w:rsidRPr="00BF1D55">
        <w:rPr>
          <w:rFonts w:cstheme="minorHAnsi"/>
          <w:color w:val="0070C0"/>
        </w:rPr>
        <w:t>dfhousing$Sale.Price</w:t>
      </w:r>
      <w:proofErr w:type="spellEnd"/>
      <w:r w:rsidRPr="00BF1D55">
        <w:rPr>
          <w:rFonts w:cstheme="minorHAnsi"/>
          <w:color w:val="0070C0"/>
        </w:rPr>
        <w:t>))</w:t>
      </w:r>
    </w:p>
    <w:p w14:paraId="18FEA5F3" w14:textId="017249F9" w:rsidR="00CF2CFF" w:rsidRPr="00BF1D55" w:rsidRDefault="00BF1D55" w:rsidP="0095772C">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0070C0"/>
        </w:rPr>
      </w:pPr>
      <w:proofErr w:type="spellStart"/>
      <w:r w:rsidRPr="00BF1D55">
        <w:rPr>
          <w:rFonts w:cstheme="minorHAnsi"/>
          <w:color w:val="0070C0"/>
        </w:rPr>
        <w:t>yearsbelowmean</w:t>
      </w:r>
      <w:proofErr w:type="spellEnd"/>
    </w:p>
    <w:p w14:paraId="188C795A" w14:textId="4152C590" w:rsidR="00BF1D55" w:rsidRDefault="00BF1D55" w:rsidP="0095772C">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000000"/>
        </w:rPr>
      </w:pPr>
    </w:p>
    <w:p w14:paraId="78CDC128" w14:textId="77777777" w:rsidR="00BF1D55" w:rsidRDefault="00BF1D55" w:rsidP="0095772C">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767171" w:themeColor="background2" w:themeShade="80"/>
        </w:rPr>
      </w:pPr>
      <w:r w:rsidRPr="00BF1D55">
        <w:rPr>
          <w:rFonts w:cstheme="minorHAnsi"/>
          <w:color w:val="767171" w:themeColor="background2" w:themeShade="80"/>
        </w:rPr>
        <w:t xml:space="preserve"># </w:t>
      </w:r>
      <w:r>
        <w:rPr>
          <w:rFonts w:cstheme="minorHAnsi"/>
          <w:color w:val="767171" w:themeColor="background2" w:themeShade="80"/>
        </w:rPr>
        <w:t>Joining the two data frames back together. Giving us a view of the number of homes built and selling above/below the average of all years</w:t>
      </w:r>
    </w:p>
    <w:p w14:paraId="4892B8AD" w14:textId="77777777" w:rsidR="0095772C" w:rsidRPr="0095772C" w:rsidRDefault="0095772C" w:rsidP="0095772C">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0070C0"/>
        </w:rPr>
      </w:pPr>
      <w:proofErr w:type="spellStart"/>
      <w:r w:rsidRPr="0095772C">
        <w:rPr>
          <w:rFonts w:cstheme="minorHAnsi"/>
          <w:color w:val="0070C0"/>
        </w:rPr>
        <w:t>yearscombined</w:t>
      </w:r>
      <w:proofErr w:type="spellEnd"/>
      <w:r w:rsidRPr="0095772C">
        <w:rPr>
          <w:rFonts w:cstheme="minorHAnsi"/>
          <w:color w:val="0070C0"/>
        </w:rPr>
        <w:t xml:space="preserve"> &lt;- </w:t>
      </w:r>
      <w:proofErr w:type="gramStart"/>
      <w:r w:rsidRPr="0095772C">
        <w:rPr>
          <w:rFonts w:cstheme="minorHAnsi"/>
          <w:color w:val="0070C0"/>
        </w:rPr>
        <w:t>join(</w:t>
      </w:r>
      <w:proofErr w:type="spellStart"/>
      <w:proofErr w:type="gramEnd"/>
      <w:r w:rsidRPr="0095772C">
        <w:rPr>
          <w:rFonts w:cstheme="minorHAnsi"/>
          <w:color w:val="0070C0"/>
        </w:rPr>
        <w:t>yearsabovemean</w:t>
      </w:r>
      <w:proofErr w:type="spellEnd"/>
      <w:r w:rsidRPr="0095772C">
        <w:rPr>
          <w:rFonts w:cstheme="minorHAnsi"/>
          <w:color w:val="0070C0"/>
        </w:rPr>
        <w:t xml:space="preserve">, </w:t>
      </w:r>
      <w:proofErr w:type="spellStart"/>
      <w:r w:rsidRPr="0095772C">
        <w:rPr>
          <w:rFonts w:cstheme="minorHAnsi"/>
          <w:color w:val="0070C0"/>
        </w:rPr>
        <w:t>yearsbelowmean</w:t>
      </w:r>
      <w:proofErr w:type="spellEnd"/>
      <w:r w:rsidRPr="0095772C">
        <w:rPr>
          <w:rFonts w:cstheme="minorHAnsi"/>
          <w:color w:val="0070C0"/>
        </w:rPr>
        <w:t>, by = NULL, type = "full", match = "all")</w:t>
      </w:r>
    </w:p>
    <w:p w14:paraId="1F720FCA" w14:textId="03E8C45E" w:rsidR="00BF1D55" w:rsidRPr="0095772C" w:rsidRDefault="0095772C" w:rsidP="0095772C">
      <w:pPr>
        <w:pBdr>
          <w:top w:val="single" w:sz="4" w:space="1" w:color="auto"/>
          <w:left w:val="single" w:sz="4" w:space="4" w:color="auto"/>
          <w:bottom w:val="single" w:sz="4" w:space="1" w:color="auto"/>
          <w:right w:val="single" w:sz="4" w:space="4" w:color="auto"/>
        </w:pBdr>
        <w:shd w:val="clear" w:color="auto" w:fill="FFFFFF" w:themeFill="background1"/>
        <w:spacing w:after="0" w:line="235" w:lineRule="atLeast"/>
        <w:ind w:left="1440"/>
        <w:rPr>
          <w:rFonts w:cstheme="minorHAnsi"/>
          <w:color w:val="0070C0"/>
        </w:rPr>
      </w:pPr>
      <w:proofErr w:type="spellStart"/>
      <w:r w:rsidRPr="0095772C">
        <w:rPr>
          <w:rFonts w:cstheme="minorHAnsi"/>
          <w:color w:val="0070C0"/>
        </w:rPr>
        <w:t>yearscombined</w:t>
      </w:r>
      <w:proofErr w:type="spellEnd"/>
    </w:p>
    <w:p w14:paraId="2E1535AF" w14:textId="7EB93637" w:rsidR="0095772C" w:rsidRDefault="0095772C" w:rsidP="0095772C">
      <w:pPr>
        <w:shd w:val="clear" w:color="auto" w:fill="FFFFFF" w:themeFill="background1"/>
        <w:spacing w:after="0" w:line="235" w:lineRule="atLeast"/>
        <w:ind w:left="1440"/>
        <w:rPr>
          <w:rFonts w:cstheme="minorHAnsi"/>
          <w:color w:val="000000"/>
        </w:rPr>
      </w:pPr>
    </w:p>
    <w:p w14:paraId="0365B8E4" w14:textId="77777777" w:rsidR="00CF2CFF" w:rsidRPr="00F65911" w:rsidRDefault="00CF2CFF" w:rsidP="00463C0B">
      <w:pPr>
        <w:shd w:val="clear" w:color="auto" w:fill="FFFFFF" w:themeFill="background1"/>
        <w:spacing w:after="0" w:line="235" w:lineRule="atLeast"/>
        <w:rPr>
          <w:rFonts w:cstheme="minorHAnsi"/>
          <w:color w:val="000000"/>
        </w:rPr>
      </w:pPr>
    </w:p>
    <w:p w14:paraId="2ED8849B" w14:textId="41A133E3" w:rsidR="00633424" w:rsidRPr="00633424" w:rsidRDefault="00F65911" w:rsidP="00633424">
      <w:pPr>
        <w:numPr>
          <w:ilvl w:val="1"/>
          <w:numId w:val="10"/>
        </w:numPr>
        <w:shd w:val="clear" w:color="auto" w:fill="FFFFFF" w:themeFill="background1"/>
        <w:spacing w:after="0" w:line="235" w:lineRule="atLeast"/>
        <w:rPr>
          <w:rFonts w:cstheme="minorHAnsi"/>
          <w:color w:val="000000"/>
        </w:rPr>
      </w:pPr>
      <w:r w:rsidRPr="00F65911">
        <w:rPr>
          <w:rFonts w:cstheme="minorHAnsi"/>
          <w:color w:val="000000"/>
        </w:rPr>
        <w:t>Check distributions of the data</w:t>
      </w:r>
    </w:p>
    <w:p w14:paraId="71BBAD8A" w14:textId="79257565" w:rsidR="00080883" w:rsidRPr="00633424" w:rsidRDefault="00633424" w:rsidP="00633424">
      <w:pPr>
        <w:shd w:val="clear" w:color="auto" w:fill="FFFFFF" w:themeFill="background1"/>
        <w:spacing w:after="0" w:line="235" w:lineRule="atLeast"/>
        <w:ind w:left="1440"/>
        <w:rPr>
          <w:rFonts w:cstheme="minorHAnsi"/>
          <w:color w:val="0070C0"/>
        </w:rPr>
      </w:pPr>
      <w:r w:rsidRPr="00633424">
        <w:rPr>
          <w:rFonts w:cstheme="minorHAnsi"/>
          <w:color w:val="0070C0"/>
        </w:rPr>
        <w:t xml:space="preserve">To check the distributions of the data, we can start by looking at a probability plot of </w:t>
      </w:r>
      <w:proofErr w:type="spellStart"/>
      <w:r w:rsidRPr="00633424">
        <w:rPr>
          <w:rFonts w:cstheme="minorHAnsi"/>
          <w:b/>
          <w:bCs/>
          <w:color w:val="0070C0"/>
        </w:rPr>
        <w:t>Sale.Price</w:t>
      </w:r>
      <w:proofErr w:type="spellEnd"/>
      <w:r w:rsidRPr="00633424">
        <w:rPr>
          <w:rFonts w:cstheme="minorHAnsi"/>
          <w:color w:val="0070C0"/>
        </w:rPr>
        <w:t>.</w:t>
      </w:r>
      <w:r>
        <w:rPr>
          <w:rFonts w:cstheme="minorHAnsi"/>
          <w:color w:val="0070C0"/>
        </w:rPr>
        <w:t xml:space="preserve"> From the below plot, we know that Sale Price is not a normal distribution. </w:t>
      </w:r>
    </w:p>
    <w:p w14:paraId="1121CB43" w14:textId="77777777" w:rsidR="00633424" w:rsidRDefault="00633424" w:rsidP="00633424">
      <w:pPr>
        <w:shd w:val="clear" w:color="auto" w:fill="FFFFFF" w:themeFill="background1"/>
        <w:spacing w:after="0" w:line="235" w:lineRule="atLeast"/>
        <w:ind w:left="1440"/>
        <w:rPr>
          <w:rFonts w:cstheme="minorHAnsi"/>
          <w:color w:val="000000"/>
        </w:rPr>
      </w:pPr>
    </w:p>
    <w:p w14:paraId="5FE329DA" w14:textId="67B8DD5D" w:rsidR="00633424" w:rsidRDefault="00633424" w:rsidP="00633424">
      <w:pPr>
        <w:shd w:val="clear" w:color="auto" w:fill="FFFFFF" w:themeFill="background1"/>
        <w:spacing w:after="0" w:line="235" w:lineRule="atLeast"/>
        <w:ind w:left="1440"/>
        <w:rPr>
          <w:rFonts w:cstheme="minorHAnsi"/>
          <w:color w:val="000000"/>
        </w:rPr>
      </w:pPr>
      <w:r>
        <w:rPr>
          <w:noProof/>
        </w:rPr>
        <w:drawing>
          <wp:inline distT="0" distB="0" distL="0" distR="0" wp14:anchorId="0A1DD73E" wp14:editId="6E2DD3D6">
            <wp:extent cx="3813478" cy="2507744"/>
            <wp:effectExtent l="19050" t="19050" r="15875" b="2603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2"/>
                    <a:stretch>
                      <a:fillRect/>
                    </a:stretch>
                  </pic:blipFill>
                  <pic:spPr>
                    <a:xfrm>
                      <a:off x="0" y="0"/>
                      <a:ext cx="3821445" cy="2512983"/>
                    </a:xfrm>
                    <a:prstGeom prst="rect">
                      <a:avLst/>
                    </a:prstGeom>
                    <a:ln>
                      <a:solidFill>
                        <a:schemeClr val="bg1">
                          <a:lumMod val="75000"/>
                        </a:schemeClr>
                      </a:solidFill>
                    </a:ln>
                  </pic:spPr>
                </pic:pic>
              </a:graphicData>
            </a:graphic>
          </wp:inline>
        </w:drawing>
      </w:r>
    </w:p>
    <w:p w14:paraId="3A113864" w14:textId="3E39CE58" w:rsidR="00AF7AB3" w:rsidRDefault="00AF7AB3" w:rsidP="00633424">
      <w:pPr>
        <w:shd w:val="clear" w:color="auto" w:fill="FFFFFF" w:themeFill="background1"/>
        <w:spacing w:after="0" w:line="235" w:lineRule="atLeast"/>
        <w:ind w:left="1440"/>
        <w:rPr>
          <w:rFonts w:cstheme="minorHAnsi"/>
          <w:color w:val="000000"/>
        </w:rPr>
      </w:pPr>
    </w:p>
    <w:p w14:paraId="4AADCEA6" w14:textId="4AD3BBCC" w:rsidR="00AF7AB3" w:rsidRDefault="00AF7AB3" w:rsidP="00633424">
      <w:pPr>
        <w:shd w:val="clear" w:color="auto" w:fill="FFFFFF" w:themeFill="background1"/>
        <w:spacing w:after="0" w:line="235" w:lineRule="atLeast"/>
        <w:ind w:left="1440"/>
        <w:rPr>
          <w:rFonts w:cstheme="minorHAnsi"/>
          <w:color w:val="0070C0"/>
        </w:rPr>
      </w:pPr>
      <w:r>
        <w:rPr>
          <w:rFonts w:cstheme="minorHAnsi"/>
          <w:color w:val="0070C0"/>
        </w:rPr>
        <w:lastRenderedPageBreak/>
        <w:t xml:space="preserve">We see a similar pattern when looking </w:t>
      </w:r>
      <w:proofErr w:type="gramStart"/>
      <w:r>
        <w:rPr>
          <w:rFonts w:cstheme="minorHAnsi"/>
          <w:color w:val="0070C0"/>
        </w:rPr>
        <w:t xml:space="preserve">at </w:t>
      </w:r>
      <w:r w:rsidRPr="00633424">
        <w:rPr>
          <w:rFonts w:cstheme="minorHAnsi"/>
          <w:color w:val="0070C0"/>
        </w:rPr>
        <w:t xml:space="preserve"> a</w:t>
      </w:r>
      <w:proofErr w:type="gramEnd"/>
      <w:r w:rsidRPr="00633424">
        <w:rPr>
          <w:rFonts w:cstheme="minorHAnsi"/>
          <w:color w:val="0070C0"/>
        </w:rPr>
        <w:t xml:space="preserve"> probability plot of </w:t>
      </w:r>
      <w:proofErr w:type="spellStart"/>
      <w:r w:rsidRPr="00AF7AB3">
        <w:rPr>
          <w:rFonts w:cstheme="minorHAnsi"/>
          <w:b/>
          <w:bCs/>
          <w:color w:val="0070C0"/>
        </w:rPr>
        <w:t>square_feet_total_living</w:t>
      </w:r>
      <w:proofErr w:type="spellEnd"/>
      <w:r w:rsidRPr="00633424">
        <w:rPr>
          <w:rFonts w:cstheme="minorHAnsi"/>
          <w:color w:val="0070C0"/>
        </w:rPr>
        <w:t>.</w:t>
      </w:r>
    </w:p>
    <w:p w14:paraId="5AC59435" w14:textId="77777777" w:rsidR="00AF7AB3" w:rsidRDefault="00AF7AB3" w:rsidP="00633424">
      <w:pPr>
        <w:shd w:val="clear" w:color="auto" w:fill="FFFFFF" w:themeFill="background1"/>
        <w:spacing w:after="0" w:line="235" w:lineRule="atLeast"/>
        <w:ind w:left="1440"/>
        <w:rPr>
          <w:rFonts w:cstheme="minorHAnsi"/>
          <w:color w:val="000000"/>
        </w:rPr>
      </w:pPr>
    </w:p>
    <w:p w14:paraId="27FCC565" w14:textId="62F45C69" w:rsidR="00AF7AB3" w:rsidRDefault="00AF7AB3" w:rsidP="00633424">
      <w:pPr>
        <w:shd w:val="clear" w:color="auto" w:fill="FFFFFF" w:themeFill="background1"/>
        <w:spacing w:after="0" w:line="235" w:lineRule="atLeast"/>
        <w:ind w:left="1440"/>
        <w:rPr>
          <w:rFonts w:cstheme="minorHAnsi"/>
          <w:color w:val="000000"/>
        </w:rPr>
      </w:pPr>
      <w:r>
        <w:rPr>
          <w:noProof/>
        </w:rPr>
        <w:drawing>
          <wp:inline distT="0" distB="0" distL="0" distR="0" wp14:anchorId="5636B249" wp14:editId="5185B5E3">
            <wp:extent cx="3888247" cy="2570038"/>
            <wp:effectExtent l="0" t="0" r="0" b="190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3"/>
                    <a:stretch>
                      <a:fillRect/>
                    </a:stretch>
                  </pic:blipFill>
                  <pic:spPr>
                    <a:xfrm>
                      <a:off x="0" y="0"/>
                      <a:ext cx="3919216" cy="2590508"/>
                    </a:xfrm>
                    <a:prstGeom prst="rect">
                      <a:avLst/>
                    </a:prstGeom>
                  </pic:spPr>
                </pic:pic>
              </a:graphicData>
            </a:graphic>
          </wp:inline>
        </w:drawing>
      </w:r>
    </w:p>
    <w:p w14:paraId="538A1E9B" w14:textId="77777777" w:rsidR="00AF7AB3" w:rsidRDefault="00AF7AB3" w:rsidP="00633424">
      <w:pPr>
        <w:shd w:val="clear" w:color="auto" w:fill="FFFFFF" w:themeFill="background1"/>
        <w:spacing w:after="0" w:line="235" w:lineRule="atLeast"/>
        <w:ind w:left="1440"/>
        <w:rPr>
          <w:rFonts w:cstheme="minorHAnsi"/>
          <w:color w:val="000000"/>
        </w:rPr>
      </w:pPr>
    </w:p>
    <w:p w14:paraId="6BCC7443" w14:textId="59C626E4" w:rsidR="00AF7AB3" w:rsidRDefault="00AF7AB3" w:rsidP="00633424">
      <w:pPr>
        <w:shd w:val="clear" w:color="auto" w:fill="FFFFFF" w:themeFill="background1"/>
        <w:spacing w:after="0" w:line="235" w:lineRule="atLeast"/>
        <w:ind w:left="1440"/>
        <w:rPr>
          <w:rFonts w:cstheme="minorHAnsi"/>
          <w:b/>
          <w:bCs/>
          <w:color w:val="0070C0"/>
        </w:rPr>
      </w:pPr>
      <w:r w:rsidRPr="00AF7AB3">
        <w:rPr>
          <w:rFonts w:cstheme="minorHAnsi"/>
          <w:color w:val="0070C0"/>
        </w:rPr>
        <w:t xml:space="preserve">Are the two correlated? </w:t>
      </w:r>
      <w:r w:rsidR="003C74B3">
        <w:rPr>
          <w:rFonts w:cstheme="minorHAnsi"/>
          <w:color w:val="0070C0"/>
        </w:rPr>
        <w:t xml:space="preserve">We can check this visually by plotting both </w:t>
      </w:r>
      <w:proofErr w:type="spellStart"/>
      <w:r w:rsidR="003C74B3" w:rsidRPr="00633424">
        <w:rPr>
          <w:rFonts w:cstheme="minorHAnsi"/>
          <w:b/>
          <w:bCs/>
          <w:color w:val="0070C0"/>
        </w:rPr>
        <w:t>Sale.Price</w:t>
      </w:r>
      <w:proofErr w:type="spellEnd"/>
      <w:r w:rsidR="003C74B3" w:rsidRPr="00AF7AB3">
        <w:rPr>
          <w:rFonts w:cstheme="minorHAnsi"/>
          <w:b/>
          <w:bCs/>
          <w:color w:val="0070C0"/>
        </w:rPr>
        <w:t xml:space="preserve"> </w:t>
      </w:r>
      <w:r w:rsidR="003C74B3" w:rsidRPr="003C74B3">
        <w:rPr>
          <w:rFonts w:cstheme="minorHAnsi"/>
          <w:color w:val="0070C0"/>
        </w:rPr>
        <w:t>and</w:t>
      </w:r>
      <w:r w:rsidR="003C74B3">
        <w:rPr>
          <w:rFonts w:cstheme="minorHAnsi"/>
          <w:b/>
          <w:bCs/>
          <w:color w:val="0070C0"/>
        </w:rPr>
        <w:t xml:space="preserve"> </w:t>
      </w:r>
      <w:proofErr w:type="spellStart"/>
      <w:r w:rsidR="003C74B3" w:rsidRPr="00AF7AB3">
        <w:rPr>
          <w:rFonts w:cstheme="minorHAnsi"/>
          <w:b/>
          <w:bCs/>
          <w:color w:val="0070C0"/>
        </w:rPr>
        <w:t>square_feet_total_living</w:t>
      </w:r>
      <w:proofErr w:type="spellEnd"/>
      <w:r w:rsidR="00074D51">
        <w:rPr>
          <w:rFonts w:cstheme="minorHAnsi"/>
          <w:b/>
          <w:bCs/>
          <w:color w:val="0070C0"/>
        </w:rPr>
        <w:t xml:space="preserve">. </w:t>
      </w:r>
      <w:r w:rsidR="00074D51" w:rsidRPr="00074D51">
        <w:rPr>
          <w:rFonts w:cstheme="minorHAnsi"/>
          <w:color w:val="0070C0"/>
        </w:rPr>
        <w:t>We can see here that the two variables are certainly related but there appear to be a few outliers from both variables.</w:t>
      </w:r>
      <w:r w:rsidR="00074D51">
        <w:rPr>
          <w:rFonts w:cstheme="minorHAnsi"/>
          <w:color w:val="0070C0"/>
        </w:rPr>
        <w:t xml:space="preserve"> However, more analysis is needed before determining </w:t>
      </w:r>
      <w:proofErr w:type="gramStart"/>
      <w:r w:rsidR="00074D51">
        <w:rPr>
          <w:rFonts w:cstheme="minorHAnsi"/>
          <w:color w:val="0070C0"/>
        </w:rPr>
        <w:t>whether or not</w:t>
      </w:r>
      <w:proofErr w:type="gramEnd"/>
      <w:r w:rsidR="00074D51">
        <w:rPr>
          <w:rFonts w:cstheme="minorHAnsi"/>
          <w:color w:val="0070C0"/>
        </w:rPr>
        <w:t xml:space="preserve"> to exclude any strange looking data points. </w:t>
      </w:r>
    </w:p>
    <w:p w14:paraId="255738D7" w14:textId="77777777" w:rsidR="003C74B3" w:rsidRDefault="003C74B3" w:rsidP="00633424">
      <w:pPr>
        <w:shd w:val="clear" w:color="auto" w:fill="FFFFFF" w:themeFill="background1"/>
        <w:spacing w:after="0" w:line="235" w:lineRule="atLeast"/>
        <w:ind w:left="1440"/>
        <w:rPr>
          <w:rFonts w:cstheme="minorHAnsi"/>
          <w:color w:val="000000"/>
        </w:rPr>
      </w:pPr>
    </w:p>
    <w:p w14:paraId="6C02B726" w14:textId="60F85317" w:rsidR="00633424" w:rsidRDefault="003C74B3" w:rsidP="00633424">
      <w:pPr>
        <w:shd w:val="clear" w:color="auto" w:fill="FFFFFF" w:themeFill="background1"/>
        <w:spacing w:after="0" w:line="235" w:lineRule="atLeast"/>
        <w:ind w:left="1440"/>
        <w:rPr>
          <w:rFonts w:cstheme="minorHAnsi"/>
          <w:color w:val="000000"/>
        </w:rPr>
      </w:pPr>
      <w:r>
        <w:rPr>
          <w:noProof/>
        </w:rPr>
        <w:drawing>
          <wp:inline distT="0" distB="0" distL="0" distR="0" wp14:anchorId="1306FA67" wp14:editId="15CEA8D1">
            <wp:extent cx="4347236" cy="2485034"/>
            <wp:effectExtent l="19050" t="19050" r="15240" b="1079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4"/>
                    <a:stretch>
                      <a:fillRect/>
                    </a:stretch>
                  </pic:blipFill>
                  <pic:spPr>
                    <a:xfrm>
                      <a:off x="0" y="0"/>
                      <a:ext cx="4364744" cy="2495042"/>
                    </a:xfrm>
                    <a:prstGeom prst="rect">
                      <a:avLst/>
                    </a:prstGeom>
                    <a:ln>
                      <a:solidFill>
                        <a:schemeClr val="bg1">
                          <a:lumMod val="75000"/>
                        </a:schemeClr>
                      </a:solidFill>
                    </a:ln>
                  </pic:spPr>
                </pic:pic>
              </a:graphicData>
            </a:graphic>
          </wp:inline>
        </w:drawing>
      </w:r>
    </w:p>
    <w:p w14:paraId="31987585" w14:textId="77777777" w:rsidR="001E03F5" w:rsidRDefault="001E03F5" w:rsidP="00633424">
      <w:pPr>
        <w:shd w:val="clear" w:color="auto" w:fill="FFFFFF" w:themeFill="background1"/>
        <w:spacing w:after="0" w:line="235" w:lineRule="atLeast"/>
        <w:ind w:left="1440"/>
        <w:rPr>
          <w:rFonts w:cstheme="minorHAnsi"/>
          <w:color w:val="000000"/>
        </w:rPr>
      </w:pPr>
    </w:p>
    <w:p w14:paraId="7973522E" w14:textId="6B8CE61E" w:rsidR="001E03F5" w:rsidRDefault="001E03F5" w:rsidP="00633424">
      <w:pPr>
        <w:shd w:val="clear" w:color="auto" w:fill="FFFFFF" w:themeFill="background1"/>
        <w:spacing w:after="0" w:line="235" w:lineRule="atLeast"/>
        <w:ind w:left="1440"/>
        <w:rPr>
          <w:rFonts w:cstheme="minorHAnsi"/>
          <w:color w:val="0070C0"/>
        </w:rPr>
      </w:pPr>
      <w:r>
        <w:rPr>
          <w:rFonts w:cstheme="minorHAnsi"/>
          <w:color w:val="0070C0"/>
        </w:rPr>
        <w:t xml:space="preserve">Another way we can quickly check the </w:t>
      </w:r>
      <w:r w:rsidRPr="001E03F5">
        <w:rPr>
          <w:rFonts w:cstheme="minorHAnsi"/>
          <w:color w:val="0070C0"/>
        </w:rPr>
        <w:t>distributions of the data</w:t>
      </w:r>
      <w:r>
        <w:rPr>
          <w:rFonts w:cstheme="minorHAnsi"/>
          <w:color w:val="0070C0"/>
        </w:rPr>
        <w:t xml:space="preserve"> is by using </w:t>
      </w:r>
      <w:proofErr w:type="spellStart"/>
      <w:r>
        <w:rPr>
          <w:rFonts w:cstheme="minorHAnsi"/>
          <w:color w:val="0070C0"/>
        </w:rPr>
        <w:t>ggplot</w:t>
      </w:r>
      <w:proofErr w:type="spellEnd"/>
      <w:r>
        <w:rPr>
          <w:rFonts w:cstheme="minorHAnsi"/>
          <w:color w:val="0070C0"/>
        </w:rPr>
        <w:t xml:space="preserve"> to plot histograms of all numeric variables. As we can see, some of these plots are not so helpful (</w:t>
      </w:r>
      <w:proofErr w:type="gramStart"/>
      <w:r>
        <w:rPr>
          <w:rFonts w:cstheme="minorHAnsi"/>
          <w:color w:val="0070C0"/>
        </w:rPr>
        <w:t>e.g.</w:t>
      </w:r>
      <w:proofErr w:type="gramEnd"/>
      <w:r>
        <w:rPr>
          <w:rFonts w:cstheme="minorHAnsi"/>
          <w:color w:val="0070C0"/>
        </w:rPr>
        <w:t xml:space="preserve"> </w:t>
      </w:r>
      <w:proofErr w:type="spellStart"/>
      <w:r>
        <w:rPr>
          <w:rFonts w:cstheme="minorHAnsi"/>
          <w:color w:val="0070C0"/>
        </w:rPr>
        <w:t>lat</w:t>
      </w:r>
      <w:proofErr w:type="spellEnd"/>
      <w:r>
        <w:rPr>
          <w:rFonts w:cstheme="minorHAnsi"/>
          <w:color w:val="0070C0"/>
        </w:rPr>
        <w:t xml:space="preserve"> and ion). However, many do help us see how the data is distributed at a high level (</w:t>
      </w:r>
      <w:proofErr w:type="gramStart"/>
      <w:r>
        <w:rPr>
          <w:rFonts w:cstheme="minorHAnsi"/>
          <w:color w:val="0070C0"/>
        </w:rPr>
        <w:t>e.g.</w:t>
      </w:r>
      <w:proofErr w:type="gramEnd"/>
      <w:r>
        <w:rPr>
          <w:rFonts w:cstheme="minorHAnsi"/>
          <w:color w:val="0070C0"/>
        </w:rPr>
        <w:t xml:space="preserve"> many more home in the data set where built in the 2000s).</w:t>
      </w:r>
    </w:p>
    <w:p w14:paraId="5682B2FB" w14:textId="77777777" w:rsidR="001E03F5" w:rsidRDefault="001E03F5" w:rsidP="00633424">
      <w:pPr>
        <w:shd w:val="clear" w:color="auto" w:fill="FFFFFF" w:themeFill="background1"/>
        <w:spacing w:after="0" w:line="235" w:lineRule="atLeast"/>
        <w:ind w:left="1440"/>
        <w:rPr>
          <w:rFonts w:cstheme="minorHAnsi"/>
          <w:color w:val="000000"/>
        </w:rPr>
      </w:pPr>
    </w:p>
    <w:p w14:paraId="12D59311" w14:textId="57563FA2" w:rsidR="001E03F5" w:rsidRDefault="001E03F5" w:rsidP="00633424">
      <w:pPr>
        <w:shd w:val="clear" w:color="auto" w:fill="FFFFFF" w:themeFill="background1"/>
        <w:spacing w:after="0" w:line="235" w:lineRule="atLeast"/>
        <w:ind w:left="1440"/>
        <w:rPr>
          <w:rFonts w:cstheme="minorHAnsi"/>
          <w:color w:val="000000"/>
        </w:rPr>
      </w:pPr>
      <w:r>
        <w:rPr>
          <w:noProof/>
        </w:rPr>
        <w:lastRenderedPageBreak/>
        <w:drawing>
          <wp:inline distT="0" distB="0" distL="0" distR="0" wp14:anchorId="22D40C02" wp14:editId="791CC9F4">
            <wp:extent cx="5871348" cy="3797576"/>
            <wp:effectExtent l="19050" t="19050" r="15240" b="1270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a:blip r:embed="rId15"/>
                    <a:stretch>
                      <a:fillRect/>
                    </a:stretch>
                  </pic:blipFill>
                  <pic:spPr>
                    <a:xfrm>
                      <a:off x="0" y="0"/>
                      <a:ext cx="5890937" cy="3810246"/>
                    </a:xfrm>
                    <a:prstGeom prst="rect">
                      <a:avLst/>
                    </a:prstGeom>
                    <a:ln>
                      <a:solidFill>
                        <a:schemeClr val="bg1">
                          <a:lumMod val="75000"/>
                        </a:schemeClr>
                      </a:solidFill>
                    </a:ln>
                  </pic:spPr>
                </pic:pic>
              </a:graphicData>
            </a:graphic>
          </wp:inline>
        </w:drawing>
      </w:r>
    </w:p>
    <w:p w14:paraId="53AD16C0" w14:textId="77777777" w:rsidR="003C74B3" w:rsidRPr="00633424" w:rsidRDefault="003C74B3" w:rsidP="00633424">
      <w:pPr>
        <w:shd w:val="clear" w:color="auto" w:fill="FFFFFF" w:themeFill="background1"/>
        <w:spacing w:after="0" w:line="235" w:lineRule="atLeast"/>
        <w:ind w:left="1440"/>
        <w:rPr>
          <w:rFonts w:cstheme="minorHAnsi"/>
          <w:color w:val="000000"/>
        </w:rPr>
      </w:pPr>
    </w:p>
    <w:p w14:paraId="006B7759" w14:textId="47FD7D5F" w:rsidR="00F65911" w:rsidRDefault="00F65911" w:rsidP="008062D5">
      <w:pPr>
        <w:numPr>
          <w:ilvl w:val="1"/>
          <w:numId w:val="10"/>
        </w:numPr>
        <w:shd w:val="clear" w:color="auto" w:fill="FFFFFF" w:themeFill="background1"/>
        <w:spacing w:after="0" w:line="100" w:lineRule="atLeast"/>
        <w:rPr>
          <w:rFonts w:cstheme="minorHAnsi"/>
          <w:color w:val="000000"/>
        </w:rPr>
      </w:pPr>
      <w:r w:rsidRPr="00F65911">
        <w:rPr>
          <w:rFonts w:cstheme="minorHAnsi"/>
          <w:color w:val="000000"/>
        </w:rPr>
        <w:t>Identify if there are any outliers</w:t>
      </w:r>
    </w:p>
    <w:p w14:paraId="62BF7143" w14:textId="33FFA239" w:rsidR="00080883" w:rsidRDefault="001E03F5" w:rsidP="008062D5">
      <w:pPr>
        <w:shd w:val="clear" w:color="auto" w:fill="FFFFFF" w:themeFill="background1"/>
        <w:spacing w:after="0" w:line="100" w:lineRule="atLeast"/>
        <w:ind w:left="1440"/>
        <w:rPr>
          <w:rFonts w:cstheme="minorHAnsi"/>
          <w:color w:val="000000"/>
        </w:rPr>
      </w:pPr>
      <w:r w:rsidRPr="005C3EDA">
        <w:rPr>
          <w:rFonts w:cstheme="minorHAnsi"/>
          <w:color w:val="0070C0"/>
        </w:rPr>
        <w:t xml:space="preserve">After looking at the above distributions and correlation plots. We can identify a few outliers in the </w:t>
      </w:r>
      <w:proofErr w:type="spellStart"/>
      <w:r w:rsidRPr="00633424">
        <w:rPr>
          <w:rFonts w:cstheme="minorHAnsi"/>
          <w:b/>
          <w:bCs/>
          <w:color w:val="0070C0"/>
        </w:rPr>
        <w:t>Sale.Price</w:t>
      </w:r>
      <w:proofErr w:type="spellEnd"/>
      <w:r w:rsidRPr="00AF7AB3">
        <w:rPr>
          <w:rFonts w:cstheme="minorHAnsi"/>
          <w:b/>
          <w:bCs/>
          <w:color w:val="0070C0"/>
        </w:rPr>
        <w:t xml:space="preserve"> </w:t>
      </w:r>
      <w:r w:rsidRPr="003C74B3">
        <w:rPr>
          <w:rFonts w:cstheme="minorHAnsi"/>
          <w:color w:val="0070C0"/>
        </w:rPr>
        <w:t>and</w:t>
      </w:r>
      <w:r>
        <w:rPr>
          <w:rFonts w:cstheme="minorHAnsi"/>
          <w:b/>
          <w:bCs/>
          <w:color w:val="0070C0"/>
        </w:rPr>
        <w:t xml:space="preserve"> </w:t>
      </w:r>
      <w:proofErr w:type="spellStart"/>
      <w:r w:rsidRPr="00AF7AB3">
        <w:rPr>
          <w:rFonts w:cstheme="minorHAnsi"/>
          <w:b/>
          <w:bCs/>
          <w:color w:val="0070C0"/>
        </w:rPr>
        <w:t>square_feet_total_living</w:t>
      </w:r>
      <w:proofErr w:type="spellEnd"/>
      <w:r>
        <w:rPr>
          <w:rFonts w:cstheme="minorHAnsi"/>
          <w:b/>
          <w:bCs/>
          <w:color w:val="0070C0"/>
        </w:rPr>
        <w:t xml:space="preserve"> plot. </w:t>
      </w:r>
      <w:r w:rsidRPr="005C3EDA">
        <w:rPr>
          <w:rFonts w:cstheme="minorHAnsi"/>
          <w:color w:val="0070C0"/>
        </w:rPr>
        <w:t xml:space="preserve">However, maybe the </w:t>
      </w:r>
      <w:r w:rsidR="005C3EDA" w:rsidRPr="005C3EDA">
        <w:rPr>
          <w:rFonts w:cstheme="minorHAnsi"/>
          <w:color w:val="0070C0"/>
        </w:rPr>
        <w:t xml:space="preserve">high price and low square footage is </w:t>
      </w:r>
      <w:proofErr w:type="gramStart"/>
      <w:r w:rsidR="005C3EDA" w:rsidRPr="005C3EDA">
        <w:rPr>
          <w:rFonts w:cstheme="minorHAnsi"/>
          <w:color w:val="0070C0"/>
        </w:rPr>
        <w:t>actually due</w:t>
      </w:r>
      <w:proofErr w:type="gramEnd"/>
      <w:r w:rsidR="005C3EDA" w:rsidRPr="005C3EDA">
        <w:rPr>
          <w:rFonts w:cstheme="minorHAnsi"/>
          <w:color w:val="0070C0"/>
        </w:rPr>
        <w:t xml:space="preserve"> to another variable (hosing grade) and that is what is bring</w:t>
      </w:r>
      <w:r w:rsidR="00DA0C4A">
        <w:rPr>
          <w:rFonts w:cstheme="minorHAnsi"/>
          <w:color w:val="0070C0"/>
        </w:rPr>
        <w:t>ing</w:t>
      </w:r>
      <w:r w:rsidR="005C3EDA" w:rsidRPr="005C3EDA">
        <w:rPr>
          <w:rFonts w:cstheme="minorHAnsi"/>
          <w:color w:val="0070C0"/>
        </w:rPr>
        <w:t xml:space="preserve"> down the price (not the </w:t>
      </w:r>
      <w:proofErr w:type="spellStart"/>
      <w:r w:rsidR="005C3EDA" w:rsidRPr="005C3EDA">
        <w:rPr>
          <w:rFonts w:cstheme="minorHAnsi"/>
          <w:color w:val="0070C0"/>
        </w:rPr>
        <w:t>squarefootage</w:t>
      </w:r>
      <w:proofErr w:type="spellEnd"/>
      <w:r w:rsidR="005C3EDA" w:rsidRPr="005C3EDA">
        <w:rPr>
          <w:rFonts w:cstheme="minorHAnsi"/>
          <w:color w:val="0070C0"/>
        </w:rPr>
        <w:t xml:space="preserve">). </w:t>
      </w:r>
      <w:proofErr w:type="gramStart"/>
      <w:r w:rsidR="005C3EDA" w:rsidRPr="005C3EDA">
        <w:rPr>
          <w:rFonts w:cstheme="minorHAnsi"/>
          <w:color w:val="0070C0"/>
        </w:rPr>
        <w:t>So</w:t>
      </w:r>
      <w:proofErr w:type="gramEnd"/>
      <w:r w:rsidR="005C3EDA" w:rsidRPr="005C3EDA">
        <w:rPr>
          <w:rFonts w:cstheme="minorHAnsi"/>
          <w:color w:val="0070C0"/>
        </w:rPr>
        <w:t xml:space="preserve"> we also pot out price and </w:t>
      </w:r>
      <w:r w:rsidR="005C3EDA" w:rsidRPr="00DA0C4A">
        <w:rPr>
          <w:rFonts w:cstheme="minorHAnsi"/>
          <w:b/>
          <w:bCs/>
          <w:color w:val="0070C0"/>
        </w:rPr>
        <w:t>housing grade</w:t>
      </w:r>
      <w:r w:rsidR="00DA0C4A">
        <w:rPr>
          <w:rFonts w:cstheme="minorHAnsi"/>
          <w:color w:val="0070C0"/>
        </w:rPr>
        <w:t xml:space="preserve"> (shown in the below scatter plot).</w:t>
      </w:r>
      <w:r w:rsidR="005C3EDA" w:rsidRPr="005C3EDA">
        <w:rPr>
          <w:rFonts w:cstheme="minorHAnsi"/>
          <w:color w:val="0070C0"/>
        </w:rPr>
        <w:t xml:space="preserve"> Now we see a couple more data point</w:t>
      </w:r>
      <w:r w:rsidR="00DA0C4A">
        <w:rPr>
          <w:rFonts w:cstheme="minorHAnsi"/>
          <w:color w:val="0070C0"/>
        </w:rPr>
        <w:t>s</w:t>
      </w:r>
      <w:r w:rsidR="005C3EDA" w:rsidRPr="005C3EDA">
        <w:rPr>
          <w:rFonts w:cstheme="minorHAnsi"/>
          <w:color w:val="0070C0"/>
        </w:rPr>
        <w:t xml:space="preserve"> that stand out. Why is the one </w:t>
      </w:r>
      <w:proofErr w:type="gramStart"/>
      <w:r w:rsidR="005C3EDA" w:rsidRPr="005C3EDA">
        <w:rPr>
          <w:rFonts w:cstheme="minorHAnsi"/>
          <w:color w:val="0070C0"/>
        </w:rPr>
        <w:t>a the</w:t>
      </w:r>
      <w:proofErr w:type="gramEnd"/>
      <w:r w:rsidR="005C3EDA" w:rsidRPr="005C3EDA">
        <w:rPr>
          <w:rFonts w:cstheme="minorHAnsi"/>
          <w:color w:val="0070C0"/>
        </w:rPr>
        <w:t xml:space="preserve"> lower right</w:t>
      </w:r>
      <w:r w:rsidR="00DA0C4A">
        <w:rPr>
          <w:rFonts w:cstheme="minorHAnsi"/>
          <w:color w:val="0070C0"/>
        </w:rPr>
        <w:t xml:space="preserve"> (highlighted in yellow)</w:t>
      </w:r>
      <w:r w:rsidR="005C3EDA" w:rsidRPr="005C3EDA">
        <w:rPr>
          <w:rFonts w:cstheme="minorHAnsi"/>
          <w:color w:val="0070C0"/>
        </w:rPr>
        <w:t xml:space="preserve"> priced so high but graded so low? Before we identify this an outlier, we need to look into the other variables affecting </w:t>
      </w:r>
      <w:proofErr w:type="gramStart"/>
      <w:r w:rsidR="005C3EDA" w:rsidRPr="005C3EDA">
        <w:rPr>
          <w:rFonts w:cstheme="minorHAnsi"/>
          <w:color w:val="0070C0"/>
        </w:rPr>
        <w:t>it’s</w:t>
      </w:r>
      <w:proofErr w:type="gramEnd"/>
      <w:r w:rsidR="005C3EDA" w:rsidRPr="005C3EDA">
        <w:rPr>
          <w:rFonts w:cstheme="minorHAnsi"/>
          <w:color w:val="0070C0"/>
        </w:rPr>
        <w:t xml:space="preserve"> placement on this chart. Maybe this house has a lot more land than the other homes, bringing up the price.</w:t>
      </w:r>
      <w:r w:rsidR="005C3EDA">
        <w:rPr>
          <w:rFonts w:cstheme="minorHAnsi"/>
          <w:b/>
          <w:bCs/>
          <w:color w:val="0070C0"/>
        </w:rPr>
        <w:t xml:space="preserve"> </w:t>
      </w:r>
    </w:p>
    <w:p w14:paraId="54E05DB2" w14:textId="6C7423E2" w:rsidR="001E03F5" w:rsidRPr="00F65911" w:rsidRDefault="000F058A" w:rsidP="008062D5">
      <w:pPr>
        <w:shd w:val="clear" w:color="auto" w:fill="FFFFFF" w:themeFill="background1"/>
        <w:spacing w:after="0" w:line="100" w:lineRule="atLeast"/>
        <w:ind w:left="1440"/>
        <w:rPr>
          <w:rFonts w:cstheme="minorHAnsi"/>
          <w:color w:val="000000"/>
        </w:rPr>
      </w:pPr>
      <w:r>
        <w:rPr>
          <w:noProof/>
        </w:rPr>
        <w:lastRenderedPageBreak/>
        <w:drawing>
          <wp:inline distT="0" distB="0" distL="0" distR="0" wp14:anchorId="3E918246" wp14:editId="2D60FC62">
            <wp:extent cx="4831245" cy="2774425"/>
            <wp:effectExtent l="19050" t="19050" r="26670" b="26035"/>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6"/>
                    <a:stretch>
                      <a:fillRect/>
                    </a:stretch>
                  </pic:blipFill>
                  <pic:spPr>
                    <a:xfrm>
                      <a:off x="0" y="0"/>
                      <a:ext cx="4843132" cy="2781251"/>
                    </a:xfrm>
                    <a:prstGeom prst="rect">
                      <a:avLst/>
                    </a:prstGeom>
                    <a:ln>
                      <a:solidFill>
                        <a:schemeClr val="bg1">
                          <a:lumMod val="75000"/>
                        </a:schemeClr>
                      </a:solidFill>
                    </a:ln>
                  </pic:spPr>
                </pic:pic>
              </a:graphicData>
            </a:graphic>
          </wp:inline>
        </w:drawing>
      </w:r>
    </w:p>
    <w:p w14:paraId="2678710A" w14:textId="1B9577C9" w:rsidR="008062D5" w:rsidRDefault="00F65911" w:rsidP="008062D5">
      <w:pPr>
        <w:numPr>
          <w:ilvl w:val="1"/>
          <w:numId w:val="10"/>
        </w:numPr>
        <w:shd w:val="clear" w:color="auto" w:fill="FFFFFF" w:themeFill="background1"/>
        <w:spacing w:line="100" w:lineRule="atLeast"/>
        <w:rPr>
          <w:rFonts w:cstheme="minorHAnsi"/>
          <w:color w:val="000000"/>
        </w:rPr>
      </w:pPr>
      <w:r w:rsidRPr="00F65911">
        <w:rPr>
          <w:rFonts w:cstheme="minorHAnsi"/>
          <w:color w:val="000000"/>
        </w:rPr>
        <w:t>Create at least 2 new variables</w:t>
      </w:r>
    </w:p>
    <w:p w14:paraId="289F623C" w14:textId="77777777" w:rsidR="008062D5" w:rsidRPr="008062D5" w:rsidRDefault="008062D5" w:rsidP="008062D5">
      <w:pPr>
        <w:shd w:val="clear" w:color="auto" w:fill="FFFFFF" w:themeFill="background1"/>
        <w:spacing w:line="100" w:lineRule="atLeast"/>
        <w:ind w:left="1440"/>
        <w:rPr>
          <w:rFonts w:cstheme="minorHAnsi"/>
          <w:color w:val="0070C0"/>
        </w:rPr>
      </w:pPr>
      <w:r w:rsidRPr="008062D5">
        <w:rPr>
          <w:rFonts w:cstheme="minorHAnsi"/>
          <w:color w:val="0070C0"/>
        </w:rPr>
        <w:t xml:space="preserve">When looking for a new house, we like to know how much we are paying per square foot. </w:t>
      </w:r>
      <w:proofErr w:type="gramStart"/>
      <w:r w:rsidRPr="008062D5">
        <w:rPr>
          <w:rFonts w:cstheme="minorHAnsi"/>
          <w:color w:val="0070C0"/>
        </w:rPr>
        <w:t>So</w:t>
      </w:r>
      <w:proofErr w:type="gramEnd"/>
      <w:r w:rsidRPr="008062D5">
        <w:rPr>
          <w:rFonts w:cstheme="minorHAnsi"/>
          <w:color w:val="0070C0"/>
        </w:rPr>
        <w:t xml:space="preserve"> I will first create a price per square foot variable and add it to the housing data frame.</w:t>
      </w:r>
    </w:p>
    <w:p w14:paraId="3F46028E" w14:textId="30EA53D8" w:rsidR="008062D5" w:rsidRPr="008062D5" w:rsidRDefault="008062D5" w:rsidP="008062D5">
      <w:pPr>
        <w:pBdr>
          <w:top w:val="single" w:sz="4" w:space="1" w:color="auto"/>
          <w:left w:val="single" w:sz="4" w:space="4" w:color="auto"/>
          <w:bottom w:val="single" w:sz="4" w:space="1" w:color="auto"/>
          <w:right w:val="single" w:sz="4" w:space="4" w:color="auto"/>
        </w:pBdr>
        <w:shd w:val="clear" w:color="auto" w:fill="FFFFFF" w:themeFill="background1"/>
        <w:spacing w:line="100" w:lineRule="atLeast"/>
        <w:ind w:left="1440"/>
        <w:rPr>
          <w:rFonts w:cstheme="minorHAnsi"/>
          <w:color w:val="000000"/>
        </w:rPr>
      </w:pPr>
      <w:proofErr w:type="spellStart"/>
      <w:r w:rsidRPr="008062D5">
        <w:rPr>
          <w:rFonts w:cstheme="minorHAnsi"/>
          <w:color w:val="0070C0"/>
        </w:rPr>
        <w:t>piceperfoot</w:t>
      </w:r>
      <w:proofErr w:type="spellEnd"/>
      <w:r w:rsidRPr="008062D5">
        <w:rPr>
          <w:rFonts w:cstheme="minorHAnsi"/>
          <w:color w:val="0070C0"/>
        </w:rPr>
        <w:t xml:space="preserve"> &lt;- (</w:t>
      </w:r>
      <w:proofErr w:type="spellStart"/>
      <w:r w:rsidRPr="008062D5">
        <w:rPr>
          <w:rFonts w:cstheme="minorHAnsi"/>
          <w:color w:val="0070C0"/>
        </w:rPr>
        <w:t>dfhousing$Sale.Price</w:t>
      </w:r>
      <w:proofErr w:type="spellEnd"/>
      <w:r w:rsidRPr="008062D5">
        <w:rPr>
          <w:rFonts w:cstheme="minorHAnsi"/>
          <w:color w:val="0070C0"/>
        </w:rPr>
        <w:t>/</w:t>
      </w:r>
      <w:proofErr w:type="spellStart"/>
      <w:r w:rsidRPr="008062D5">
        <w:rPr>
          <w:rFonts w:cstheme="minorHAnsi"/>
          <w:color w:val="0070C0"/>
        </w:rPr>
        <w:t>dfhousing$square_feet_total_living</w:t>
      </w:r>
      <w:proofErr w:type="spellEnd"/>
      <w:r w:rsidRPr="008062D5">
        <w:rPr>
          <w:rFonts w:cstheme="minorHAnsi"/>
          <w:color w:val="0070C0"/>
        </w:rPr>
        <w:t>)</w:t>
      </w:r>
    </w:p>
    <w:p w14:paraId="20BEDBB5" w14:textId="7BDCDF18" w:rsidR="008062D5" w:rsidRPr="008062D5" w:rsidRDefault="008062D5" w:rsidP="008062D5">
      <w:pPr>
        <w:pBdr>
          <w:top w:val="single" w:sz="4" w:space="1" w:color="auto"/>
          <w:left w:val="single" w:sz="4" w:space="4" w:color="auto"/>
          <w:bottom w:val="single" w:sz="4" w:space="1" w:color="auto"/>
          <w:right w:val="single" w:sz="4" w:space="4" w:color="auto"/>
        </w:pBdr>
        <w:shd w:val="clear" w:color="auto" w:fill="FFFFFF" w:themeFill="background1"/>
        <w:spacing w:line="100" w:lineRule="atLeast"/>
        <w:ind w:left="1440"/>
        <w:rPr>
          <w:rFonts w:cstheme="minorHAnsi"/>
          <w:color w:val="0070C0"/>
        </w:rPr>
      </w:pPr>
      <w:proofErr w:type="spellStart"/>
      <w:proofErr w:type="gramStart"/>
      <w:r w:rsidRPr="008062D5">
        <w:rPr>
          <w:rFonts w:cstheme="minorHAnsi"/>
          <w:color w:val="0070C0"/>
        </w:rPr>
        <w:t>cbind</w:t>
      </w:r>
      <w:proofErr w:type="spellEnd"/>
      <w:r w:rsidRPr="008062D5">
        <w:rPr>
          <w:rFonts w:cstheme="minorHAnsi"/>
          <w:color w:val="0070C0"/>
        </w:rPr>
        <w:t>(</w:t>
      </w:r>
      <w:proofErr w:type="spellStart"/>
      <w:proofErr w:type="gramEnd"/>
      <w:r w:rsidRPr="008062D5">
        <w:rPr>
          <w:rFonts w:cstheme="minorHAnsi"/>
          <w:color w:val="0070C0"/>
        </w:rPr>
        <w:t>dfhousing</w:t>
      </w:r>
      <w:proofErr w:type="spellEnd"/>
      <w:r w:rsidRPr="008062D5">
        <w:rPr>
          <w:rFonts w:cstheme="minorHAnsi"/>
          <w:color w:val="0070C0"/>
        </w:rPr>
        <w:t xml:space="preserve">, </w:t>
      </w:r>
      <w:proofErr w:type="spellStart"/>
      <w:r w:rsidRPr="008062D5">
        <w:rPr>
          <w:rFonts w:cstheme="minorHAnsi"/>
          <w:color w:val="0070C0"/>
        </w:rPr>
        <w:t>piceperfoot</w:t>
      </w:r>
      <w:proofErr w:type="spellEnd"/>
      <w:r w:rsidRPr="008062D5">
        <w:rPr>
          <w:rFonts w:cstheme="minorHAnsi"/>
          <w:color w:val="0070C0"/>
        </w:rPr>
        <w:t>)</w:t>
      </w:r>
    </w:p>
    <w:p w14:paraId="05B58646" w14:textId="3CFC21EC" w:rsidR="008062D5" w:rsidRDefault="008062D5" w:rsidP="008062D5">
      <w:pPr>
        <w:shd w:val="clear" w:color="auto" w:fill="FFFFFF" w:themeFill="background1"/>
        <w:spacing w:line="100" w:lineRule="atLeast"/>
        <w:ind w:left="1440"/>
        <w:rPr>
          <w:rFonts w:cstheme="minorHAnsi"/>
          <w:color w:val="0070C0"/>
        </w:rPr>
      </w:pPr>
      <w:r>
        <w:rPr>
          <w:rFonts w:cstheme="minorHAnsi"/>
          <w:color w:val="0070C0"/>
        </w:rPr>
        <w:t>Another important factor to consider when buying a home is</w:t>
      </w:r>
      <w:r w:rsidRPr="008062D5">
        <w:rPr>
          <w:rFonts w:cstheme="minorHAnsi"/>
          <w:color w:val="0070C0"/>
        </w:rPr>
        <w:t xml:space="preserve"> </w:t>
      </w:r>
      <w:r>
        <w:rPr>
          <w:rFonts w:cstheme="minorHAnsi"/>
          <w:color w:val="0070C0"/>
        </w:rPr>
        <w:t xml:space="preserve">how many bathrooms per bedrooms there are. For this we will create a </w:t>
      </w:r>
      <w:proofErr w:type="spellStart"/>
      <w:r>
        <w:rPr>
          <w:rFonts w:cstheme="minorHAnsi"/>
          <w:color w:val="0070C0"/>
        </w:rPr>
        <w:t>bathperroom</w:t>
      </w:r>
      <w:proofErr w:type="spellEnd"/>
      <w:r>
        <w:rPr>
          <w:rFonts w:cstheme="minorHAnsi"/>
          <w:color w:val="0070C0"/>
        </w:rPr>
        <w:t xml:space="preserve"> variable</w:t>
      </w:r>
      <w:r w:rsidRPr="008062D5">
        <w:rPr>
          <w:rFonts w:cstheme="minorHAnsi"/>
          <w:color w:val="0070C0"/>
        </w:rPr>
        <w:t xml:space="preserve"> and add it to the housing data frame.</w:t>
      </w:r>
    </w:p>
    <w:p w14:paraId="7AE0BFD3" w14:textId="6237C5AD" w:rsidR="008062D5" w:rsidRPr="008062D5" w:rsidRDefault="008062D5" w:rsidP="008062D5">
      <w:pPr>
        <w:pBdr>
          <w:top w:val="single" w:sz="4" w:space="1" w:color="auto"/>
          <w:left w:val="single" w:sz="4" w:space="4" w:color="auto"/>
          <w:bottom w:val="single" w:sz="4" w:space="1" w:color="auto"/>
          <w:right w:val="single" w:sz="4" w:space="4" w:color="auto"/>
        </w:pBdr>
        <w:shd w:val="clear" w:color="auto" w:fill="FFFFFF" w:themeFill="background1"/>
        <w:spacing w:line="100" w:lineRule="atLeast"/>
        <w:ind w:left="1440"/>
        <w:rPr>
          <w:rFonts w:cstheme="minorHAnsi"/>
          <w:color w:val="000000"/>
        </w:rPr>
      </w:pPr>
      <w:proofErr w:type="spellStart"/>
      <w:r>
        <w:rPr>
          <w:rFonts w:cstheme="minorHAnsi"/>
          <w:color w:val="0070C0"/>
        </w:rPr>
        <w:t>bathperroom</w:t>
      </w:r>
      <w:proofErr w:type="spellEnd"/>
      <w:r w:rsidRPr="008062D5">
        <w:rPr>
          <w:rFonts w:cstheme="minorHAnsi"/>
          <w:color w:val="0070C0"/>
        </w:rPr>
        <w:t xml:space="preserve"> &lt;- (</w:t>
      </w:r>
      <w:r>
        <w:rPr>
          <w:rFonts w:cstheme="minorHAnsi"/>
          <w:color w:val="0070C0"/>
        </w:rPr>
        <w:t>(</w:t>
      </w:r>
      <w:proofErr w:type="spellStart"/>
      <w:r w:rsidRPr="008062D5">
        <w:rPr>
          <w:rFonts w:cstheme="minorHAnsi"/>
          <w:color w:val="0070C0"/>
        </w:rPr>
        <w:t>dfhousing$bath_full_count</w:t>
      </w:r>
      <w:proofErr w:type="spellEnd"/>
      <w:r>
        <w:rPr>
          <w:rFonts w:cstheme="minorHAnsi"/>
          <w:color w:val="0070C0"/>
        </w:rPr>
        <w:t>+</w:t>
      </w:r>
      <w:r w:rsidRPr="008062D5">
        <w:rPr>
          <w:rFonts w:cstheme="minorHAnsi"/>
          <w:color w:val="0070C0"/>
        </w:rPr>
        <w:t xml:space="preserve"> </w:t>
      </w:r>
      <w:proofErr w:type="spellStart"/>
      <w:r w:rsidRPr="008062D5">
        <w:rPr>
          <w:rFonts w:cstheme="minorHAnsi"/>
          <w:color w:val="0070C0"/>
        </w:rPr>
        <w:t>bath_half_count</w:t>
      </w:r>
      <w:proofErr w:type="spellEnd"/>
      <w:r>
        <w:rPr>
          <w:rFonts w:cstheme="minorHAnsi"/>
          <w:color w:val="0070C0"/>
        </w:rPr>
        <w:t>)</w:t>
      </w:r>
      <w:r w:rsidRPr="008062D5">
        <w:rPr>
          <w:rFonts w:cstheme="minorHAnsi"/>
          <w:color w:val="0070C0"/>
        </w:rPr>
        <w:t>/bedrooms)</w:t>
      </w:r>
    </w:p>
    <w:p w14:paraId="1B2BF9EA" w14:textId="77777777" w:rsidR="008062D5" w:rsidRPr="008062D5" w:rsidRDefault="008062D5" w:rsidP="008062D5">
      <w:pPr>
        <w:pBdr>
          <w:top w:val="single" w:sz="4" w:space="1" w:color="auto"/>
          <w:left w:val="single" w:sz="4" w:space="4" w:color="auto"/>
          <w:bottom w:val="single" w:sz="4" w:space="1" w:color="auto"/>
          <w:right w:val="single" w:sz="4" w:space="4" w:color="auto"/>
        </w:pBdr>
        <w:shd w:val="clear" w:color="auto" w:fill="FFFFFF" w:themeFill="background1"/>
        <w:spacing w:line="100" w:lineRule="atLeast"/>
        <w:ind w:left="1440"/>
        <w:rPr>
          <w:rFonts w:cstheme="minorHAnsi"/>
          <w:color w:val="0070C0"/>
        </w:rPr>
      </w:pPr>
      <w:proofErr w:type="spellStart"/>
      <w:proofErr w:type="gramStart"/>
      <w:r w:rsidRPr="008062D5">
        <w:rPr>
          <w:rFonts w:cstheme="minorHAnsi"/>
          <w:color w:val="0070C0"/>
        </w:rPr>
        <w:t>cbind</w:t>
      </w:r>
      <w:proofErr w:type="spellEnd"/>
      <w:r w:rsidRPr="008062D5">
        <w:rPr>
          <w:rFonts w:cstheme="minorHAnsi"/>
          <w:color w:val="0070C0"/>
        </w:rPr>
        <w:t>(</w:t>
      </w:r>
      <w:proofErr w:type="spellStart"/>
      <w:proofErr w:type="gramEnd"/>
      <w:r w:rsidRPr="008062D5">
        <w:rPr>
          <w:rFonts w:cstheme="minorHAnsi"/>
          <w:color w:val="0070C0"/>
        </w:rPr>
        <w:t>dfhousing</w:t>
      </w:r>
      <w:proofErr w:type="spellEnd"/>
      <w:r w:rsidRPr="008062D5">
        <w:rPr>
          <w:rFonts w:cstheme="minorHAnsi"/>
          <w:color w:val="0070C0"/>
        </w:rPr>
        <w:t xml:space="preserve">, </w:t>
      </w:r>
      <w:proofErr w:type="spellStart"/>
      <w:r w:rsidRPr="008062D5">
        <w:rPr>
          <w:rFonts w:cstheme="minorHAnsi"/>
          <w:color w:val="0070C0"/>
        </w:rPr>
        <w:t>piceperfoot</w:t>
      </w:r>
      <w:proofErr w:type="spellEnd"/>
      <w:r w:rsidRPr="008062D5">
        <w:rPr>
          <w:rFonts w:cstheme="minorHAnsi"/>
          <w:color w:val="0070C0"/>
        </w:rPr>
        <w:t>)</w:t>
      </w:r>
    </w:p>
    <w:p w14:paraId="15FDD2F7" w14:textId="77777777" w:rsidR="008062D5" w:rsidRPr="008062D5" w:rsidRDefault="008062D5" w:rsidP="008062D5">
      <w:pPr>
        <w:shd w:val="clear" w:color="auto" w:fill="FFFFFF" w:themeFill="background1"/>
        <w:spacing w:line="100" w:lineRule="atLeast"/>
        <w:ind w:left="1440"/>
        <w:rPr>
          <w:rFonts w:cstheme="minorHAnsi"/>
          <w:color w:val="0070C0"/>
        </w:rPr>
      </w:pPr>
    </w:p>
    <w:p w14:paraId="466F8220" w14:textId="77777777" w:rsidR="008062D5" w:rsidRPr="008062D5" w:rsidRDefault="008062D5" w:rsidP="008062D5">
      <w:pPr>
        <w:shd w:val="clear" w:color="auto" w:fill="FFFFFF" w:themeFill="background1"/>
        <w:spacing w:line="235" w:lineRule="atLeast"/>
        <w:ind w:left="1440"/>
        <w:rPr>
          <w:rFonts w:cstheme="minorHAnsi"/>
          <w:color w:val="000000"/>
        </w:rPr>
      </w:pPr>
    </w:p>
    <w:p w14:paraId="67C1702B" w14:textId="77777777" w:rsidR="006C417D" w:rsidRPr="00F65911" w:rsidRDefault="006C417D" w:rsidP="00F65911">
      <w:pPr>
        <w:shd w:val="clear" w:color="auto" w:fill="FFFFFF" w:themeFill="background1"/>
        <w:spacing w:after="0"/>
        <w:rPr>
          <w:rFonts w:cstheme="minorHAnsi"/>
        </w:rPr>
      </w:pPr>
    </w:p>
    <w:sectPr w:rsidR="006C417D" w:rsidRPr="00F65911" w:rsidSect="00A00422">
      <w:headerReference w:type="default" r:id="rId17"/>
      <w:headerReference w:type="first" r:id="rId18"/>
      <w:type w:val="continuous"/>
      <w:pgSz w:w="12240" w:h="15840"/>
      <w:pgMar w:top="1440" w:right="1152"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6B97C" w14:textId="77777777" w:rsidR="00CD41DF" w:rsidRDefault="00CD41DF" w:rsidP="0003581F">
      <w:pPr>
        <w:spacing w:after="0" w:line="240" w:lineRule="auto"/>
      </w:pPr>
      <w:r>
        <w:separator/>
      </w:r>
    </w:p>
  </w:endnote>
  <w:endnote w:type="continuationSeparator" w:id="0">
    <w:p w14:paraId="074B9D3C" w14:textId="77777777" w:rsidR="00CD41DF" w:rsidRDefault="00CD41DF" w:rsidP="00035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70850" w14:textId="77777777" w:rsidR="00CD41DF" w:rsidRDefault="00CD41DF" w:rsidP="0003581F">
      <w:pPr>
        <w:spacing w:after="0" w:line="240" w:lineRule="auto"/>
      </w:pPr>
      <w:r>
        <w:separator/>
      </w:r>
    </w:p>
  </w:footnote>
  <w:footnote w:type="continuationSeparator" w:id="0">
    <w:p w14:paraId="13EA8422" w14:textId="77777777" w:rsidR="00CD41DF" w:rsidRDefault="00CD41DF" w:rsidP="000358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A8D59" w14:textId="77777777" w:rsidR="0003581F" w:rsidRDefault="0003581F" w:rsidP="0003581F">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3B820" w14:textId="77777777" w:rsidR="0003581F" w:rsidRDefault="0003581F" w:rsidP="0003581F">
    <w:pPr>
      <w:pStyle w:val="Header"/>
      <w:jc w:val="right"/>
    </w:pPr>
  </w:p>
  <w:p w14:paraId="3D1D9CA3" w14:textId="3062FBD4" w:rsidR="0003581F" w:rsidRDefault="0003581F" w:rsidP="0003581F">
    <w:pPr>
      <w:pStyle w:val="Header"/>
      <w:jc w:val="right"/>
    </w:pPr>
    <w:r>
      <w:t>Amelia Farrell</w:t>
    </w:r>
  </w:p>
  <w:p w14:paraId="593DAA20" w14:textId="10FC8FBE" w:rsidR="00B46511" w:rsidRDefault="00F65911" w:rsidP="00B46511">
    <w:pPr>
      <w:pStyle w:val="Header"/>
      <w:jc w:val="right"/>
    </w:pPr>
    <w:r>
      <w:t>4</w:t>
    </w:r>
    <w:r w:rsidR="00B46511">
      <w:t>.2 Exercise</w:t>
    </w:r>
  </w:p>
  <w:p w14:paraId="3A954885" w14:textId="45E06DD1" w:rsidR="0003581F" w:rsidRDefault="00B46511" w:rsidP="00B46511">
    <w:pPr>
      <w:pStyle w:val="Header"/>
      <w:jc w:val="right"/>
    </w:pPr>
    <w:r w:rsidRPr="00B46511">
      <w:t>DSC520-T302 (2221-1)</w:t>
    </w:r>
  </w:p>
  <w:p w14:paraId="7CDC591A" w14:textId="069A873A" w:rsidR="0003581F" w:rsidRDefault="00F65911" w:rsidP="0003581F">
    <w:pPr>
      <w:pStyle w:val="Header"/>
      <w:jc w:val="right"/>
    </w:pPr>
    <w:r>
      <w:t>9/20</w:t>
    </w:r>
    <w:r w:rsidR="0003581F">
      <w:t>/202</w:t>
    </w:r>
    <w:r w:rsidR="00B46511">
      <w:t>1</w:t>
    </w:r>
  </w:p>
  <w:p w14:paraId="5536FBC6" w14:textId="77777777" w:rsidR="0003581F" w:rsidRDefault="0003581F" w:rsidP="0003581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B07EB"/>
    <w:multiLevelType w:val="hybridMultilevel"/>
    <w:tmpl w:val="EFA64DB6"/>
    <w:lvl w:ilvl="0" w:tplc="04090001">
      <w:start w:val="1"/>
      <w:numFmt w:val="bullet"/>
      <w:lvlText w:val=""/>
      <w:lvlJc w:val="left"/>
      <w:pPr>
        <w:ind w:left="720" w:hanging="360"/>
      </w:pPr>
      <w:rPr>
        <w:rFonts w:ascii="Symbol" w:hAnsi="Symbol" w:hint="default"/>
      </w:rPr>
    </w:lvl>
    <w:lvl w:ilvl="1" w:tplc="CB80610C">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3E4B0B"/>
    <w:multiLevelType w:val="multilevel"/>
    <w:tmpl w:val="3F5AE30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7F3C17"/>
    <w:multiLevelType w:val="hybridMultilevel"/>
    <w:tmpl w:val="0B90D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AF15EC"/>
    <w:multiLevelType w:val="hybridMultilevel"/>
    <w:tmpl w:val="7B5AA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6954D2"/>
    <w:multiLevelType w:val="hybridMultilevel"/>
    <w:tmpl w:val="A1D27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A82D2B"/>
    <w:multiLevelType w:val="hybridMultilevel"/>
    <w:tmpl w:val="2AD81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196FDF"/>
    <w:multiLevelType w:val="hybridMultilevel"/>
    <w:tmpl w:val="53E052FA"/>
    <w:lvl w:ilvl="0" w:tplc="CB80610C">
      <w:numFmt w:val="bullet"/>
      <w:lvlText w:val="•"/>
      <w:lvlJc w:val="left"/>
      <w:pPr>
        <w:ind w:left="1080" w:hanging="720"/>
      </w:pPr>
      <w:rPr>
        <w:rFonts w:ascii="Calibri" w:eastAsiaTheme="minorHAnsi" w:hAnsi="Calibri" w:cs="Calibri" w:hint="default"/>
      </w:rPr>
    </w:lvl>
    <w:lvl w:ilvl="1" w:tplc="B3903E58">
      <w:numFmt w:val="bullet"/>
      <w:lvlText w:val=""/>
      <w:lvlJc w:val="left"/>
      <w:pPr>
        <w:ind w:left="1800" w:hanging="720"/>
      </w:pPr>
      <w:rPr>
        <w:rFonts w:ascii="Symbol" w:eastAsiaTheme="minorHAnsi" w:hAnsi="Symbol"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426258"/>
    <w:multiLevelType w:val="hybridMultilevel"/>
    <w:tmpl w:val="3DDEBF2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957F47"/>
    <w:multiLevelType w:val="hybridMultilevel"/>
    <w:tmpl w:val="5478D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8FB00F4"/>
    <w:multiLevelType w:val="multilevel"/>
    <w:tmpl w:val="9802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3"/>
  </w:num>
  <w:num w:numId="4">
    <w:abstractNumId w:val="8"/>
  </w:num>
  <w:num w:numId="5">
    <w:abstractNumId w:val="4"/>
  </w:num>
  <w:num w:numId="6">
    <w:abstractNumId w:val="6"/>
  </w:num>
  <w:num w:numId="7">
    <w:abstractNumId w:val="2"/>
  </w:num>
  <w:num w:numId="8">
    <w:abstractNumId w:val="0"/>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D4E"/>
    <w:rsid w:val="000121AB"/>
    <w:rsid w:val="00012447"/>
    <w:rsid w:val="00020059"/>
    <w:rsid w:val="0002094E"/>
    <w:rsid w:val="00026A5F"/>
    <w:rsid w:val="00035197"/>
    <w:rsid w:val="0003581F"/>
    <w:rsid w:val="00056FEC"/>
    <w:rsid w:val="00065233"/>
    <w:rsid w:val="0007276E"/>
    <w:rsid w:val="00074D51"/>
    <w:rsid w:val="00080883"/>
    <w:rsid w:val="000A3B87"/>
    <w:rsid w:val="000A5DCE"/>
    <w:rsid w:val="000A71F5"/>
    <w:rsid w:val="000B78AE"/>
    <w:rsid w:val="000E2C79"/>
    <w:rsid w:val="000F058A"/>
    <w:rsid w:val="000F346F"/>
    <w:rsid w:val="00106CAC"/>
    <w:rsid w:val="001071FD"/>
    <w:rsid w:val="00122C87"/>
    <w:rsid w:val="00134437"/>
    <w:rsid w:val="00145323"/>
    <w:rsid w:val="00151547"/>
    <w:rsid w:val="001571E4"/>
    <w:rsid w:val="00173FD3"/>
    <w:rsid w:val="00194E8F"/>
    <w:rsid w:val="001B0EAF"/>
    <w:rsid w:val="001B4B8C"/>
    <w:rsid w:val="001B6F98"/>
    <w:rsid w:val="001E03F5"/>
    <w:rsid w:val="002136DA"/>
    <w:rsid w:val="002416EF"/>
    <w:rsid w:val="00257438"/>
    <w:rsid w:val="002645FF"/>
    <w:rsid w:val="0027424D"/>
    <w:rsid w:val="00282322"/>
    <w:rsid w:val="00292212"/>
    <w:rsid w:val="002A7047"/>
    <w:rsid w:val="002B5F7D"/>
    <w:rsid w:val="002B6EA3"/>
    <w:rsid w:val="002C1021"/>
    <w:rsid w:val="002D38E3"/>
    <w:rsid w:val="002E585B"/>
    <w:rsid w:val="002F6D97"/>
    <w:rsid w:val="00301FAE"/>
    <w:rsid w:val="003036C2"/>
    <w:rsid w:val="00355596"/>
    <w:rsid w:val="00355BE2"/>
    <w:rsid w:val="00381D07"/>
    <w:rsid w:val="003A0913"/>
    <w:rsid w:val="003B69DD"/>
    <w:rsid w:val="003B707B"/>
    <w:rsid w:val="003C2B6D"/>
    <w:rsid w:val="003C74B3"/>
    <w:rsid w:val="003E0BBC"/>
    <w:rsid w:val="00403C26"/>
    <w:rsid w:val="00407E1B"/>
    <w:rsid w:val="00412F3A"/>
    <w:rsid w:val="004219EE"/>
    <w:rsid w:val="004235B2"/>
    <w:rsid w:val="0043080D"/>
    <w:rsid w:val="0045441E"/>
    <w:rsid w:val="004561C4"/>
    <w:rsid w:val="00463C0B"/>
    <w:rsid w:val="00486E88"/>
    <w:rsid w:val="004A7059"/>
    <w:rsid w:val="004B35EB"/>
    <w:rsid w:val="004C3390"/>
    <w:rsid w:val="004E0888"/>
    <w:rsid w:val="00532E33"/>
    <w:rsid w:val="00582F59"/>
    <w:rsid w:val="005849D0"/>
    <w:rsid w:val="00585591"/>
    <w:rsid w:val="00595D3A"/>
    <w:rsid w:val="005A2033"/>
    <w:rsid w:val="005A4F45"/>
    <w:rsid w:val="005B6D54"/>
    <w:rsid w:val="005C3EDA"/>
    <w:rsid w:val="005E237B"/>
    <w:rsid w:val="005E5A78"/>
    <w:rsid w:val="00620FDC"/>
    <w:rsid w:val="00633424"/>
    <w:rsid w:val="00633728"/>
    <w:rsid w:val="006404A2"/>
    <w:rsid w:val="00641413"/>
    <w:rsid w:val="00656A91"/>
    <w:rsid w:val="0067002F"/>
    <w:rsid w:val="006839B0"/>
    <w:rsid w:val="006925AD"/>
    <w:rsid w:val="006B7976"/>
    <w:rsid w:val="006C09D6"/>
    <w:rsid w:val="006C417D"/>
    <w:rsid w:val="006C4F85"/>
    <w:rsid w:val="006E5D31"/>
    <w:rsid w:val="006F1E75"/>
    <w:rsid w:val="00706750"/>
    <w:rsid w:val="007148FF"/>
    <w:rsid w:val="00723931"/>
    <w:rsid w:val="00725A49"/>
    <w:rsid w:val="00727664"/>
    <w:rsid w:val="007420B5"/>
    <w:rsid w:val="0074747E"/>
    <w:rsid w:val="00753BBE"/>
    <w:rsid w:val="007565E9"/>
    <w:rsid w:val="00757027"/>
    <w:rsid w:val="0075726B"/>
    <w:rsid w:val="00765E3C"/>
    <w:rsid w:val="00792C45"/>
    <w:rsid w:val="007A4A27"/>
    <w:rsid w:val="007D487C"/>
    <w:rsid w:val="007E1D95"/>
    <w:rsid w:val="007F4066"/>
    <w:rsid w:val="007F4680"/>
    <w:rsid w:val="007F6CA3"/>
    <w:rsid w:val="008062D5"/>
    <w:rsid w:val="0082173D"/>
    <w:rsid w:val="00824DFA"/>
    <w:rsid w:val="00830A02"/>
    <w:rsid w:val="008375D3"/>
    <w:rsid w:val="008409B2"/>
    <w:rsid w:val="00851339"/>
    <w:rsid w:val="0085544B"/>
    <w:rsid w:val="00857670"/>
    <w:rsid w:val="00867EFC"/>
    <w:rsid w:val="008832D6"/>
    <w:rsid w:val="008B1C7A"/>
    <w:rsid w:val="008B76A3"/>
    <w:rsid w:val="008C3985"/>
    <w:rsid w:val="008D31B6"/>
    <w:rsid w:val="008D3595"/>
    <w:rsid w:val="008E1A10"/>
    <w:rsid w:val="008E1D4E"/>
    <w:rsid w:val="008F3270"/>
    <w:rsid w:val="009007E2"/>
    <w:rsid w:val="0090178C"/>
    <w:rsid w:val="009049FF"/>
    <w:rsid w:val="00907953"/>
    <w:rsid w:val="0091094C"/>
    <w:rsid w:val="009205D4"/>
    <w:rsid w:val="00944616"/>
    <w:rsid w:val="009514A2"/>
    <w:rsid w:val="0095772C"/>
    <w:rsid w:val="009611BF"/>
    <w:rsid w:val="00961852"/>
    <w:rsid w:val="0096674B"/>
    <w:rsid w:val="00973960"/>
    <w:rsid w:val="0098578E"/>
    <w:rsid w:val="00986AAB"/>
    <w:rsid w:val="00987ADE"/>
    <w:rsid w:val="0099013D"/>
    <w:rsid w:val="00994AFC"/>
    <w:rsid w:val="009A1850"/>
    <w:rsid w:val="009B050D"/>
    <w:rsid w:val="009C73E2"/>
    <w:rsid w:val="00A00422"/>
    <w:rsid w:val="00A04866"/>
    <w:rsid w:val="00A06E6A"/>
    <w:rsid w:val="00A41DD9"/>
    <w:rsid w:val="00A452BA"/>
    <w:rsid w:val="00A45550"/>
    <w:rsid w:val="00A54C0F"/>
    <w:rsid w:val="00A76597"/>
    <w:rsid w:val="00AA2E77"/>
    <w:rsid w:val="00AC2202"/>
    <w:rsid w:val="00AE1A9A"/>
    <w:rsid w:val="00AE5C30"/>
    <w:rsid w:val="00AF7AB3"/>
    <w:rsid w:val="00B05BBD"/>
    <w:rsid w:val="00B1630D"/>
    <w:rsid w:val="00B40680"/>
    <w:rsid w:val="00B42286"/>
    <w:rsid w:val="00B46511"/>
    <w:rsid w:val="00B62D48"/>
    <w:rsid w:val="00B6454A"/>
    <w:rsid w:val="00B76E57"/>
    <w:rsid w:val="00B86AA6"/>
    <w:rsid w:val="00BB74F6"/>
    <w:rsid w:val="00BC5385"/>
    <w:rsid w:val="00BC7396"/>
    <w:rsid w:val="00BD168B"/>
    <w:rsid w:val="00BE7AA7"/>
    <w:rsid w:val="00BF1117"/>
    <w:rsid w:val="00BF1D55"/>
    <w:rsid w:val="00BF3426"/>
    <w:rsid w:val="00C01981"/>
    <w:rsid w:val="00C105BC"/>
    <w:rsid w:val="00C146FB"/>
    <w:rsid w:val="00C17E9C"/>
    <w:rsid w:val="00C21467"/>
    <w:rsid w:val="00C24E55"/>
    <w:rsid w:val="00C40046"/>
    <w:rsid w:val="00C861F1"/>
    <w:rsid w:val="00C91212"/>
    <w:rsid w:val="00CA2C29"/>
    <w:rsid w:val="00CA4C02"/>
    <w:rsid w:val="00CD41DF"/>
    <w:rsid w:val="00CE08AE"/>
    <w:rsid w:val="00CE4FC5"/>
    <w:rsid w:val="00CF102F"/>
    <w:rsid w:val="00CF2CFF"/>
    <w:rsid w:val="00CF3281"/>
    <w:rsid w:val="00D01A2F"/>
    <w:rsid w:val="00D4379E"/>
    <w:rsid w:val="00D46386"/>
    <w:rsid w:val="00D5494F"/>
    <w:rsid w:val="00D65FED"/>
    <w:rsid w:val="00DA0C4A"/>
    <w:rsid w:val="00DC1A24"/>
    <w:rsid w:val="00DC1DC3"/>
    <w:rsid w:val="00DC4F1C"/>
    <w:rsid w:val="00DC7BB9"/>
    <w:rsid w:val="00DD5E8B"/>
    <w:rsid w:val="00DE28CF"/>
    <w:rsid w:val="00DF3773"/>
    <w:rsid w:val="00DF7973"/>
    <w:rsid w:val="00E13E0D"/>
    <w:rsid w:val="00E36025"/>
    <w:rsid w:val="00E42A89"/>
    <w:rsid w:val="00E479E0"/>
    <w:rsid w:val="00E725DB"/>
    <w:rsid w:val="00E73040"/>
    <w:rsid w:val="00E8084F"/>
    <w:rsid w:val="00EA369D"/>
    <w:rsid w:val="00EB1BB4"/>
    <w:rsid w:val="00ED0B8E"/>
    <w:rsid w:val="00EE0549"/>
    <w:rsid w:val="00EF0949"/>
    <w:rsid w:val="00EF2521"/>
    <w:rsid w:val="00EF6815"/>
    <w:rsid w:val="00EF6CEE"/>
    <w:rsid w:val="00F20345"/>
    <w:rsid w:val="00F279BF"/>
    <w:rsid w:val="00F342D0"/>
    <w:rsid w:val="00F36AC0"/>
    <w:rsid w:val="00F37EA0"/>
    <w:rsid w:val="00F55FD3"/>
    <w:rsid w:val="00F65911"/>
    <w:rsid w:val="00F77190"/>
    <w:rsid w:val="00F8494A"/>
    <w:rsid w:val="00F96F5D"/>
    <w:rsid w:val="00FA4714"/>
    <w:rsid w:val="00FC022D"/>
    <w:rsid w:val="00FD5B57"/>
    <w:rsid w:val="00FE2F82"/>
    <w:rsid w:val="00FE5AF9"/>
    <w:rsid w:val="00FE6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4D58E"/>
  <w15:chartTrackingRefBased/>
  <w15:docId w15:val="{C053D076-7CD9-4FF6-B298-2A97CAD65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1D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1D4E"/>
    <w:rPr>
      <w:b/>
      <w:bCs/>
    </w:rPr>
  </w:style>
  <w:style w:type="paragraph" w:styleId="Header">
    <w:name w:val="header"/>
    <w:basedOn w:val="Normal"/>
    <w:link w:val="HeaderChar"/>
    <w:uiPriority w:val="99"/>
    <w:unhideWhenUsed/>
    <w:rsid w:val="000358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81F"/>
  </w:style>
  <w:style w:type="paragraph" w:styleId="Footer">
    <w:name w:val="footer"/>
    <w:basedOn w:val="Normal"/>
    <w:link w:val="FooterChar"/>
    <w:uiPriority w:val="99"/>
    <w:unhideWhenUsed/>
    <w:rsid w:val="000358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81F"/>
  </w:style>
  <w:style w:type="character" w:styleId="Hyperlink">
    <w:name w:val="Hyperlink"/>
    <w:basedOn w:val="DefaultParagraphFont"/>
    <w:uiPriority w:val="99"/>
    <w:unhideWhenUsed/>
    <w:rsid w:val="00EA369D"/>
    <w:rPr>
      <w:color w:val="0563C1" w:themeColor="hyperlink"/>
      <w:u w:val="single"/>
    </w:rPr>
  </w:style>
  <w:style w:type="character" w:styleId="UnresolvedMention">
    <w:name w:val="Unresolved Mention"/>
    <w:basedOn w:val="DefaultParagraphFont"/>
    <w:uiPriority w:val="99"/>
    <w:semiHidden/>
    <w:unhideWhenUsed/>
    <w:rsid w:val="00EA369D"/>
    <w:rPr>
      <w:color w:val="605E5C"/>
      <w:shd w:val="clear" w:color="auto" w:fill="E1DFDD"/>
    </w:rPr>
  </w:style>
  <w:style w:type="character" w:styleId="FollowedHyperlink">
    <w:name w:val="FollowedHyperlink"/>
    <w:basedOn w:val="DefaultParagraphFont"/>
    <w:uiPriority w:val="99"/>
    <w:semiHidden/>
    <w:unhideWhenUsed/>
    <w:rsid w:val="00BD168B"/>
    <w:rPr>
      <w:color w:val="954F72" w:themeColor="followedHyperlink"/>
      <w:u w:val="single"/>
    </w:rPr>
  </w:style>
  <w:style w:type="table" w:styleId="TableGrid">
    <w:name w:val="Table Grid"/>
    <w:basedOn w:val="TableNormal"/>
    <w:uiPriority w:val="39"/>
    <w:rsid w:val="007F6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F6CA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C105BC"/>
    <w:pPr>
      <w:ind w:left="720"/>
      <w:contextualSpacing/>
    </w:pPr>
  </w:style>
  <w:style w:type="character" w:styleId="CommentReference">
    <w:name w:val="annotation reference"/>
    <w:basedOn w:val="DefaultParagraphFont"/>
    <w:uiPriority w:val="99"/>
    <w:semiHidden/>
    <w:unhideWhenUsed/>
    <w:rsid w:val="00A41DD9"/>
    <w:rPr>
      <w:sz w:val="16"/>
      <w:szCs w:val="16"/>
    </w:rPr>
  </w:style>
  <w:style w:type="paragraph" w:styleId="CommentText">
    <w:name w:val="annotation text"/>
    <w:basedOn w:val="Normal"/>
    <w:link w:val="CommentTextChar"/>
    <w:uiPriority w:val="99"/>
    <w:semiHidden/>
    <w:unhideWhenUsed/>
    <w:rsid w:val="00A41DD9"/>
    <w:pPr>
      <w:spacing w:line="240" w:lineRule="auto"/>
    </w:pPr>
    <w:rPr>
      <w:sz w:val="20"/>
      <w:szCs w:val="20"/>
    </w:rPr>
  </w:style>
  <w:style w:type="character" w:customStyle="1" w:styleId="CommentTextChar">
    <w:name w:val="Comment Text Char"/>
    <w:basedOn w:val="DefaultParagraphFont"/>
    <w:link w:val="CommentText"/>
    <w:uiPriority w:val="99"/>
    <w:semiHidden/>
    <w:rsid w:val="00A41DD9"/>
    <w:rPr>
      <w:sz w:val="20"/>
      <w:szCs w:val="20"/>
    </w:rPr>
  </w:style>
  <w:style w:type="paragraph" w:styleId="CommentSubject">
    <w:name w:val="annotation subject"/>
    <w:basedOn w:val="CommentText"/>
    <w:next w:val="CommentText"/>
    <w:link w:val="CommentSubjectChar"/>
    <w:uiPriority w:val="99"/>
    <w:semiHidden/>
    <w:unhideWhenUsed/>
    <w:rsid w:val="00A41DD9"/>
    <w:rPr>
      <w:b/>
      <w:bCs/>
    </w:rPr>
  </w:style>
  <w:style w:type="character" w:customStyle="1" w:styleId="CommentSubjectChar">
    <w:name w:val="Comment Subject Char"/>
    <w:basedOn w:val="CommentTextChar"/>
    <w:link w:val="CommentSubject"/>
    <w:uiPriority w:val="99"/>
    <w:semiHidden/>
    <w:rsid w:val="00A41DD9"/>
    <w:rPr>
      <w:b/>
      <w:bCs/>
      <w:sz w:val="20"/>
      <w:szCs w:val="20"/>
    </w:rPr>
  </w:style>
  <w:style w:type="paragraph" w:styleId="BalloonText">
    <w:name w:val="Balloon Text"/>
    <w:basedOn w:val="Normal"/>
    <w:link w:val="BalloonTextChar"/>
    <w:uiPriority w:val="99"/>
    <w:semiHidden/>
    <w:unhideWhenUsed/>
    <w:rsid w:val="00A41D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1DD9"/>
    <w:rPr>
      <w:rFonts w:ascii="Segoe UI" w:hAnsi="Segoe UI" w:cs="Segoe UI"/>
      <w:sz w:val="18"/>
      <w:szCs w:val="18"/>
    </w:rPr>
  </w:style>
  <w:style w:type="table" w:styleId="GridTable1Light-Accent1">
    <w:name w:val="Grid Table 1 Light Accent 1"/>
    <w:basedOn w:val="TableNormal"/>
    <w:uiPriority w:val="46"/>
    <w:rsid w:val="00EE054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stTable1Light-Accent2">
    <w:name w:val="List Table 1 Light Accent 2"/>
    <w:basedOn w:val="TableNormal"/>
    <w:uiPriority w:val="46"/>
    <w:rsid w:val="00EE0549"/>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5">
    <w:name w:val="List Table 1 Light Accent 5"/>
    <w:basedOn w:val="TableNormal"/>
    <w:uiPriority w:val="46"/>
    <w:rsid w:val="00EE0549"/>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apple-tab-span">
    <w:name w:val="apple-tab-span"/>
    <w:basedOn w:val="DefaultParagraphFont"/>
    <w:rsid w:val="005849D0"/>
  </w:style>
  <w:style w:type="table" w:styleId="PlainTable4">
    <w:name w:val="Plain Table 4"/>
    <w:basedOn w:val="TableNormal"/>
    <w:uiPriority w:val="44"/>
    <w:rsid w:val="0002094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25560">
      <w:bodyDiv w:val="1"/>
      <w:marLeft w:val="0"/>
      <w:marRight w:val="0"/>
      <w:marTop w:val="0"/>
      <w:marBottom w:val="0"/>
      <w:divBdr>
        <w:top w:val="none" w:sz="0" w:space="0" w:color="auto"/>
        <w:left w:val="none" w:sz="0" w:space="0" w:color="auto"/>
        <w:bottom w:val="none" w:sz="0" w:space="0" w:color="auto"/>
        <w:right w:val="none" w:sz="0" w:space="0" w:color="auto"/>
      </w:divBdr>
    </w:div>
    <w:div w:id="74403832">
      <w:bodyDiv w:val="1"/>
      <w:marLeft w:val="0"/>
      <w:marRight w:val="0"/>
      <w:marTop w:val="0"/>
      <w:marBottom w:val="0"/>
      <w:divBdr>
        <w:top w:val="none" w:sz="0" w:space="0" w:color="auto"/>
        <w:left w:val="none" w:sz="0" w:space="0" w:color="auto"/>
        <w:bottom w:val="none" w:sz="0" w:space="0" w:color="auto"/>
        <w:right w:val="none" w:sz="0" w:space="0" w:color="auto"/>
      </w:divBdr>
    </w:div>
    <w:div w:id="85808849">
      <w:bodyDiv w:val="1"/>
      <w:marLeft w:val="0"/>
      <w:marRight w:val="0"/>
      <w:marTop w:val="0"/>
      <w:marBottom w:val="0"/>
      <w:divBdr>
        <w:top w:val="none" w:sz="0" w:space="0" w:color="auto"/>
        <w:left w:val="none" w:sz="0" w:space="0" w:color="auto"/>
        <w:bottom w:val="none" w:sz="0" w:space="0" w:color="auto"/>
        <w:right w:val="none" w:sz="0" w:space="0" w:color="auto"/>
      </w:divBdr>
    </w:div>
    <w:div w:id="97677079">
      <w:bodyDiv w:val="1"/>
      <w:marLeft w:val="0"/>
      <w:marRight w:val="0"/>
      <w:marTop w:val="0"/>
      <w:marBottom w:val="0"/>
      <w:divBdr>
        <w:top w:val="none" w:sz="0" w:space="0" w:color="auto"/>
        <w:left w:val="none" w:sz="0" w:space="0" w:color="auto"/>
        <w:bottom w:val="none" w:sz="0" w:space="0" w:color="auto"/>
        <w:right w:val="none" w:sz="0" w:space="0" w:color="auto"/>
      </w:divBdr>
    </w:div>
    <w:div w:id="140653951">
      <w:bodyDiv w:val="1"/>
      <w:marLeft w:val="0"/>
      <w:marRight w:val="0"/>
      <w:marTop w:val="0"/>
      <w:marBottom w:val="0"/>
      <w:divBdr>
        <w:top w:val="none" w:sz="0" w:space="0" w:color="auto"/>
        <w:left w:val="none" w:sz="0" w:space="0" w:color="auto"/>
        <w:bottom w:val="none" w:sz="0" w:space="0" w:color="auto"/>
        <w:right w:val="none" w:sz="0" w:space="0" w:color="auto"/>
      </w:divBdr>
    </w:div>
    <w:div w:id="156657922">
      <w:bodyDiv w:val="1"/>
      <w:marLeft w:val="0"/>
      <w:marRight w:val="0"/>
      <w:marTop w:val="0"/>
      <w:marBottom w:val="0"/>
      <w:divBdr>
        <w:top w:val="none" w:sz="0" w:space="0" w:color="auto"/>
        <w:left w:val="none" w:sz="0" w:space="0" w:color="auto"/>
        <w:bottom w:val="none" w:sz="0" w:space="0" w:color="auto"/>
        <w:right w:val="none" w:sz="0" w:space="0" w:color="auto"/>
      </w:divBdr>
    </w:div>
    <w:div w:id="220211912">
      <w:bodyDiv w:val="1"/>
      <w:marLeft w:val="0"/>
      <w:marRight w:val="0"/>
      <w:marTop w:val="0"/>
      <w:marBottom w:val="0"/>
      <w:divBdr>
        <w:top w:val="none" w:sz="0" w:space="0" w:color="auto"/>
        <w:left w:val="none" w:sz="0" w:space="0" w:color="auto"/>
        <w:bottom w:val="none" w:sz="0" w:space="0" w:color="auto"/>
        <w:right w:val="none" w:sz="0" w:space="0" w:color="auto"/>
      </w:divBdr>
    </w:div>
    <w:div w:id="233056233">
      <w:bodyDiv w:val="1"/>
      <w:marLeft w:val="0"/>
      <w:marRight w:val="0"/>
      <w:marTop w:val="0"/>
      <w:marBottom w:val="0"/>
      <w:divBdr>
        <w:top w:val="none" w:sz="0" w:space="0" w:color="auto"/>
        <w:left w:val="none" w:sz="0" w:space="0" w:color="auto"/>
        <w:bottom w:val="none" w:sz="0" w:space="0" w:color="auto"/>
        <w:right w:val="none" w:sz="0" w:space="0" w:color="auto"/>
      </w:divBdr>
    </w:div>
    <w:div w:id="244611158">
      <w:bodyDiv w:val="1"/>
      <w:marLeft w:val="0"/>
      <w:marRight w:val="0"/>
      <w:marTop w:val="0"/>
      <w:marBottom w:val="0"/>
      <w:divBdr>
        <w:top w:val="none" w:sz="0" w:space="0" w:color="auto"/>
        <w:left w:val="none" w:sz="0" w:space="0" w:color="auto"/>
        <w:bottom w:val="none" w:sz="0" w:space="0" w:color="auto"/>
        <w:right w:val="none" w:sz="0" w:space="0" w:color="auto"/>
      </w:divBdr>
    </w:div>
    <w:div w:id="294719256">
      <w:bodyDiv w:val="1"/>
      <w:marLeft w:val="0"/>
      <w:marRight w:val="0"/>
      <w:marTop w:val="0"/>
      <w:marBottom w:val="0"/>
      <w:divBdr>
        <w:top w:val="none" w:sz="0" w:space="0" w:color="auto"/>
        <w:left w:val="none" w:sz="0" w:space="0" w:color="auto"/>
        <w:bottom w:val="none" w:sz="0" w:space="0" w:color="auto"/>
        <w:right w:val="none" w:sz="0" w:space="0" w:color="auto"/>
      </w:divBdr>
    </w:div>
    <w:div w:id="322048141">
      <w:bodyDiv w:val="1"/>
      <w:marLeft w:val="0"/>
      <w:marRight w:val="0"/>
      <w:marTop w:val="0"/>
      <w:marBottom w:val="0"/>
      <w:divBdr>
        <w:top w:val="none" w:sz="0" w:space="0" w:color="auto"/>
        <w:left w:val="none" w:sz="0" w:space="0" w:color="auto"/>
        <w:bottom w:val="none" w:sz="0" w:space="0" w:color="auto"/>
        <w:right w:val="none" w:sz="0" w:space="0" w:color="auto"/>
      </w:divBdr>
    </w:div>
    <w:div w:id="381908842">
      <w:bodyDiv w:val="1"/>
      <w:marLeft w:val="0"/>
      <w:marRight w:val="0"/>
      <w:marTop w:val="0"/>
      <w:marBottom w:val="0"/>
      <w:divBdr>
        <w:top w:val="none" w:sz="0" w:space="0" w:color="auto"/>
        <w:left w:val="none" w:sz="0" w:space="0" w:color="auto"/>
        <w:bottom w:val="none" w:sz="0" w:space="0" w:color="auto"/>
        <w:right w:val="none" w:sz="0" w:space="0" w:color="auto"/>
      </w:divBdr>
    </w:div>
    <w:div w:id="417942614">
      <w:bodyDiv w:val="1"/>
      <w:marLeft w:val="0"/>
      <w:marRight w:val="0"/>
      <w:marTop w:val="0"/>
      <w:marBottom w:val="0"/>
      <w:divBdr>
        <w:top w:val="none" w:sz="0" w:space="0" w:color="auto"/>
        <w:left w:val="none" w:sz="0" w:space="0" w:color="auto"/>
        <w:bottom w:val="none" w:sz="0" w:space="0" w:color="auto"/>
        <w:right w:val="none" w:sz="0" w:space="0" w:color="auto"/>
      </w:divBdr>
    </w:div>
    <w:div w:id="447511222">
      <w:bodyDiv w:val="1"/>
      <w:marLeft w:val="0"/>
      <w:marRight w:val="0"/>
      <w:marTop w:val="0"/>
      <w:marBottom w:val="0"/>
      <w:divBdr>
        <w:top w:val="none" w:sz="0" w:space="0" w:color="auto"/>
        <w:left w:val="none" w:sz="0" w:space="0" w:color="auto"/>
        <w:bottom w:val="none" w:sz="0" w:space="0" w:color="auto"/>
        <w:right w:val="none" w:sz="0" w:space="0" w:color="auto"/>
      </w:divBdr>
    </w:div>
    <w:div w:id="479274682">
      <w:bodyDiv w:val="1"/>
      <w:marLeft w:val="0"/>
      <w:marRight w:val="0"/>
      <w:marTop w:val="0"/>
      <w:marBottom w:val="0"/>
      <w:divBdr>
        <w:top w:val="none" w:sz="0" w:space="0" w:color="auto"/>
        <w:left w:val="none" w:sz="0" w:space="0" w:color="auto"/>
        <w:bottom w:val="none" w:sz="0" w:space="0" w:color="auto"/>
        <w:right w:val="none" w:sz="0" w:space="0" w:color="auto"/>
      </w:divBdr>
    </w:div>
    <w:div w:id="572928852">
      <w:bodyDiv w:val="1"/>
      <w:marLeft w:val="0"/>
      <w:marRight w:val="0"/>
      <w:marTop w:val="0"/>
      <w:marBottom w:val="0"/>
      <w:divBdr>
        <w:top w:val="none" w:sz="0" w:space="0" w:color="auto"/>
        <w:left w:val="none" w:sz="0" w:space="0" w:color="auto"/>
        <w:bottom w:val="none" w:sz="0" w:space="0" w:color="auto"/>
        <w:right w:val="none" w:sz="0" w:space="0" w:color="auto"/>
      </w:divBdr>
    </w:div>
    <w:div w:id="881209035">
      <w:bodyDiv w:val="1"/>
      <w:marLeft w:val="0"/>
      <w:marRight w:val="0"/>
      <w:marTop w:val="0"/>
      <w:marBottom w:val="0"/>
      <w:divBdr>
        <w:top w:val="none" w:sz="0" w:space="0" w:color="auto"/>
        <w:left w:val="none" w:sz="0" w:space="0" w:color="auto"/>
        <w:bottom w:val="none" w:sz="0" w:space="0" w:color="auto"/>
        <w:right w:val="none" w:sz="0" w:space="0" w:color="auto"/>
      </w:divBdr>
    </w:div>
    <w:div w:id="892497706">
      <w:bodyDiv w:val="1"/>
      <w:marLeft w:val="0"/>
      <w:marRight w:val="0"/>
      <w:marTop w:val="0"/>
      <w:marBottom w:val="0"/>
      <w:divBdr>
        <w:top w:val="none" w:sz="0" w:space="0" w:color="auto"/>
        <w:left w:val="none" w:sz="0" w:space="0" w:color="auto"/>
        <w:bottom w:val="none" w:sz="0" w:space="0" w:color="auto"/>
        <w:right w:val="none" w:sz="0" w:space="0" w:color="auto"/>
      </w:divBdr>
    </w:div>
    <w:div w:id="909316938">
      <w:bodyDiv w:val="1"/>
      <w:marLeft w:val="0"/>
      <w:marRight w:val="0"/>
      <w:marTop w:val="0"/>
      <w:marBottom w:val="0"/>
      <w:divBdr>
        <w:top w:val="none" w:sz="0" w:space="0" w:color="auto"/>
        <w:left w:val="none" w:sz="0" w:space="0" w:color="auto"/>
        <w:bottom w:val="none" w:sz="0" w:space="0" w:color="auto"/>
        <w:right w:val="none" w:sz="0" w:space="0" w:color="auto"/>
      </w:divBdr>
      <w:divsChild>
        <w:div w:id="1755470689">
          <w:marLeft w:val="-150"/>
          <w:marRight w:val="-180"/>
          <w:marTop w:val="0"/>
          <w:marBottom w:val="0"/>
          <w:divBdr>
            <w:top w:val="none" w:sz="0" w:space="0" w:color="auto"/>
            <w:left w:val="none" w:sz="0" w:space="0" w:color="auto"/>
            <w:bottom w:val="none" w:sz="0" w:space="0" w:color="auto"/>
            <w:right w:val="none" w:sz="0" w:space="0" w:color="auto"/>
          </w:divBdr>
          <w:divsChild>
            <w:div w:id="1263957062">
              <w:marLeft w:val="0"/>
              <w:marRight w:val="0"/>
              <w:marTop w:val="0"/>
              <w:marBottom w:val="0"/>
              <w:divBdr>
                <w:top w:val="none" w:sz="0" w:space="0" w:color="auto"/>
                <w:left w:val="none" w:sz="0" w:space="0" w:color="auto"/>
                <w:bottom w:val="none" w:sz="0" w:space="0" w:color="auto"/>
                <w:right w:val="none" w:sz="0" w:space="0" w:color="auto"/>
              </w:divBdr>
              <w:divsChild>
                <w:div w:id="2005622940">
                  <w:marLeft w:val="0"/>
                  <w:marRight w:val="0"/>
                  <w:marTop w:val="0"/>
                  <w:marBottom w:val="240"/>
                  <w:divBdr>
                    <w:top w:val="none" w:sz="0" w:space="0" w:color="auto"/>
                    <w:left w:val="none" w:sz="0" w:space="0" w:color="auto"/>
                    <w:bottom w:val="none" w:sz="0" w:space="0" w:color="auto"/>
                    <w:right w:val="none" w:sz="0" w:space="0" w:color="auto"/>
                  </w:divBdr>
                </w:div>
                <w:div w:id="2010060708">
                  <w:marLeft w:val="0"/>
                  <w:marRight w:val="0"/>
                  <w:marTop w:val="0"/>
                  <w:marBottom w:val="240"/>
                  <w:divBdr>
                    <w:top w:val="none" w:sz="0" w:space="0" w:color="auto"/>
                    <w:left w:val="none" w:sz="0" w:space="0" w:color="auto"/>
                    <w:bottom w:val="none" w:sz="0" w:space="0" w:color="auto"/>
                    <w:right w:val="none" w:sz="0" w:space="0" w:color="auto"/>
                  </w:divBdr>
                </w:div>
                <w:div w:id="1980457340">
                  <w:marLeft w:val="0"/>
                  <w:marRight w:val="0"/>
                  <w:marTop w:val="0"/>
                  <w:marBottom w:val="240"/>
                  <w:divBdr>
                    <w:top w:val="none" w:sz="0" w:space="0" w:color="auto"/>
                    <w:left w:val="none" w:sz="0" w:space="0" w:color="auto"/>
                    <w:bottom w:val="none" w:sz="0" w:space="0" w:color="auto"/>
                    <w:right w:val="none" w:sz="0" w:space="0" w:color="auto"/>
                  </w:divBdr>
                </w:div>
                <w:div w:id="1678650191">
                  <w:marLeft w:val="0"/>
                  <w:marRight w:val="0"/>
                  <w:marTop w:val="0"/>
                  <w:marBottom w:val="240"/>
                  <w:divBdr>
                    <w:top w:val="none" w:sz="0" w:space="0" w:color="auto"/>
                    <w:left w:val="none" w:sz="0" w:space="0" w:color="auto"/>
                    <w:bottom w:val="none" w:sz="0" w:space="0" w:color="auto"/>
                    <w:right w:val="none" w:sz="0" w:space="0" w:color="auto"/>
                  </w:divBdr>
                </w:div>
                <w:div w:id="415902762">
                  <w:marLeft w:val="0"/>
                  <w:marRight w:val="0"/>
                  <w:marTop w:val="0"/>
                  <w:marBottom w:val="240"/>
                  <w:divBdr>
                    <w:top w:val="none" w:sz="0" w:space="0" w:color="auto"/>
                    <w:left w:val="none" w:sz="0" w:space="0" w:color="auto"/>
                    <w:bottom w:val="none" w:sz="0" w:space="0" w:color="auto"/>
                    <w:right w:val="none" w:sz="0" w:space="0" w:color="auto"/>
                  </w:divBdr>
                </w:div>
                <w:div w:id="1570001654">
                  <w:marLeft w:val="0"/>
                  <w:marRight w:val="0"/>
                  <w:marTop w:val="0"/>
                  <w:marBottom w:val="240"/>
                  <w:divBdr>
                    <w:top w:val="none" w:sz="0" w:space="0" w:color="auto"/>
                    <w:left w:val="none" w:sz="0" w:space="0" w:color="auto"/>
                    <w:bottom w:val="none" w:sz="0" w:space="0" w:color="auto"/>
                    <w:right w:val="none" w:sz="0" w:space="0" w:color="auto"/>
                  </w:divBdr>
                </w:div>
                <w:div w:id="1025639615">
                  <w:marLeft w:val="0"/>
                  <w:marRight w:val="0"/>
                  <w:marTop w:val="0"/>
                  <w:marBottom w:val="240"/>
                  <w:divBdr>
                    <w:top w:val="none" w:sz="0" w:space="0" w:color="auto"/>
                    <w:left w:val="none" w:sz="0" w:space="0" w:color="auto"/>
                    <w:bottom w:val="none" w:sz="0" w:space="0" w:color="auto"/>
                    <w:right w:val="none" w:sz="0" w:space="0" w:color="auto"/>
                  </w:divBdr>
                </w:div>
                <w:div w:id="662859795">
                  <w:marLeft w:val="0"/>
                  <w:marRight w:val="0"/>
                  <w:marTop w:val="0"/>
                  <w:marBottom w:val="240"/>
                  <w:divBdr>
                    <w:top w:val="none" w:sz="0" w:space="0" w:color="auto"/>
                    <w:left w:val="none" w:sz="0" w:space="0" w:color="auto"/>
                    <w:bottom w:val="none" w:sz="0" w:space="0" w:color="auto"/>
                    <w:right w:val="none" w:sz="0" w:space="0" w:color="auto"/>
                  </w:divBdr>
                </w:div>
                <w:div w:id="553734028">
                  <w:marLeft w:val="0"/>
                  <w:marRight w:val="0"/>
                  <w:marTop w:val="0"/>
                  <w:marBottom w:val="240"/>
                  <w:divBdr>
                    <w:top w:val="none" w:sz="0" w:space="0" w:color="auto"/>
                    <w:left w:val="none" w:sz="0" w:space="0" w:color="auto"/>
                    <w:bottom w:val="none" w:sz="0" w:space="0" w:color="auto"/>
                    <w:right w:val="none" w:sz="0" w:space="0" w:color="auto"/>
                  </w:divBdr>
                </w:div>
                <w:div w:id="1364012942">
                  <w:marLeft w:val="0"/>
                  <w:marRight w:val="0"/>
                  <w:marTop w:val="0"/>
                  <w:marBottom w:val="240"/>
                  <w:divBdr>
                    <w:top w:val="none" w:sz="0" w:space="0" w:color="auto"/>
                    <w:left w:val="none" w:sz="0" w:space="0" w:color="auto"/>
                    <w:bottom w:val="none" w:sz="0" w:space="0" w:color="auto"/>
                    <w:right w:val="none" w:sz="0" w:space="0" w:color="auto"/>
                  </w:divBdr>
                </w:div>
                <w:div w:id="2115974296">
                  <w:marLeft w:val="0"/>
                  <w:marRight w:val="0"/>
                  <w:marTop w:val="0"/>
                  <w:marBottom w:val="240"/>
                  <w:divBdr>
                    <w:top w:val="none" w:sz="0" w:space="0" w:color="auto"/>
                    <w:left w:val="none" w:sz="0" w:space="0" w:color="auto"/>
                    <w:bottom w:val="none" w:sz="0" w:space="0" w:color="auto"/>
                    <w:right w:val="none" w:sz="0" w:space="0" w:color="auto"/>
                  </w:divBdr>
                </w:div>
                <w:div w:id="1046217346">
                  <w:marLeft w:val="0"/>
                  <w:marRight w:val="0"/>
                  <w:marTop w:val="0"/>
                  <w:marBottom w:val="240"/>
                  <w:divBdr>
                    <w:top w:val="none" w:sz="0" w:space="0" w:color="auto"/>
                    <w:left w:val="none" w:sz="0" w:space="0" w:color="auto"/>
                    <w:bottom w:val="none" w:sz="0" w:space="0" w:color="auto"/>
                    <w:right w:val="none" w:sz="0" w:space="0" w:color="auto"/>
                  </w:divBdr>
                </w:div>
                <w:div w:id="974871749">
                  <w:marLeft w:val="0"/>
                  <w:marRight w:val="0"/>
                  <w:marTop w:val="0"/>
                  <w:marBottom w:val="240"/>
                  <w:divBdr>
                    <w:top w:val="none" w:sz="0" w:space="0" w:color="auto"/>
                    <w:left w:val="none" w:sz="0" w:space="0" w:color="auto"/>
                    <w:bottom w:val="none" w:sz="0" w:space="0" w:color="auto"/>
                    <w:right w:val="none" w:sz="0" w:space="0" w:color="auto"/>
                  </w:divBdr>
                </w:div>
                <w:div w:id="370418910">
                  <w:marLeft w:val="0"/>
                  <w:marRight w:val="0"/>
                  <w:marTop w:val="0"/>
                  <w:marBottom w:val="240"/>
                  <w:divBdr>
                    <w:top w:val="none" w:sz="0" w:space="0" w:color="auto"/>
                    <w:left w:val="none" w:sz="0" w:space="0" w:color="auto"/>
                    <w:bottom w:val="none" w:sz="0" w:space="0" w:color="auto"/>
                    <w:right w:val="none" w:sz="0" w:space="0" w:color="auto"/>
                  </w:divBdr>
                </w:div>
                <w:div w:id="1659504895">
                  <w:marLeft w:val="0"/>
                  <w:marRight w:val="0"/>
                  <w:marTop w:val="0"/>
                  <w:marBottom w:val="240"/>
                  <w:divBdr>
                    <w:top w:val="none" w:sz="0" w:space="0" w:color="auto"/>
                    <w:left w:val="none" w:sz="0" w:space="0" w:color="auto"/>
                    <w:bottom w:val="none" w:sz="0" w:space="0" w:color="auto"/>
                    <w:right w:val="none" w:sz="0" w:space="0" w:color="auto"/>
                  </w:divBdr>
                </w:div>
                <w:div w:id="857235781">
                  <w:marLeft w:val="0"/>
                  <w:marRight w:val="0"/>
                  <w:marTop w:val="0"/>
                  <w:marBottom w:val="240"/>
                  <w:divBdr>
                    <w:top w:val="none" w:sz="0" w:space="0" w:color="auto"/>
                    <w:left w:val="none" w:sz="0" w:space="0" w:color="auto"/>
                    <w:bottom w:val="none" w:sz="0" w:space="0" w:color="auto"/>
                    <w:right w:val="none" w:sz="0" w:space="0" w:color="auto"/>
                  </w:divBdr>
                </w:div>
              </w:divsChild>
            </w:div>
            <w:div w:id="908879048">
              <w:marLeft w:val="0"/>
              <w:marRight w:val="0"/>
              <w:marTop w:val="0"/>
              <w:marBottom w:val="0"/>
              <w:divBdr>
                <w:top w:val="none" w:sz="0" w:space="0" w:color="auto"/>
                <w:left w:val="none" w:sz="0" w:space="0" w:color="auto"/>
                <w:bottom w:val="none" w:sz="0" w:space="0" w:color="auto"/>
                <w:right w:val="none" w:sz="0" w:space="0" w:color="auto"/>
              </w:divBdr>
              <w:divsChild>
                <w:div w:id="365183899">
                  <w:marLeft w:val="0"/>
                  <w:marRight w:val="0"/>
                  <w:marTop w:val="0"/>
                  <w:marBottom w:val="0"/>
                  <w:divBdr>
                    <w:top w:val="none" w:sz="0" w:space="0" w:color="auto"/>
                    <w:left w:val="none" w:sz="0" w:space="0" w:color="auto"/>
                    <w:bottom w:val="none" w:sz="0" w:space="0" w:color="auto"/>
                    <w:right w:val="none" w:sz="0" w:space="0" w:color="auto"/>
                  </w:divBdr>
                  <w:divsChild>
                    <w:div w:id="1448429670">
                      <w:marLeft w:val="0"/>
                      <w:marRight w:val="0"/>
                      <w:marTop w:val="0"/>
                      <w:marBottom w:val="240"/>
                      <w:divBdr>
                        <w:top w:val="none" w:sz="0" w:space="0" w:color="auto"/>
                        <w:left w:val="none" w:sz="0" w:space="0" w:color="auto"/>
                        <w:bottom w:val="none" w:sz="0" w:space="0" w:color="auto"/>
                        <w:right w:val="none" w:sz="0" w:space="0" w:color="auto"/>
                      </w:divBdr>
                    </w:div>
                    <w:div w:id="208039929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925960343">
      <w:bodyDiv w:val="1"/>
      <w:marLeft w:val="0"/>
      <w:marRight w:val="0"/>
      <w:marTop w:val="0"/>
      <w:marBottom w:val="0"/>
      <w:divBdr>
        <w:top w:val="none" w:sz="0" w:space="0" w:color="auto"/>
        <w:left w:val="none" w:sz="0" w:space="0" w:color="auto"/>
        <w:bottom w:val="none" w:sz="0" w:space="0" w:color="auto"/>
        <w:right w:val="none" w:sz="0" w:space="0" w:color="auto"/>
      </w:divBdr>
    </w:div>
    <w:div w:id="940381892">
      <w:bodyDiv w:val="1"/>
      <w:marLeft w:val="0"/>
      <w:marRight w:val="0"/>
      <w:marTop w:val="0"/>
      <w:marBottom w:val="0"/>
      <w:divBdr>
        <w:top w:val="none" w:sz="0" w:space="0" w:color="auto"/>
        <w:left w:val="none" w:sz="0" w:space="0" w:color="auto"/>
        <w:bottom w:val="none" w:sz="0" w:space="0" w:color="auto"/>
        <w:right w:val="none" w:sz="0" w:space="0" w:color="auto"/>
      </w:divBdr>
    </w:div>
    <w:div w:id="972439585">
      <w:bodyDiv w:val="1"/>
      <w:marLeft w:val="0"/>
      <w:marRight w:val="0"/>
      <w:marTop w:val="0"/>
      <w:marBottom w:val="0"/>
      <w:divBdr>
        <w:top w:val="none" w:sz="0" w:space="0" w:color="auto"/>
        <w:left w:val="none" w:sz="0" w:space="0" w:color="auto"/>
        <w:bottom w:val="none" w:sz="0" w:space="0" w:color="auto"/>
        <w:right w:val="none" w:sz="0" w:space="0" w:color="auto"/>
      </w:divBdr>
    </w:div>
    <w:div w:id="1009061444">
      <w:bodyDiv w:val="1"/>
      <w:marLeft w:val="0"/>
      <w:marRight w:val="0"/>
      <w:marTop w:val="0"/>
      <w:marBottom w:val="0"/>
      <w:divBdr>
        <w:top w:val="none" w:sz="0" w:space="0" w:color="auto"/>
        <w:left w:val="none" w:sz="0" w:space="0" w:color="auto"/>
        <w:bottom w:val="none" w:sz="0" w:space="0" w:color="auto"/>
        <w:right w:val="none" w:sz="0" w:space="0" w:color="auto"/>
      </w:divBdr>
    </w:div>
    <w:div w:id="1037967699">
      <w:bodyDiv w:val="1"/>
      <w:marLeft w:val="0"/>
      <w:marRight w:val="0"/>
      <w:marTop w:val="0"/>
      <w:marBottom w:val="0"/>
      <w:divBdr>
        <w:top w:val="none" w:sz="0" w:space="0" w:color="auto"/>
        <w:left w:val="none" w:sz="0" w:space="0" w:color="auto"/>
        <w:bottom w:val="none" w:sz="0" w:space="0" w:color="auto"/>
        <w:right w:val="none" w:sz="0" w:space="0" w:color="auto"/>
      </w:divBdr>
    </w:div>
    <w:div w:id="1067416917">
      <w:bodyDiv w:val="1"/>
      <w:marLeft w:val="0"/>
      <w:marRight w:val="0"/>
      <w:marTop w:val="0"/>
      <w:marBottom w:val="0"/>
      <w:divBdr>
        <w:top w:val="none" w:sz="0" w:space="0" w:color="auto"/>
        <w:left w:val="none" w:sz="0" w:space="0" w:color="auto"/>
        <w:bottom w:val="none" w:sz="0" w:space="0" w:color="auto"/>
        <w:right w:val="none" w:sz="0" w:space="0" w:color="auto"/>
      </w:divBdr>
    </w:div>
    <w:div w:id="1110517426">
      <w:bodyDiv w:val="1"/>
      <w:marLeft w:val="0"/>
      <w:marRight w:val="0"/>
      <w:marTop w:val="0"/>
      <w:marBottom w:val="0"/>
      <w:divBdr>
        <w:top w:val="none" w:sz="0" w:space="0" w:color="auto"/>
        <w:left w:val="none" w:sz="0" w:space="0" w:color="auto"/>
        <w:bottom w:val="none" w:sz="0" w:space="0" w:color="auto"/>
        <w:right w:val="none" w:sz="0" w:space="0" w:color="auto"/>
      </w:divBdr>
    </w:div>
    <w:div w:id="1204947111">
      <w:bodyDiv w:val="1"/>
      <w:marLeft w:val="0"/>
      <w:marRight w:val="0"/>
      <w:marTop w:val="0"/>
      <w:marBottom w:val="0"/>
      <w:divBdr>
        <w:top w:val="none" w:sz="0" w:space="0" w:color="auto"/>
        <w:left w:val="none" w:sz="0" w:space="0" w:color="auto"/>
        <w:bottom w:val="none" w:sz="0" w:space="0" w:color="auto"/>
        <w:right w:val="none" w:sz="0" w:space="0" w:color="auto"/>
      </w:divBdr>
    </w:div>
    <w:div w:id="1232930542">
      <w:bodyDiv w:val="1"/>
      <w:marLeft w:val="0"/>
      <w:marRight w:val="0"/>
      <w:marTop w:val="0"/>
      <w:marBottom w:val="0"/>
      <w:divBdr>
        <w:top w:val="none" w:sz="0" w:space="0" w:color="auto"/>
        <w:left w:val="none" w:sz="0" w:space="0" w:color="auto"/>
        <w:bottom w:val="none" w:sz="0" w:space="0" w:color="auto"/>
        <w:right w:val="none" w:sz="0" w:space="0" w:color="auto"/>
      </w:divBdr>
    </w:div>
    <w:div w:id="1237403424">
      <w:bodyDiv w:val="1"/>
      <w:marLeft w:val="0"/>
      <w:marRight w:val="0"/>
      <w:marTop w:val="0"/>
      <w:marBottom w:val="0"/>
      <w:divBdr>
        <w:top w:val="none" w:sz="0" w:space="0" w:color="auto"/>
        <w:left w:val="none" w:sz="0" w:space="0" w:color="auto"/>
        <w:bottom w:val="none" w:sz="0" w:space="0" w:color="auto"/>
        <w:right w:val="none" w:sz="0" w:space="0" w:color="auto"/>
      </w:divBdr>
    </w:div>
    <w:div w:id="1254170291">
      <w:bodyDiv w:val="1"/>
      <w:marLeft w:val="0"/>
      <w:marRight w:val="0"/>
      <w:marTop w:val="0"/>
      <w:marBottom w:val="0"/>
      <w:divBdr>
        <w:top w:val="none" w:sz="0" w:space="0" w:color="auto"/>
        <w:left w:val="none" w:sz="0" w:space="0" w:color="auto"/>
        <w:bottom w:val="none" w:sz="0" w:space="0" w:color="auto"/>
        <w:right w:val="none" w:sz="0" w:space="0" w:color="auto"/>
      </w:divBdr>
    </w:div>
    <w:div w:id="1297680368">
      <w:bodyDiv w:val="1"/>
      <w:marLeft w:val="0"/>
      <w:marRight w:val="0"/>
      <w:marTop w:val="0"/>
      <w:marBottom w:val="0"/>
      <w:divBdr>
        <w:top w:val="none" w:sz="0" w:space="0" w:color="auto"/>
        <w:left w:val="none" w:sz="0" w:space="0" w:color="auto"/>
        <w:bottom w:val="none" w:sz="0" w:space="0" w:color="auto"/>
        <w:right w:val="none" w:sz="0" w:space="0" w:color="auto"/>
      </w:divBdr>
    </w:div>
    <w:div w:id="1327172923">
      <w:bodyDiv w:val="1"/>
      <w:marLeft w:val="0"/>
      <w:marRight w:val="0"/>
      <w:marTop w:val="0"/>
      <w:marBottom w:val="0"/>
      <w:divBdr>
        <w:top w:val="none" w:sz="0" w:space="0" w:color="auto"/>
        <w:left w:val="none" w:sz="0" w:space="0" w:color="auto"/>
        <w:bottom w:val="none" w:sz="0" w:space="0" w:color="auto"/>
        <w:right w:val="none" w:sz="0" w:space="0" w:color="auto"/>
      </w:divBdr>
    </w:div>
    <w:div w:id="1375539484">
      <w:bodyDiv w:val="1"/>
      <w:marLeft w:val="0"/>
      <w:marRight w:val="0"/>
      <w:marTop w:val="0"/>
      <w:marBottom w:val="0"/>
      <w:divBdr>
        <w:top w:val="none" w:sz="0" w:space="0" w:color="auto"/>
        <w:left w:val="none" w:sz="0" w:space="0" w:color="auto"/>
        <w:bottom w:val="none" w:sz="0" w:space="0" w:color="auto"/>
        <w:right w:val="none" w:sz="0" w:space="0" w:color="auto"/>
      </w:divBdr>
    </w:div>
    <w:div w:id="1394936757">
      <w:bodyDiv w:val="1"/>
      <w:marLeft w:val="0"/>
      <w:marRight w:val="0"/>
      <w:marTop w:val="0"/>
      <w:marBottom w:val="0"/>
      <w:divBdr>
        <w:top w:val="none" w:sz="0" w:space="0" w:color="auto"/>
        <w:left w:val="none" w:sz="0" w:space="0" w:color="auto"/>
        <w:bottom w:val="none" w:sz="0" w:space="0" w:color="auto"/>
        <w:right w:val="none" w:sz="0" w:space="0" w:color="auto"/>
      </w:divBdr>
    </w:div>
    <w:div w:id="1403214862">
      <w:bodyDiv w:val="1"/>
      <w:marLeft w:val="0"/>
      <w:marRight w:val="0"/>
      <w:marTop w:val="0"/>
      <w:marBottom w:val="0"/>
      <w:divBdr>
        <w:top w:val="none" w:sz="0" w:space="0" w:color="auto"/>
        <w:left w:val="none" w:sz="0" w:space="0" w:color="auto"/>
        <w:bottom w:val="none" w:sz="0" w:space="0" w:color="auto"/>
        <w:right w:val="none" w:sz="0" w:space="0" w:color="auto"/>
      </w:divBdr>
    </w:div>
    <w:div w:id="1426462703">
      <w:bodyDiv w:val="1"/>
      <w:marLeft w:val="0"/>
      <w:marRight w:val="0"/>
      <w:marTop w:val="0"/>
      <w:marBottom w:val="0"/>
      <w:divBdr>
        <w:top w:val="none" w:sz="0" w:space="0" w:color="auto"/>
        <w:left w:val="none" w:sz="0" w:space="0" w:color="auto"/>
        <w:bottom w:val="none" w:sz="0" w:space="0" w:color="auto"/>
        <w:right w:val="none" w:sz="0" w:space="0" w:color="auto"/>
      </w:divBdr>
    </w:div>
    <w:div w:id="1449160595">
      <w:bodyDiv w:val="1"/>
      <w:marLeft w:val="0"/>
      <w:marRight w:val="0"/>
      <w:marTop w:val="0"/>
      <w:marBottom w:val="0"/>
      <w:divBdr>
        <w:top w:val="none" w:sz="0" w:space="0" w:color="auto"/>
        <w:left w:val="none" w:sz="0" w:space="0" w:color="auto"/>
        <w:bottom w:val="none" w:sz="0" w:space="0" w:color="auto"/>
        <w:right w:val="none" w:sz="0" w:space="0" w:color="auto"/>
      </w:divBdr>
    </w:div>
    <w:div w:id="1475026250">
      <w:bodyDiv w:val="1"/>
      <w:marLeft w:val="0"/>
      <w:marRight w:val="0"/>
      <w:marTop w:val="0"/>
      <w:marBottom w:val="0"/>
      <w:divBdr>
        <w:top w:val="none" w:sz="0" w:space="0" w:color="auto"/>
        <w:left w:val="none" w:sz="0" w:space="0" w:color="auto"/>
        <w:bottom w:val="none" w:sz="0" w:space="0" w:color="auto"/>
        <w:right w:val="none" w:sz="0" w:space="0" w:color="auto"/>
      </w:divBdr>
    </w:div>
    <w:div w:id="1573419401">
      <w:bodyDiv w:val="1"/>
      <w:marLeft w:val="0"/>
      <w:marRight w:val="0"/>
      <w:marTop w:val="0"/>
      <w:marBottom w:val="0"/>
      <w:divBdr>
        <w:top w:val="none" w:sz="0" w:space="0" w:color="auto"/>
        <w:left w:val="none" w:sz="0" w:space="0" w:color="auto"/>
        <w:bottom w:val="none" w:sz="0" w:space="0" w:color="auto"/>
        <w:right w:val="none" w:sz="0" w:space="0" w:color="auto"/>
      </w:divBdr>
    </w:div>
    <w:div w:id="1619068641">
      <w:bodyDiv w:val="1"/>
      <w:marLeft w:val="0"/>
      <w:marRight w:val="0"/>
      <w:marTop w:val="0"/>
      <w:marBottom w:val="0"/>
      <w:divBdr>
        <w:top w:val="none" w:sz="0" w:space="0" w:color="auto"/>
        <w:left w:val="none" w:sz="0" w:space="0" w:color="auto"/>
        <w:bottom w:val="none" w:sz="0" w:space="0" w:color="auto"/>
        <w:right w:val="none" w:sz="0" w:space="0" w:color="auto"/>
      </w:divBdr>
    </w:div>
    <w:div w:id="1619681430">
      <w:bodyDiv w:val="1"/>
      <w:marLeft w:val="0"/>
      <w:marRight w:val="0"/>
      <w:marTop w:val="0"/>
      <w:marBottom w:val="0"/>
      <w:divBdr>
        <w:top w:val="none" w:sz="0" w:space="0" w:color="auto"/>
        <w:left w:val="none" w:sz="0" w:space="0" w:color="auto"/>
        <w:bottom w:val="none" w:sz="0" w:space="0" w:color="auto"/>
        <w:right w:val="none" w:sz="0" w:space="0" w:color="auto"/>
      </w:divBdr>
    </w:div>
    <w:div w:id="1624077273">
      <w:bodyDiv w:val="1"/>
      <w:marLeft w:val="0"/>
      <w:marRight w:val="0"/>
      <w:marTop w:val="0"/>
      <w:marBottom w:val="0"/>
      <w:divBdr>
        <w:top w:val="none" w:sz="0" w:space="0" w:color="auto"/>
        <w:left w:val="none" w:sz="0" w:space="0" w:color="auto"/>
        <w:bottom w:val="none" w:sz="0" w:space="0" w:color="auto"/>
        <w:right w:val="none" w:sz="0" w:space="0" w:color="auto"/>
      </w:divBdr>
    </w:div>
    <w:div w:id="1664702097">
      <w:bodyDiv w:val="1"/>
      <w:marLeft w:val="0"/>
      <w:marRight w:val="0"/>
      <w:marTop w:val="0"/>
      <w:marBottom w:val="0"/>
      <w:divBdr>
        <w:top w:val="none" w:sz="0" w:space="0" w:color="auto"/>
        <w:left w:val="none" w:sz="0" w:space="0" w:color="auto"/>
        <w:bottom w:val="none" w:sz="0" w:space="0" w:color="auto"/>
        <w:right w:val="none" w:sz="0" w:space="0" w:color="auto"/>
      </w:divBdr>
    </w:div>
    <w:div w:id="1687364576">
      <w:bodyDiv w:val="1"/>
      <w:marLeft w:val="0"/>
      <w:marRight w:val="0"/>
      <w:marTop w:val="0"/>
      <w:marBottom w:val="0"/>
      <w:divBdr>
        <w:top w:val="none" w:sz="0" w:space="0" w:color="auto"/>
        <w:left w:val="none" w:sz="0" w:space="0" w:color="auto"/>
        <w:bottom w:val="none" w:sz="0" w:space="0" w:color="auto"/>
        <w:right w:val="none" w:sz="0" w:space="0" w:color="auto"/>
      </w:divBdr>
    </w:div>
    <w:div w:id="1742873370">
      <w:bodyDiv w:val="1"/>
      <w:marLeft w:val="0"/>
      <w:marRight w:val="0"/>
      <w:marTop w:val="0"/>
      <w:marBottom w:val="0"/>
      <w:divBdr>
        <w:top w:val="none" w:sz="0" w:space="0" w:color="auto"/>
        <w:left w:val="none" w:sz="0" w:space="0" w:color="auto"/>
        <w:bottom w:val="none" w:sz="0" w:space="0" w:color="auto"/>
        <w:right w:val="none" w:sz="0" w:space="0" w:color="auto"/>
      </w:divBdr>
    </w:div>
    <w:div w:id="1788155879">
      <w:bodyDiv w:val="1"/>
      <w:marLeft w:val="0"/>
      <w:marRight w:val="0"/>
      <w:marTop w:val="0"/>
      <w:marBottom w:val="0"/>
      <w:divBdr>
        <w:top w:val="none" w:sz="0" w:space="0" w:color="auto"/>
        <w:left w:val="none" w:sz="0" w:space="0" w:color="auto"/>
        <w:bottom w:val="none" w:sz="0" w:space="0" w:color="auto"/>
        <w:right w:val="none" w:sz="0" w:space="0" w:color="auto"/>
      </w:divBdr>
    </w:div>
    <w:div w:id="1881238562">
      <w:bodyDiv w:val="1"/>
      <w:marLeft w:val="0"/>
      <w:marRight w:val="0"/>
      <w:marTop w:val="0"/>
      <w:marBottom w:val="0"/>
      <w:divBdr>
        <w:top w:val="none" w:sz="0" w:space="0" w:color="auto"/>
        <w:left w:val="none" w:sz="0" w:space="0" w:color="auto"/>
        <w:bottom w:val="none" w:sz="0" w:space="0" w:color="auto"/>
        <w:right w:val="none" w:sz="0" w:space="0" w:color="auto"/>
      </w:divBdr>
    </w:div>
    <w:div w:id="1897232349">
      <w:bodyDiv w:val="1"/>
      <w:marLeft w:val="0"/>
      <w:marRight w:val="0"/>
      <w:marTop w:val="0"/>
      <w:marBottom w:val="0"/>
      <w:divBdr>
        <w:top w:val="none" w:sz="0" w:space="0" w:color="auto"/>
        <w:left w:val="none" w:sz="0" w:space="0" w:color="auto"/>
        <w:bottom w:val="none" w:sz="0" w:space="0" w:color="auto"/>
        <w:right w:val="none" w:sz="0" w:space="0" w:color="auto"/>
      </w:divBdr>
    </w:div>
    <w:div w:id="1914898167">
      <w:bodyDiv w:val="1"/>
      <w:marLeft w:val="0"/>
      <w:marRight w:val="0"/>
      <w:marTop w:val="0"/>
      <w:marBottom w:val="0"/>
      <w:divBdr>
        <w:top w:val="none" w:sz="0" w:space="0" w:color="auto"/>
        <w:left w:val="none" w:sz="0" w:space="0" w:color="auto"/>
        <w:bottom w:val="none" w:sz="0" w:space="0" w:color="auto"/>
        <w:right w:val="none" w:sz="0" w:space="0" w:color="auto"/>
      </w:divBdr>
    </w:div>
    <w:div w:id="1953515683">
      <w:bodyDiv w:val="1"/>
      <w:marLeft w:val="0"/>
      <w:marRight w:val="0"/>
      <w:marTop w:val="0"/>
      <w:marBottom w:val="0"/>
      <w:divBdr>
        <w:top w:val="none" w:sz="0" w:space="0" w:color="auto"/>
        <w:left w:val="none" w:sz="0" w:space="0" w:color="auto"/>
        <w:bottom w:val="none" w:sz="0" w:space="0" w:color="auto"/>
        <w:right w:val="none" w:sz="0" w:space="0" w:color="auto"/>
      </w:divBdr>
    </w:div>
    <w:div w:id="1974217591">
      <w:bodyDiv w:val="1"/>
      <w:marLeft w:val="0"/>
      <w:marRight w:val="0"/>
      <w:marTop w:val="0"/>
      <w:marBottom w:val="0"/>
      <w:divBdr>
        <w:top w:val="none" w:sz="0" w:space="0" w:color="auto"/>
        <w:left w:val="none" w:sz="0" w:space="0" w:color="auto"/>
        <w:bottom w:val="none" w:sz="0" w:space="0" w:color="auto"/>
        <w:right w:val="none" w:sz="0" w:space="0" w:color="auto"/>
      </w:divBdr>
    </w:div>
    <w:div w:id="1990860427">
      <w:bodyDiv w:val="1"/>
      <w:marLeft w:val="0"/>
      <w:marRight w:val="0"/>
      <w:marTop w:val="0"/>
      <w:marBottom w:val="0"/>
      <w:divBdr>
        <w:top w:val="none" w:sz="0" w:space="0" w:color="auto"/>
        <w:left w:val="none" w:sz="0" w:space="0" w:color="auto"/>
        <w:bottom w:val="none" w:sz="0" w:space="0" w:color="auto"/>
        <w:right w:val="none" w:sz="0" w:space="0" w:color="auto"/>
      </w:divBdr>
    </w:div>
    <w:div w:id="1997150619">
      <w:bodyDiv w:val="1"/>
      <w:marLeft w:val="0"/>
      <w:marRight w:val="0"/>
      <w:marTop w:val="0"/>
      <w:marBottom w:val="0"/>
      <w:divBdr>
        <w:top w:val="none" w:sz="0" w:space="0" w:color="auto"/>
        <w:left w:val="none" w:sz="0" w:space="0" w:color="auto"/>
        <w:bottom w:val="none" w:sz="0" w:space="0" w:color="auto"/>
        <w:right w:val="none" w:sz="0" w:space="0" w:color="auto"/>
      </w:divBdr>
    </w:div>
    <w:div w:id="2024549398">
      <w:bodyDiv w:val="1"/>
      <w:marLeft w:val="0"/>
      <w:marRight w:val="0"/>
      <w:marTop w:val="0"/>
      <w:marBottom w:val="0"/>
      <w:divBdr>
        <w:top w:val="none" w:sz="0" w:space="0" w:color="auto"/>
        <w:left w:val="none" w:sz="0" w:space="0" w:color="auto"/>
        <w:bottom w:val="none" w:sz="0" w:space="0" w:color="auto"/>
        <w:right w:val="none" w:sz="0" w:space="0" w:color="auto"/>
      </w:divBdr>
    </w:div>
    <w:div w:id="2024671512">
      <w:bodyDiv w:val="1"/>
      <w:marLeft w:val="0"/>
      <w:marRight w:val="0"/>
      <w:marTop w:val="0"/>
      <w:marBottom w:val="0"/>
      <w:divBdr>
        <w:top w:val="none" w:sz="0" w:space="0" w:color="auto"/>
        <w:left w:val="none" w:sz="0" w:space="0" w:color="auto"/>
        <w:bottom w:val="none" w:sz="0" w:space="0" w:color="auto"/>
        <w:right w:val="none" w:sz="0" w:space="0" w:color="auto"/>
      </w:divBdr>
    </w:div>
    <w:div w:id="207697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content.bellevue.edu/cst/dsc/520/id/resources/scores.csv" TargetMode="Externa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ntent.bellevue.edu/cst/dsc/520/id/resources/10-week-housing-data/week-6-housing.xlsx"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content.bellevue.edu/cst/dsc/520/id/resources/acs-14-1yr-s0201.csv"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1352</Words>
  <Characters>7709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sherb</dc:creator>
  <cp:keywords/>
  <dc:description/>
  <cp:lastModifiedBy>Amelia Farrell</cp:lastModifiedBy>
  <cp:revision>2</cp:revision>
  <dcterms:created xsi:type="dcterms:W3CDTF">2021-10-23T15:30:00Z</dcterms:created>
  <dcterms:modified xsi:type="dcterms:W3CDTF">2021-10-23T15:30:00Z</dcterms:modified>
</cp:coreProperties>
</file>