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ACA0" w14:textId="6AA5A3B4" w:rsidR="00930551" w:rsidRDefault="00930551" w:rsidP="00930551">
      <w:pPr>
        <w:autoSpaceDE w:val="0"/>
        <w:autoSpaceDN w:val="0"/>
        <w:ind w:hanging="480"/>
      </w:pPr>
      <w:r>
        <w:t>REFERENCES</w:t>
      </w:r>
    </w:p>
    <w:sdt>
      <w:sdtPr>
        <w:tag w:val="MENDELEY_BIBLIOGRAPHY"/>
        <w:id w:val="-1458869218"/>
        <w:placeholder>
          <w:docPart w:val="EE1549FDCFAB4228A0CB0941FDF2CC12"/>
        </w:placeholder>
      </w:sdtPr>
      <w:sdtContent>
        <w:p w14:paraId="0BC79A32" w14:textId="1E505FB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  <w:kern w:val="0"/>
              <w14:ligatures w14:val="none"/>
            </w:rPr>
          </w:pPr>
          <w:proofErr w:type="spellStart"/>
          <w:r>
            <w:rPr>
              <w:rFonts w:eastAsia="Times New Roman"/>
            </w:rPr>
            <w:t>Alcérreca</w:t>
          </w:r>
          <w:proofErr w:type="spellEnd"/>
          <w:r>
            <w:rPr>
              <w:rFonts w:eastAsia="Times New Roman"/>
            </w:rPr>
            <w:t>-Huerta, J.C., Callejas-Jiménez, M.E., Carrillo, L., Castillo, M.M., 2019. Dam implications on salt-water intrusion and land use within a tropical estuarine environment of the Gulf of Mexico. Science of the Total Environment 652, 1102–1112. https://doi.org/10.1016/j.scitotenv.2018.10.288</w:t>
          </w:r>
        </w:p>
        <w:p w14:paraId="037338EC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Angus, S., 2017. Scottish saline lagoons: Impacts and challenges of climate change.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198, 626–635. https://doi.org/10.1016/j.ecss.2016.07.014</w:t>
          </w:r>
        </w:p>
        <w:p w14:paraId="765B7785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Arias, A.M., Drake, P., 1994. Structure and production of the benthic macroinvertebrate community in a shallow lagoon in the Bay of Cadiz.</w:t>
          </w:r>
        </w:p>
        <w:p w14:paraId="2E05159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Armitage, P., Burrows, M.T., Rimmer, J.E.V., Blight, A.J., Paterson, D.M., 2024. Multidecadal changes in coastal benthic species composition and ecosystem functioning occur independently of temperature-driven community shifts. Glob Chang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30. https://doi.org/10.1111/gcb.17482</w:t>
          </w:r>
        </w:p>
        <w:p w14:paraId="141A0778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Bajaj, S., 2017. EFFECT OF ENVIRONMENTAL FACTORS ON FISH GROWTH. Indian </w:t>
          </w:r>
          <w:proofErr w:type="spellStart"/>
          <w:r>
            <w:rPr>
              <w:rFonts w:eastAsia="Times New Roman"/>
            </w:rPr>
            <w:t>J.Sci.Res</w:t>
          </w:r>
          <w:proofErr w:type="spellEnd"/>
          <w:r>
            <w:rPr>
              <w:rFonts w:eastAsia="Times New Roman"/>
            </w:rPr>
            <w:t xml:space="preserve"> 12, 87–091.</w:t>
          </w:r>
        </w:p>
        <w:p w14:paraId="459D3041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Bamber, R.N., Batten, S.D., </w:t>
          </w:r>
          <w:proofErr w:type="spellStart"/>
          <w:r>
            <w:rPr>
              <w:rFonts w:eastAsia="Times New Roman"/>
            </w:rPr>
            <w:t>Sheader</w:t>
          </w:r>
          <w:proofErr w:type="spellEnd"/>
          <w:r>
            <w:rPr>
              <w:rFonts w:eastAsia="Times New Roman"/>
            </w:rPr>
            <w:t>, M., Bridgwater, N.D., 1992a. On the ecology of brackish water lagoons in Great Britain, AQUATIC CONSERVATION: MARINE AND FRESHWATER ECOSYSTEMS.</w:t>
          </w:r>
        </w:p>
        <w:p w14:paraId="3A51072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Bamber, R.N., Batten, S.D., </w:t>
          </w:r>
          <w:proofErr w:type="spellStart"/>
          <w:r>
            <w:rPr>
              <w:rFonts w:eastAsia="Times New Roman"/>
            </w:rPr>
            <w:t>Sheader</w:t>
          </w:r>
          <w:proofErr w:type="spellEnd"/>
          <w:r>
            <w:rPr>
              <w:rFonts w:eastAsia="Times New Roman"/>
            </w:rPr>
            <w:t>, M., Bridgwater, N.D., 1992b. On the ecology of brackish water Great Britain lagoons in, AQUATIC CONSERVATION: MARINE AND FRESHWATER ECOSYSTEMS.</w:t>
          </w:r>
        </w:p>
        <w:p w14:paraId="518C3F54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Barnes, N., Bamber, R.N., Moncrieff, C.B., </w:t>
          </w:r>
          <w:proofErr w:type="spellStart"/>
          <w:r>
            <w:rPr>
              <w:rFonts w:eastAsia="Times New Roman"/>
            </w:rPr>
            <w:t>Sheader</w:t>
          </w:r>
          <w:proofErr w:type="spellEnd"/>
          <w:r>
            <w:rPr>
              <w:rFonts w:eastAsia="Times New Roman"/>
            </w:rPr>
            <w:t xml:space="preserve">, M., Ferrero, T.J., 2008. Meiofauna in closed coastal saline lagoons in the United Kingdom: Structure and biodiversity of the nematode assemblage.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79, 328–340. https://doi.org/10.1016/J.ECSS.2008.03.017</w:t>
          </w:r>
        </w:p>
        <w:p w14:paraId="0C666365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Barnes, R.S.K., 1987. Coastal Lagoons of East Anglia. Source: Journal of Coastal Research 3, 417–427.</w:t>
          </w:r>
        </w:p>
        <w:p w14:paraId="4EFFC00E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Barnes, R.S.K., 1981. Coastal Lagoons: the Natural History of a Neglected Habitat. Journal of the Marine Biological Association of the United Kingdom 61, 549–549. https://doi.org/10.1017/s0025315400047135</w:t>
          </w:r>
        </w:p>
        <w:p w14:paraId="4477B2ED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Basset, A., Elliott, M., West, R.J., Wilson, J.G., 2013. Estuarine and lagoon biodiversity and their natural goods and services.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132, 1–4. https://doi.org/10.1016/J.ECSS.2013.05.018</w:t>
          </w:r>
        </w:p>
        <w:p w14:paraId="3F17FFC5" w14:textId="77777777" w:rsidR="00930551" w:rsidRPr="00987FA3" w:rsidRDefault="00930551" w:rsidP="00930551">
          <w:pPr>
            <w:autoSpaceDE w:val="0"/>
            <w:autoSpaceDN w:val="0"/>
            <w:ind w:hanging="480"/>
            <w:rPr>
              <w:rFonts w:eastAsia="Times New Roman"/>
              <w:lang w:val="it-IT"/>
            </w:rPr>
          </w:pPr>
          <w:r>
            <w:rPr>
              <w:rFonts w:eastAsia="Times New Roman"/>
            </w:rPr>
            <w:t xml:space="preserve">Bevilacqua, M.S., Felix, R.W., de Barros, M.P.F., Esteves, F. de A., 2022. Determinant drivers for the community structure of benthic macroinvertebrates in the coastal lagoons at the </w:t>
          </w:r>
          <w:proofErr w:type="spellStart"/>
          <w:r>
            <w:rPr>
              <w:rFonts w:eastAsia="Times New Roman"/>
            </w:rPr>
            <w:t>Restinga</w:t>
          </w:r>
          <w:proofErr w:type="spellEnd"/>
          <w:r>
            <w:rPr>
              <w:rFonts w:eastAsia="Times New Roman"/>
            </w:rPr>
            <w:t xml:space="preserve"> de </w:t>
          </w:r>
          <w:proofErr w:type="spellStart"/>
          <w:r>
            <w:rPr>
              <w:rFonts w:eastAsia="Times New Roman"/>
            </w:rPr>
            <w:t>Jurubatiba</w:t>
          </w:r>
          <w:proofErr w:type="spellEnd"/>
          <w:r>
            <w:rPr>
              <w:rFonts w:eastAsia="Times New Roman"/>
            </w:rPr>
            <w:t xml:space="preserve"> national park, in the state of Rio de Janeiro </w:t>
          </w:r>
          <w:proofErr w:type="spellStart"/>
          <w:r>
            <w:rPr>
              <w:rFonts w:eastAsia="Times New Roman"/>
            </w:rPr>
            <w:t>stateI</w:t>
          </w:r>
          <w:proofErr w:type="spellEnd"/>
          <w:r>
            <w:rPr>
              <w:rFonts w:eastAsia="Times New Roman"/>
            </w:rPr>
            <w:t xml:space="preserve"> (Brazil). </w:t>
          </w:r>
          <w:proofErr w:type="spellStart"/>
          <w:r w:rsidRPr="00987FA3">
            <w:rPr>
              <w:rFonts w:eastAsia="Times New Roman"/>
              <w:lang w:val="it-IT"/>
            </w:rPr>
            <w:t>Oecologia</w:t>
          </w:r>
          <w:proofErr w:type="spellEnd"/>
          <w:r w:rsidRPr="00987FA3">
            <w:rPr>
              <w:rFonts w:eastAsia="Times New Roman"/>
              <w:lang w:val="it-IT"/>
            </w:rPr>
            <w:t xml:space="preserve"> </w:t>
          </w:r>
          <w:proofErr w:type="spellStart"/>
          <w:r w:rsidRPr="00987FA3">
            <w:rPr>
              <w:rFonts w:eastAsia="Times New Roman"/>
              <w:lang w:val="it-IT"/>
            </w:rPr>
            <w:t>Australis</w:t>
          </w:r>
          <w:proofErr w:type="spellEnd"/>
          <w:r w:rsidRPr="00987FA3">
            <w:rPr>
              <w:rFonts w:eastAsia="Times New Roman"/>
              <w:lang w:val="it-IT"/>
            </w:rPr>
            <w:t xml:space="preserve"> 26, 353–365. https://doi.org/10.4257/oeco.2022.2602.20</w:t>
          </w:r>
        </w:p>
        <w:p w14:paraId="16BC01F5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 w:rsidRPr="00987FA3">
            <w:rPr>
              <w:rFonts w:eastAsia="Times New Roman"/>
              <w:lang w:val="it-IT"/>
            </w:rPr>
            <w:t xml:space="preserve">Bird, E.C.F., 1994. </w:t>
          </w:r>
          <w:r>
            <w:rPr>
              <w:rFonts w:eastAsia="Times New Roman"/>
            </w:rPr>
            <w:t>Chapter 2 Physical Setting and Geomorphology of Coastal Lagoons. Elsevier Oceanography Series 60, 9–39. https://doi.org/10.1016/S0422-9894(08)70007-2</w:t>
          </w:r>
        </w:p>
        <w:p w14:paraId="45A3E23B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 xml:space="preserve">Black, A.R., Dodson, S.I., 2003. Ethanol: a better preservation technique for Daphnia . </w:t>
          </w:r>
          <w:proofErr w:type="spellStart"/>
          <w:r>
            <w:rPr>
              <w:rFonts w:eastAsia="Times New Roman"/>
            </w:rPr>
            <w:t>Limnol</w:t>
          </w:r>
          <w:proofErr w:type="spellEnd"/>
          <w:r>
            <w:rPr>
              <w:rFonts w:eastAsia="Times New Roman"/>
            </w:rPr>
            <w:t xml:space="preserve"> Oceanogr Methods 1, 45–50. https://doi.org/10.4319/lom.2003.1.45</w:t>
          </w:r>
        </w:p>
        <w:p w14:paraId="3B2ABD30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Boeuf, G., Payan, P., 2001. How should salinity influence fish growth?, Comparative Biochemistry and Physiology Part C.</w:t>
          </w:r>
        </w:p>
        <w:p w14:paraId="71A8A669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Boyden, C.R., 1972. The Behaviour, Survival And Respiration Of The Cockles Cerastoderma </w:t>
          </w:r>
          <w:proofErr w:type="spellStart"/>
          <w:r>
            <w:rPr>
              <w:rFonts w:eastAsia="Times New Roman"/>
            </w:rPr>
            <w:t>Edule</w:t>
          </w:r>
          <w:proofErr w:type="spellEnd"/>
          <w:r>
            <w:rPr>
              <w:rFonts w:eastAsia="Times New Roman"/>
            </w:rPr>
            <w:t xml:space="preserve"> And C. Glaucum In Air. Journal of the Marine Biological Association of the United Kingdom 52, 661–680. https://doi.org/10.1017/S0025315400021640</w:t>
          </w:r>
        </w:p>
        <w:p w14:paraId="6E051163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Brown, A.E., Burn, A.J., Hopkins, J.J., Way, S.F., 1977. The habitats directive: Selection of special areas of conservation in the UK. Report No. 270. Peterborough.</w:t>
          </w:r>
        </w:p>
        <w:p w14:paraId="5378FDEC" w14:textId="77777777" w:rsidR="00930551" w:rsidRPr="00987FA3" w:rsidRDefault="00930551" w:rsidP="00930551">
          <w:pPr>
            <w:autoSpaceDE w:val="0"/>
            <w:autoSpaceDN w:val="0"/>
            <w:ind w:hanging="480"/>
            <w:rPr>
              <w:rFonts w:eastAsia="Times New Roman"/>
              <w:lang w:val="it-IT"/>
            </w:rPr>
          </w:pPr>
          <w:proofErr w:type="spellStart"/>
          <w:r>
            <w:rPr>
              <w:rFonts w:eastAsia="Times New Roman"/>
            </w:rPr>
            <w:t>Brownscombe</w:t>
          </w:r>
          <w:proofErr w:type="spellEnd"/>
          <w:r>
            <w:rPr>
              <w:rFonts w:eastAsia="Times New Roman"/>
            </w:rPr>
            <w:t xml:space="preserve">, J.W., Cooke, S.J., </w:t>
          </w:r>
          <w:proofErr w:type="spellStart"/>
          <w:r>
            <w:rPr>
              <w:rFonts w:eastAsia="Times New Roman"/>
            </w:rPr>
            <w:t>Danylchuk</w:t>
          </w:r>
          <w:proofErr w:type="spellEnd"/>
          <w:r>
            <w:rPr>
              <w:rFonts w:eastAsia="Times New Roman"/>
            </w:rPr>
            <w:t xml:space="preserve">, A.J., 2017. (7)Spatiotemporal drivers of energy expenditure in a coastal marine fish. </w:t>
          </w:r>
          <w:proofErr w:type="spellStart"/>
          <w:r w:rsidRPr="00987FA3">
            <w:rPr>
              <w:rFonts w:eastAsia="Times New Roman"/>
              <w:lang w:val="it-IT"/>
            </w:rPr>
            <w:t>Oecologia</w:t>
          </w:r>
          <w:proofErr w:type="spellEnd"/>
          <w:r w:rsidRPr="00987FA3">
            <w:rPr>
              <w:rFonts w:eastAsia="Times New Roman"/>
              <w:lang w:val="it-IT"/>
            </w:rPr>
            <w:t xml:space="preserve"> 183, 689–699. https://doi.org/10.1007/S00442-016-3800-5/FIGURES/6</w:t>
          </w:r>
        </w:p>
        <w:p w14:paraId="63B2236B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 w:rsidRPr="00987FA3">
            <w:rPr>
              <w:rFonts w:eastAsia="Times New Roman"/>
              <w:lang w:val="it-IT"/>
            </w:rPr>
            <w:t xml:space="preserve">Brush, M.J., Giani, M., Totti, C., Testa, J.M., </w:t>
          </w:r>
          <w:proofErr w:type="spellStart"/>
          <w:r w:rsidRPr="00987FA3">
            <w:rPr>
              <w:rFonts w:eastAsia="Times New Roman"/>
              <w:lang w:val="it-IT"/>
            </w:rPr>
            <w:t>Faganeli</w:t>
          </w:r>
          <w:proofErr w:type="spellEnd"/>
          <w:r w:rsidRPr="00987FA3">
            <w:rPr>
              <w:rFonts w:eastAsia="Times New Roman"/>
              <w:lang w:val="it-IT"/>
            </w:rPr>
            <w:t xml:space="preserve">, J., </w:t>
          </w:r>
          <w:proofErr w:type="spellStart"/>
          <w:r w:rsidRPr="00987FA3">
            <w:rPr>
              <w:rFonts w:eastAsia="Times New Roman"/>
              <w:lang w:val="it-IT"/>
            </w:rPr>
            <w:t>Ogrinc</w:t>
          </w:r>
          <w:proofErr w:type="spellEnd"/>
          <w:r w:rsidRPr="00987FA3">
            <w:rPr>
              <w:rFonts w:eastAsia="Times New Roman"/>
              <w:lang w:val="it-IT"/>
            </w:rPr>
            <w:t xml:space="preserve">, N., Michael Kemp, W., Umani, S.F., 2020. </w:t>
          </w:r>
          <w:r>
            <w:rPr>
              <w:rFonts w:eastAsia="Times New Roman"/>
            </w:rPr>
            <w:t>(8)Eutrophication, Harmful Algae, Oxygen Depletion, and Acidification. Coastal Ecosystems in Transition: A Comparative Analysis of the Northern Adriatic and Chesapeake Bay 75–104. https://doi.org/10.1002/9781119543626.CH5</w:t>
          </w:r>
        </w:p>
        <w:p w14:paraId="4405B429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Burkepile, D.E., Hay, M.E., 2006. Herbivore vs. nutrient control of marine primary producers: Context-dependent effects. Ecology 87, 3128–3139. https://doi.org/10.1890/0012-9658(2006)87[3128:HVNCOM]2.0.CO;2</w:t>
          </w:r>
        </w:p>
        <w:p w14:paraId="29DD5F24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Carl, G.C., 1940. Some ecological conditions in a brackish lagoon. Ecology 21, 65–74.</w:t>
          </w:r>
        </w:p>
        <w:p w14:paraId="2C979E2E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Castañares, A.A., </w:t>
          </w:r>
          <w:proofErr w:type="spellStart"/>
          <w:r>
            <w:rPr>
              <w:rFonts w:eastAsia="Times New Roman"/>
            </w:rPr>
            <w:t>Phleger</w:t>
          </w:r>
          <w:proofErr w:type="spellEnd"/>
          <w:r>
            <w:rPr>
              <w:rFonts w:eastAsia="Times New Roman"/>
            </w:rPr>
            <w:t xml:space="preserve">, F.B., 1969. Coastal lagoon: A symposium: Memoir of the International Symposium on Coastal lagoons (origin, dynamics and Productivity). </w:t>
          </w:r>
          <w:proofErr w:type="spellStart"/>
          <w:r>
            <w:rPr>
              <w:rFonts w:eastAsia="Times New Roman"/>
            </w:rPr>
            <w:t>Unesco</w:t>
          </w:r>
          <w:proofErr w:type="spellEnd"/>
          <w:r>
            <w:rPr>
              <w:rFonts w:eastAsia="Times New Roman"/>
            </w:rPr>
            <w:t>, Mexico.</w:t>
          </w:r>
        </w:p>
        <w:p w14:paraId="4F9C03BB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C.E.C., C.D., 1991. Concerning the Urban Wastewater Treatment.</w:t>
          </w:r>
        </w:p>
        <w:p w14:paraId="2F47FF8A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Chagas, G.G., Suzuki, M.S., 2005. Seasonal </w:t>
          </w:r>
          <w:proofErr w:type="spellStart"/>
          <w:r>
            <w:rPr>
              <w:rFonts w:eastAsia="Times New Roman"/>
            </w:rPr>
            <w:t>hydrochemical</w:t>
          </w:r>
          <w:proofErr w:type="spellEnd"/>
          <w:r>
            <w:rPr>
              <w:rFonts w:eastAsia="Times New Roman"/>
            </w:rPr>
            <w:t xml:space="preserve"> variation in a tropical coastal lagoon (Açu Lagoon, Brazil). Braz J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65, 597–607. https://doi.org/10.1590/S1519-69842005000400006</w:t>
          </w:r>
        </w:p>
        <w:p w14:paraId="78232C78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Chapman, P.M., 2012. Management of coastal lagoons under climate change.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110, 32–35. https://doi.org/10.1016/J.ECSS.2012.01.010</w:t>
          </w:r>
        </w:p>
        <w:p w14:paraId="786DE18A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Christian, R.R., 1981. Community metabolism of a salt-marsh pothole. National Academy of Sciences 26, 34–40.</w:t>
          </w:r>
        </w:p>
        <w:p w14:paraId="2A726558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Copping, A.E., Hemery, L.G., Viehman, H., Seitz, A.C., Staines, G.J., Hasselman, D.J., 2021. Are fish in danger? A review of environmental effects of marine renewable energy on fishes.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Conserv</w:t>
          </w:r>
          <w:proofErr w:type="spellEnd"/>
          <w:r>
            <w:rPr>
              <w:rFonts w:eastAsia="Times New Roman"/>
            </w:rPr>
            <w:t xml:space="preserve"> 262, 109297. https://doi.org/10.1016/J.BIOCON.2021.109297</w:t>
          </w:r>
        </w:p>
        <w:p w14:paraId="01A69E5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Cramp, S., Simmons, K.E.L., 1977. Handbook of the birds of Europe, the Middle East and North Africa: The birds of the Western </w:t>
          </w:r>
          <w:proofErr w:type="spellStart"/>
          <w:r>
            <w:rPr>
              <w:rFonts w:eastAsia="Times New Roman"/>
            </w:rPr>
            <w:t>Paleartic</w:t>
          </w:r>
          <w:proofErr w:type="spellEnd"/>
          <w:r>
            <w:rPr>
              <w:rFonts w:eastAsia="Times New Roman"/>
            </w:rPr>
            <w:t>. Oxford University Press, Oxford.</w:t>
          </w:r>
        </w:p>
        <w:p w14:paraId="70151A03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Dauer, D.M., Rodi, A.J., Ranasinghe, J.A., 1992. (11)Effects of low dissolved oxygen events on the macrobenthos of the lower Chesapeake Bay. Estuaries: Journal of the Estuarine Research Federation 15, 384–391. https://doi.org/10.2307/1352785/METRICS</w:t>
          </w:r>
        </w:p>
        <w:p w14:paraId="7493DDF3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 w:rsidRPr="00987FA3">
            <w:rPr>
              <w:rFonts w:eastAsia="Times New Roman"/>
              <w:lang w:val="it-IT"/>
            </w:rPr>
            <w:lastRenderedPageBreak/>
            <w:t xml:space="preserve">D’Autilia, R., Falcucci, M., Hull, V., Parrella, L., 2004. </w:t>
          </w:r>
          <w:r>
            <w:rPr>
              <w:rFonts w:eastAsia="Times New Roman"/>
            </w:rPr>
            <w:t xml:space="preserve">Short time dissolved oxygen dynamics in shallow water ecosystems. </w:t>
          </w:r>
          <w:proofErr w:type="spellStart"/>
          <w:r>
            <w:rPr>
              <w:rFonts w:eastAsia="Times New Roman"/>
            </w:rPr>
            <w:t>Ecol</w:t>
          </w:r>
          <w:proofErr w:type="spellEnd"/>
          <w:r>
            <w:rPr>
              <w:rFonts w:eastAsia="Times New Roman"/>
            </w:rPr>
            <w:t xml:space="preserve"> Modell 179, 297–306. https://doi.org/10.1016/J.ECOLMODEL.2004.02.009</w:t>
          </w:r>
        </w:p>
        <w:p w14:paraId="67B69834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Davidson, N.C., </w:t>
          </w:r>
          <w:proofErr w:type="spellStart"/>
          <w:r>
            <w:rPr>
              <w:rFonts w:eastAsia="Times New Roman"/>
            </w:rPr>
            <w:t>Laffoley</w:t>
          </w:r>
          <w:proofErr w:type="spellEnd"/>
          <w:r>
            <w:rPr>
              <w:rFonts w:eastAsia="Times New Roman"/>
            </w:rPr>
            <w:t>, D.A., Doody, J.P., Way, L.S., Gordon, J., Key, R., Drake, C.M., Pienkowski, M.W., Mitchell, R., Duff, K.L., 2014. Nature conservation and estuaries in Great Britain. Nature Conservancy Council/JNCC. https://doi.org/10.13140/2.1.3522.9448</w:t>
          </w:r>
        </w:p>
        <w:p w14:paraId="62F9F681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Diehl, S., 1992. Fish Predation and Benthic Community Structure: The Role of </w:t>
          </w:r>
          <w:proofErr w:type="spellStart"/>
          <w:r>
            <w:rPr>
              <w:rFonts w:eastAsia="Times New Roman"/>
            </w:rPr>
            <w:t>Omnivory</w:t>
          </w:r>
          <w:proofErr w:type="spellEnd"/>
          <w:r>
            <w:rPr>
              <w:rFonts w:eastAsia="Times New Roman"/>
            </w:rPr>
            <w:t xml:space="preserve"> and Habitat Complexity. Ecology 73, 1646–1661. https://doi.org/10.2307/1940017</w:t>
          </w:r>
        </w:p>
        <w:p w14:paraId="2A72971E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Dobzhansky, T., 1951. Genetics and the origin of species, 3rd ed. Columbia </w:t>
          </w:r>
          <w:proofErr w:type="spellStart"/>
          <w:r>
            <w:rPr>
              <w:rFonts w:eastAsia="Times New Roman"/>
            </w:rPr>
            <w:t>Unversity</w:t>
          </w:r>
          <w:proofErr w:type="spellEnd"/>
          <w:r>
            <w:rPr>
              <w:rFonts w:eastAsia="Times New Roman"/>
            </w:rPr>
            <w:t xml:space="preserve"> Press, Columbia.</w:t>
          </w:r>
        </w:p>
        <w:p w14:paraId="091C351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Downie, A.J., 1996. Saline lagoons and lagoon-like saline ponds in England. English Nature Science Series 29, 967–976.</w:t>
          </w:r>
        </w:p>
        <w:p w14:paraId="1A2D6902" w14:textId="77777777" w:rsidR="00930551" w:rsidRPr="00987FA3" w:rsidRDefault="00930551" w:rsidP="00930551">
          <w:pPr>
            <w:autoSpaceDE w:val="0"/>
            <w:autoSpaceDN w:val="0"/>
            <w:ind w:hanging="480"/>
            <w:rPr>
              <w:rFonts w:eastAsia="Times New Roman"/>
              <w:lang w:val="it-IT"/>
            </w:rPr>
          </w:pPr>
          <w:r>
            <w:rPr>
              <w:rFonts w:eastAsia="Times New Roman"/>
            </w:rPr>
            <w:t xml:space="preserve">Flynn, K.M., McKee, K.L., Mendelssohn, I.A., 1995. Recovery of freshwater marsh vegetation after a saltwater intrusion event. </w:t>
          </w:r>
          <w:proofErr w:type="spellStart"/>
          <w:r w:rsidRPr="00987FA3">
            <w:rPr>
              <w:rFonts w:eastAsia="Times New Roman"/>
              <w:lang w:val="it-IT"/>
            </w:rPr>
            <w:t>Oecologia</w:t>
          </w:r>
          <w:proofErr w:type="spellEnd"/>
          <w:r w:rsidRPr="00987FA3">
            <w:rPr>
              <w:rFonts w:eastAsia="Times New Roman"/>
              <w:lang w:val="it-IT"/>
            </w:rPr>
            <w:t xml:space="preserve"> 103, 63–72. https://doi.org/10.1007/BF00328426</w:t>
          </w:r>
        </w:p>
        <w:p w14:paraId="5B22274D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 w:rsidRPr="00987FA3">
            <w:rPr>
              <w:rFonts w:eastAsia="Times New Roman"/>
              <w:lang w:val="it-IT"/>
            </w:rPr>
            <w:t>Fores</w:t>
          </w:r>
          <w:proofErr w:type="spellEnd"/>
          <w:r w:rsidRPr="00987FA3">
            <w:rPr>
              <w:rFonts w:eastAsia="Times New Roman"/>
              <w:lang w:val="it-IT"/>
            </w:rPr>
            <w:t xml:space="preserve">’, E., Christian, R.R., Comin, F.A., 1994. </w:t>
          </w:r>
          <w:r>
            <w:rPr>
              <w:rFonts w:eastAsia="Times New Roman"/>
            </w:rPr>
            <w:t xml:space="preserve">Network analysis on nitrogen cycling in a coastal lagoon. Mar </w:t>
          </w:r>
          <w:proofErr w:type="spellStart"/>
          <w:r>
            <w:rPr>
              <w:rFonts w:eastAsia="Times New Roman"/>
            </w:rPr>
            <w:t>Ecol</w:t>
          </w:r>
          <w:proofErr w:type="spellEnd"/>
          <w:r>
            <w:rPr>
              <w:rFonts w:eastAsia="Times New Roman"/>
            </w:rPr>
            <w:t xml:space="preserve"> Prog Ser 106, 283–290.</w:t>
          </w:r>
        </w:p>
        <w:p w14:paraId="484A89F1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Franco, A., Elliott, M., Franzoi, P., Nunn, A., </w:t>
          </w:r>
          <w:proofErr w:type="spellStart"/>
          <w:r>
            <w:rPr>
              <w:rFonts w:eastAsia="Times New Roman"/>
            </w:rPr>
            <w:t>Hänfling</w:t>
          </w:r>
          <w:proofErr w:type="spellEnd"/>
          <w:r>
            <w:rPr>
              <w:rFonts w:eastAsia="Times New Roman"/>
            </w:rPr>
            <w:t xml:space="preserve">, B., Colclough, S., Young, M., 2022. Study Methods: Field Equipment, Sampling and Methods, in: Fish and Fisheries in Estuaries: A Global Perspective. </w:t>
          </w:r>
          <w:proofErr w:type="spellStart"/>
          <w:r>
            <w:rPr>
              <w:rFonts w:eastAsia="Times New Roman"/>
            </w:rPr>
            <w:t>wiley</w:t>
          </w:r>
          <w:proofErr w:type="spellEnd"/>
          <w:r>
            <w:rPr>
              <w:rFonts w:eastAsia="Times New Roman"/>
            </w:rPr>
            <w:t>, pp. 874–940. https://doi.org/10.1002/9781119705345.app1</w:t>
          </w:r>
        </w:p>
        <w:p w14:paraId="6E9ABBA3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Franco, A., Pérez-Ruzafa, A., </w:t>
          </w:r>
          <w:proofErr w:type="spellStart"/>
          <w:r>
            <w:rPr>
              <w:rFonts w:eastAsia="Times New Roman"/>
            </w:rPr>
            <w:t>Drouineau</w:t>
          </w:r>
          <w:proofErr w:type="spellEnd"/>
          <w:r>
            <w:rPr>
              <w:rFonts w:eastAsia="Times New Roman"/>
            </w:rPr>
            <w:t xml:space="preserve">, H., Franzoi, P., Koutrakis, E.T., Lepage, M., </w:t>
          </w:r>
          <w:proofErr w:type="spellStart"/>
          <w:r>
            <w:rPr>
              <w:rFonts w:eastAsia="Times New Roman"/>
            </w:rPr>
            <w:t>Verdiell-Cubedo</w:t>
          </w:r>
          <w:proofErr w:type="spellEnd"/>
          <w:r>
            <w:rPr>
              <w:rFonts w:eastAsia="Times New Roman"/>
            </w:rPr>
            <w:t xml:space="preserve">, D., </w:t>
          </w:r>
          <w:proofErr w:type="spellStart"/>
          <w:r>
            <w:rPr>
              <w:rFonts w:eastAsia="Times New Roman"/>
            </w:rPr>
            <w:t>Bouchoucha</w:t>
          </w:r>
          <w:proofErr w:type="spellEnd"/>
          <w:r>
            <w:rPr>
              <w:rFonts w:eastAsia="Times New Roman"/>
            </w:rPr>
            <w:t xml:space="preserve">, M., López-Capel, A., </w:t>
          </w:r>
          <w:proofErr w:type="spellStart"/>
          <w:r>
            <w:rPr>
              <w:rFonts w:eastAsia="Times New Roman"/>
            </w:rPr>
            <w:t>Riccato</w:t>
          </w:r>
          <w:proofErr w:type="spellEnd"/>
          <w:r>
            <w:rPr>
              <w:rFonts w:eastAsia="Times New Roman"/>
            </w:rPr>
            <w:t xml:space="preserve">, F., Sapounidis, A., Marcos, C., Oliva-Paterna, F.J., Torralva-Forero, M., Torricelli, P., 2012. Assessment of fish assemblages in coastal lagoon habitats: Effect of sampling method.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112, 115–125. https://doi.org/10.1016/J.ECSS.2011.08.015</w:t>
          </w:r>
        </w:p>
        <w:p w14:paraId="411D5B4B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Franco, T.P., Neves, L.M., Araújo, F.G., 2019. Better with more or less salt? The association of fish assemblages in coastal lagoons with different salinity ranges. </w:t>
          </w:r>
          <w:proofErr w:type="spellStart"/>
          <w:r>
            <w:rPr>
              <w:rFonts w:eastAsia="Times New Roman"/>
            </w:rPr>
            <w:t>Hydrobiologia</w:t>
          </w:r>
          <w:proofErr w:type="spellEnd"/>
          <w:r>
            <w:rPr>
              <w:rFonts w:eastAsia="Times New Roman"/>
            </w:rPr>
            <w:t xml:space="preserve"> 828, 83–100. https://doi.org/10.1007/s10750-018-3804-8</w:t>
          </w:r>
        </w:p>
        <w:p w14:paraId="1E44287C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Fryer, G., 1980. Acidity and species diversity in freshwater crustacean faunas. </w:t>
          </w:r>
          <w:proofErr w:type="spellStart"/>
          <w:r>
            <w:rPr>
              <w:rFonts w:eastAsia="Times New Roman"/>
            </w:rPr>
            <w:t>Freshw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10, 41–45. https://doi.org/10.1111/J.1365-2427.1980.TB01178.X</w:t>
          </w:r>
        </w:p>
        <w:p w14:paraId="37D1E78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Gee, J.H., Gee, P.A., 1995. Aquatic Surface Respiration, Buoyancy Control and the Evolution of Air-Breathing in Gobies (</w:t>
          </w:r>
          <w:proofErr w:type="spellStart"/>
          <w:r>
            <w:rPr>
              <w:rFonts w:eastAsia="Times New Roman"/>
            </w:rPr>
            <w:t>Gobiidae</w:t>
          </w:r>
          <w:proofErr w:type="spellEnd"/>
          <w:r>
            <w:rPr>
              <w:rFonts w:eastAsia="Times New Roman"/>
            </w:rPr>
            <w:t>: Pisces). Journal of Experimental Biology 198, 79–89.</w:t>
          </w:r>
        </w:p>
        <w:p w14:paraId="0AABEEA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Giacomazzo</w:t>
          </w:r>
          <w:proofErr w:type="spellEnd"/>
          <w:r>
            <w:rPr>
              <w:rFonts w:eastAsia="Times New Roman"/>
            </w:rPr>
            <w:t xml:space="preserve">, M., Bertolo, A., Brodeur, P., Magnan, P., 2023. (10)Relationship between submerged aquatic vegetation, turbidity, and fish distribution in a large shallow fluvial lake. Environ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Fishes 106, 1–17. https://doi.org/10.1007/S10641-022-01359-W/FIGURES/4</w:t>
          </w:r>
        </w:p>
        <w:p w14:paraId="00EF3086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Green, B.C., Smith, D.J., Earley, S.E., Hepburn, L.J., Underwood, G.J.C., 2009. Seasonal changes in community composition and trophic structure of fish populations of five salt marshes along the Essex coastline, United Kingdom.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85, 247–256. https://doi.org/10.1016/J.ECSS.2009.08.008</w:t>
          </w:r>
        </w:p>
        <w:p w14:paraId="73252C7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 xml:space="preserve">Hairston, N.G., Smith, F.E., </w:t>
          </w:r>
          <w:proofErr w:type="spellStart"/>
          <w:r>
            <w:rPr>
              <w:rFonts w:eastAsia="Times New Roman"/>
            </w:rPr>
            <w:t>Slobodkin</w:t>
          </w:r>
          <w:proofErr w:type="spellEnd"/>
          <w:r>
            <w:rPr>
              <w:rFonts w:eastAsia="Times New Roman"/>
            </w:rPr>
            <w:t>, L.B., 1960. Community Structure, Population Control, and Competition. Source: The American Naturalist 94, 421–425.</w:t>
          </w:r>
        </w:p>
        <w:p w14:paraId="7427BC60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Healy, B., 1997. Long-Term Changes in a Brackish Lagoon, Lady’s Island Lake, South-East Ireland.</w:t>
          </w:r>
        </w:p>
        <w:p w14:paraId="3372B0E0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Herbert, R.J.H., Broderick, L.G., Ross, K., Moody, C., Cruz, T., Clarke, L., Stillman, R.A., 2018. Artificial coastal lagoons at solar salt-working sites: A network of habitats for specialised, protected and alien biodiversity.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203, 1–16. https://doi.org/10.1016/J.ECSS.2018.01.015</w:t>
          </w:r>
        </w:p>
        <w:p w14:paraId="51F860E8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Hornung, E., 2024. Terrestrial Adaptations of Crustaceans: The Challenges of Land Adaptations and Their Solutions in Terrestrial Isopods. Frontiers in Invertebrate Physiology: A Collection of Reviews: Volume 2: Crustacea 2, 327–387. https://doi.org/10.1201/9781003405016-8</w:t>
          </w:r>
        </w:p>
        <w:p w14:paraId="40AA94D3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 w:rsidRPr="00987FA3">
            <w:rPr>
              <w:rFonts w:eastAsia="Times New Roman"/>
              <w:lang w:val="fr-FR"/>
            </w:rPr>
            <w:t>Ilarri</w:t>
          </w:r>
          <w:proofErr w:type="spellEnd"/>
          <w:r w:rsidRPr="00987FA3">
            <w:rPr>
              <w:rFonts w:eastAsia="Times New Roman"/>
              <w:lang w:val="fr-FR"/>
            </w:rPr>
            <w:t xml:space="preserve">, M., Souza, A.T., Dias, E., Antunes, C., 2022. </w:t>
          </w:r>
          <w:r>
            <w:rPr>
              <w:rFonts w:eastAsia="Times New Roman"/>
            </w:rPr>
            <w:t>Influence of climate change and extreme weather events on an estuarine fish community. Science of The Total Environment 827, 154190. https://doi.org/10.1016/J.SCITOTENV.2022.154190</w:t>
          </w:r>
        </w:p>
        <w:p w14:paraId="6B1C35BF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 w:rsidRPr="00987FA3">
            <w:rPr>
              <w:rFonts w:eastAsia="Times New Roman"/>
              <w:lang w:val="fr-FR"/>
            </w:rPr>
            <w:t>Iotti</w:t>
          </w:r>
          <w:proofErr w:type="spellEnd"/>
          <w:r w:rsidRPr="00987FA3">
            <w:rPr>
              <w:rFonts w:eastAsia="Times New Roman"/>
              <w:lang w:val="fr-FR"/>
            </w:rPr>
            <w:t xml:space="preserve">, M., </w:t>
          </w:r>
          <w:proofErr w:type="spellStart"/>
          <w:r w:rsidRPr="00987FA3">
            <w:rPr>
              <w:rFonts w:eastAsia="Times New Roman"/>
              <w:lang w:val="fr-FR"/>
            </w:rPr>
            <w:t>Darnaude</w:t>
          </w:r>
          <w:proofErr w:type="spellEnd"/>
          <w:r w:rsidRPr="00987FA3">
            <w:rPr>
              <w:rFonts w:eastAsia="Times New Roman"/>
              <w:lang w:val="fr-FR"/>
            </w:rPr>
            <w:t xml:space="preserve">, A.M., </w:t>
          </w:r>
          <w:proofErr w:type="spellStart"/>
          <w:r w:rsidRPr="00987FA3">
            <w:rPr>
              <w:rFonts w:eastAsia="Times New Roman"/>
              <w:lang w:val="fr-FR"/>
            </w:rPr>
            <w:t>Bouriat</w:t>
          </w:r>
          <w:proofErr w:type="spellEnd"/>
          <w:r w:rsidRPr="00987FA3">
            <w:rPr>
              <w:rFonts w:eastAsia="Times New Roman"/>
              <w:lang w:val="fr-FR"/>
            </w:rPr>
            <w:t xml:space="preserve">, A., </w:t>
          </w:r>
          <w:proofErr w:type="spellStart"/>
          <w:r w:rsidRPr="00987FA3">
            <w:rPr>
              <w:rFonts w:eastAsia="Times New Roman"/>
              <w:lang w:val="fr-FR"/>
            </w:rPr>
            <w:t>Ouisse</w:t>
          </w:r>
          <w:proofErr w:type="spellEnd"/>
          <w:r w:rsidRPr="00987FA3">
            <w:rPr>
              <w:rFonts w:eastAsia="Times New Roman"/>
              <w:lang w:val="fr-FR"/>
            </w:rPr>
            <w:t xml:space="preserve">, V., 2023. </w:t>
          </w:r>
          <w:proofErr w:type="spellStart"/>
          <w:r>
            <w:rPr>
              <w:rFonts w:eastAsia="Times New Roman"/>
            </w:rPr>
            <w:t>Spatio</w:t>
          </w:r>
          <w:proofErr w:type="spellEnd"/>
          <w:r>
            <w:rPr>
              <w:rFonts w:eastAsia="Times New Roman"/>
            </w:rPr>
            <w:t>-temporal Variation of Shallow Microhabitats and Associated Juvenile Fish Assemblages in a Mediterranean Lagoon. Estuaries and Coasts 46, 198–226. https://doi.org/10.1007/s12237-022-01102-9</w:t>
          </w:r>
        </w:p>
        <w:p w14:paraId="3446CB16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Jeppesen, E., Søndergaard, M., Pedersen, A.R., Jürgens, K., </w:t>
          </w:r>
          <w:proofErr w:type="spellStart"/>
          <w:r>
            <w:rPr>
              <w:rFonts w:eastAsia="Times New Roman"/>
            </w:rPr>
            <w:t>Strzelczak</w:t>
          </w:r>
          <w:proofErr w:type="spellEnd"/>
          <w:r>
            <w:rPr>
              <w:rFonts w:eastAsia="Times New Roman"/>
            </w:rPr>
            <w:t>, A., Lauridsen, T.L., Johansson, L.S., 2007. Salinity induced regime shift in shallow brackish lagoons. Ecosystems 10, 47–57. https://doi.org/10.1007/s10021-006-9007-6</w:t>
          </w:r>
        </w:p>
        <w:p w14:paraId="1AE9D7A5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JOHNSON, K.H., 2000. Trophic-dynamic considerations in relating species diversity to ecosystem resilience. Biological Reviews 75, 347–376. https://doi.org/10.1017/S0006323100005508</w:t>
          </w:r>
        </w:p>
        <w:p w14:paraId="1802A7D1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Joint Nature Conservation Committee, 2019. Lagoons (Coastal lagoons) - Special Areas of Conservation [WWW Document]. JNCC.</w:t>
          </w:r>
        </w:p>
        <w:p w14:paraId="38ECAC5B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Jones, J.R.E., 1952. The reactions of fish to water of low oxygen concentration. Journal of Experimental Biology 29, 403-415.</w:t>
          </w:r>
        </w:p>
        <w:p w14:paraId="6A9CF812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Joyce, C.B., Vina-Herbon, C., Metcalfe, D.J., 2005. Biotic variation in coastal water bodies in Sussex, England: Implications for saline lagoons.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65, 633–644. https://doi.org/10.1016/J.ECSS.2005.07.006</w:t>
          </w:r>
        </w:p>
        <w:p w14:paraId="22E5C2A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Kanaya, G., Uehara, T., Kikuchi, E., 2016. Effects of sedimentary </w:t>
          </w:r>
          <w:proofErr w:type="spellStart"/>
          <w:r>
            <w:rPr>
              <w:rFonts w:eastAsia="Times New Roman"/>
            </w:rPr>
            <w:t>sulfide</w:t>
          </w:r>
          <w:proofErr w:type="spellEnd"/>
          <w:r>
            <w:rPr>
              <w:rFonts w:eastAsia="Times New Roman"/>
            </w:rPr>
            <w:t xml:space="preserve"> on community structure, population dynamics, and colonization depth of </w:t>
          </w:r>
          <w:proofErr w:type="spellStart"/>
          <w:r>
            <w:rPr>
              <w:rFonts w:eastAsia="Times New Roman"/>
            </w:rPr>
            <w:t>macrozoobenthos</w:t>
          </w:r>
          <w:proofErr w:type="spellEnd"/>
          <w:r>
            <w:rPr>
              <w:rFonts w:eastAsia="Times New Roman"/>
            </w:rPr>
            <w:t xml:space="preserve"> in organic-rich estuarine sediments. Mar </w:t>
          </w:r>
          <w:proofErr w:type="spellStart"/>
          <w:r>
            <w:rPr>
              <w:rFonts w:eastAsia="Times New Roman"/>
            </w:rPr>
            <w:t>Pollut</w:t>
          </w:r>
          <w:proofErr w:type="spellEnd"/>
          <w:r>
            <w:rPr>
              <w:rFonts w:eastAsia="Times New Roman"/>
            </w:rPr>
            <w:t xml:space="preserve"> Bull 109, 393–401. https://doi.org/10.1016/J.MARPOLBUL.2016.05.043</w:t>
          </w:r>
        </w:p>
        <w:p w14:paraId="63693AA9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Kjerfve</w:t>
          </w:r>
          <w:proofErr w:type="spellEnd"/>
          <w:r>
            <w:rPr>
              <w:rFonts w:eastAsia="Times New Roman"/>
            </w:rPr>
            <w:t>, B., 1994. Chapter 1 Coastal Lagoons. Elsevier Oceanography Series 60, 1–8. https://doi.org/10.1016/S0422-9894(08)70006-0</w:t>
          </w:r>
        </w:p>
        <w:p w14:paraId="56FC55DC" w14:textId="77777777" w:rsidR="00930551" w:rsidRPr="00987FA3" w:rsidRDefault="00930551" w:rsidP="00930551">
          <w:pPr>
            <w:autoSpaceDE w:val="0"/>
            <w:autoSpaceDN w:val="0"/>
            <w:ind w:hanging="480"/>
            <w:rPr>
              <w:rFonts w:eastAsia="Times New Roman"/>
              <w:lang w:val="nl-NL"/>
            </w:rPr>
          </w:pPr>
          <w:proofErr w:type="spellStart"/>
          <w:r>
            <w:rPr>
              <w:rFonts w:eastAsia="Times New Roman"/>
            </w:rPr>
            <w:t>Kjerfve</w:t>
          </w:r>
          <w:proofErr w:type="spellEnd"/>
          <w:r>
            <w:rPr>
              <w:rFonts w:eastAsia="Times New Roman"/>
            </w:rPr>
            <w:t xml:space="preserve">, B., Magill, K.E., 1989. Geographic and hydrodynamic characteristics of shallow coastal lagoons. </w:t>
          </w:r>
          <w:r w:rsidRPr="00987FA3">
            <w:rPr>
              <w:rFonts w:eastAsia="Times New Roman"/>
              <w:lang w:val="nl-NL"/>
            </w:rPr>
            <w:t xml:space="preserve">Mar </w:t>
          </w:r>
          <w:proofErr w:type="spellStart"/>
          <w:r w:rsidRPr="00987FA3">
            <w:rPr>
              <w:rFonts w:eastAsia="Times New Roman"/>
              <w:lang w:val="nl-NL"/>
            </w:rPr>
            <w:t>Geol</w:t>
          </w:r>
          <w:proofErr w:type="spellEnd"/>
          <w:r w:rsidRPr="00987FA3">
            <w:rPr>
              <w:rFonts w:eastAsia="Times New Roman"/>
              <w:lang w:val="nl-NL"/>
            </w:rPr>
            <w:t xml:space="preserve"> 88, 187–199. https://doi.org/10.1016/0025-3227(89)90097-2</w:t>
          </w:r>
        </w:p>
        <w:p w14:paraId="2976CB6A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 w:rsidRPr="00987FA3">
            <w:rPr>
              <w:rFonts w:eastAsia="Times New Roman"/>
              <w:lang w:val="nl-NL"/>
            </w:rPr>
            <w:lastRenderedPageBreak/>
            <w:t>Lauchlan</w:t>
          </w:r>
          <w:proofErr w:type="spellEnd"/>
          <w:r w:rsidRPr="00987FA3">
            <w:rPr>
              <w:rFonts w:eastAsia="Times New Roman"/>
              <w:lang w:val="nl-NL"/>
            </w:rPr>
            <w:t xml:space="preserve">, S.S., Nagelkerken, I., 2020. </w:t>
          </w:r>
          <w:r>
            <w:rPr>
              <w:rFonts w:eastAsia="Times New Roman"/>
            </w:rPr>
            <w:t xml:space="preserve">Species range shifts along </w:t>
          </w:r>
          <w:proofErr w:type="spellStart"/>
          <w:r>
            <w:rPr>
              <w:rFonts w:eastAsia="Times New Roman"/>
            </w:rPr>
            <w:t>multistressor</w:t>
          </w:r>
          <w:proofErr w:type="spellEnd"/>
          <w:r>
            <w:rPr>
              <w:rFonts w:eastAsia="Times New Roman"/>
            </w:rPr>
            <w:t xml:space="preserve"> mosaics in estuarine environments under future climate. Fish and Fisheries 21, 32–46. https://doi.org/10.1111/FAF.12412</w:t>
          </w:r>
        </w:p>
        <w:p w14:paraId="4D6669F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Loureiro, S., Newton, A., Icely, J., 2006. Boundary conditions for the European Water Framework Directive in the Ria Formosa lagoon, Portugal (</w:t>
          </w:r>
          <w:proofErr w:type="spellStart"/>
          <w:r>
            <w:rPr>
              <w:rFonts w:eastAsia="Times New Roman"/>
            </w:rPr>
            <w:t>physico</w:t>
          </w:r>
          <w:proofErr w:type="spellEnd"/>
          <w:r>
            <w:rPr>
              <w:rFonts w:eastAsia="Times New Roman"/>
            </w:rPr>
            <w:t xml:space="preserve">-chemical and phytoplankton quality elements).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67, 382–398. https://doi.org/10.1016/J.ECSS.2005.11.029</w:t>
          </w:r>
        </w:p>
        <w:p w14:paraId="6CFBF501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Lunt, J., Smee, D.L., 2020. (9)Turbidity alters estuarine biodiversity and species composition. ICES Journal of Marine Science 77, 379–387. https://doi.org/10.1093/ICESJMS/FSZ214</w:t>
          </w:r>
        </w:p>
        <w:p w14:paraId="18F3241F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Maciej Serda, Becker, F.G., Cleary, M., Team, R.M., Holtermann, H., The, D., Agenda, N., Science, P., </w:t>
          </w:r>
          <w:proofErr w:type="spellStart"/>
          <w:r>
            <w:rPr>
              <w:rFonts w:eastAsia="Times New Roman"/>
            </w:rPr>
            <w:t>Sk</w:t>
          </w:r>
          <w:proofErr w:type="spellEnd"/>
          <w:r>
            <w:rPr>
              <w:rFonts w:eastAsia="Times New Roman"/>
            </w:rPr>
            <w:t xml:space="preserve">, S.K., Hinnebusch, R., Hinnebusch A, R., Rabinovich, I., Olmert, Y., </w:t>
          </w:r>
          <w:proofErr w:type="spellStart"/>
          <w:r>
            <w:rPr>
              <w:rFonts w:eastAsia="Times New Roman"/>
            </w:rPr>
            <w:t>Uld</w:t>
          </w:r>
          <w:proofErr w:type="spellEnd"/>
          <w:r>
            <w:rPr>
              <w:rFonts w:eastAsia="Times New Roman"/>
            </w:rPr>
            <w:t xml:space="preserve">, D.Q.G.L.Q., Ri, W.K.H.U., </w:t>
          </w:r>
          <w:proofErr w:type="spellStart"/>
          <w:r>
            <w:rPr>
              <w:rFonts w:eastAsia="Times New Roman"/>
            </w:rPr>
            <w:t>Lq</w:t>
          </w:r>
          <w:proofErr w:type="spellEnd"/>
          <w:r>
            <w:rPr>
              <w:rFonts w:eastAsia="Times New Roman"/>
            </w:rPr>
            <w:t xml:space="preserve">, V., </w:t>
          </w:r>
          <w:proofErr w:type="spellStart"/>
          <w:r>
            <w:rPr>
              <w:rFonts w:eastAsia="Times New Roman"/>
            </w:rPr>
            <w:t>Frxqwu</w:t>
          </w:r>
          <w:proofErr w:type="spellEnd"/>
          <w:r>
            <w:rPr>
              <w:rFonts w:eastAsia="Times New Roman"/>
            </w:rPr>
            <w:t xml:space="preserve">, W.K.H., </w:t>
          </w:r>
          <w:proofErr w:type="spellStart"/>
          <w:r>
            <w:rPr>
              <w:rFonts w:eastAsia="Times New Roman"/>
            </w:rPr>
            <w:t>Zklfk</w:t>
          </w:r>
          <w:proofErr w:type="spellEnd"/>
          <w:r>
            <w:rPr>
              <w:rFonts w:eastAsia="Times New Roman"/>
            </w:rPr>
            <w:t xml:space="preserve">, E., </w:t>
          </w:r>
          <w:proofErr w:type="spellStart"/>
          <w:r>
            <w:rPr>
              <w:rFonts w:eastAsia="Times New Roman"/>
            </w:rPr>
            <w:t>Edvhg</w:t>
          </w:r>
          <w:proofErr w:type="spellEnd"/>
          <w:r>
            <w:rPr>
              <w:rFonts w:eastAsia="Times New Roman"/>
            </w:rPr>
            <w:t xml:space="preserve">, L. V, </w:t>
          </w:r>
          <w:proofErr w:type="spellStart"/>
          <w:r>
            <w:rPr>
              <w:rFonts w:eastAsia="Times New Roman"/>
            </w:rPr>
            <w:t>Wkh</w:t>
          </w:r>
          <w:proofErr w:type="spellEnd"/>
          <w:r>
            <w:rPr>
              <w:rFonts w:eastAsia="Times New Roman"/>
            </w:rPr>
            <w:t xml:space="preserve">, R.Q., Becker, F.G., </w:t>
          </w:r>
          <w:proofErr w:type="spellStart"/>
          <w:r>
            <w:rPr>
              <w:rFonts w:eastAsia="Times New Roman"/>
            </w:rPr>
            <w:t>Aboueldahab</w:t>
          </w:r>
          <w:proofErr w:type="spellEnd"/>
          <w:r>
            <w:rPr>
              <w:rFonts w:eastAsia="Times New Roman"/>
            </w:rPr>
            <w:t xml:space="preserve">, N., Khalaf, R., De Elvira, L.R., </w:t>
          </w:r>
          <w:proofErr w:type="spellStart"/>
          <w:r>
            <w:rPr>
              <w:rFonts w:eastAsia="Times New Roman"/>
            </w:rPr>
            <w:t>Zintl</w:t>
          </w:r>
          <w:proofErr w:type="spellEnd"/>
          <w:r>
            <w:rPr>
              <w:rFonts w:eastAsia="Times New Roman"/>
            </w:rPr>
            <w:t xml:space="preserve">, T., Hinnebusch, R., Karimi, M., Mousavi </w:t>
          </w:r>
          <w:proofErr w:type="spellStart"/>
          <w:r>
            <w:rPr>
              <w:rFonts w:eastAsia="Times New Roman"/>
            </w:rPr>
            <w:t>Shafaee</w:t>
          </w:r>
          <w:proofErr w:type="spellEnd"/>
          <w:r>
            <w:rPr>
              <w:rFonts w:eastAsia="Times New Roman"/>
            </w:rPr>
            <w:t>, S.M., O ’</w:t>
          </w:r>
          <w:proofErr w:type="spellStart"/>
          <w:r>
            <w:rPr>
              <w:rFonts w:eastAsia="Times New Roman"/>
            </w:rPr>
            <w:t>driscoll</w:t>
          </w:r>
          <w:proofErr w:type="spellEnd"/>
          <w:r>
            <w:rPr>
              <w:rFonts w:eastAsia="Times New Roman"/>
            </w:rPr>
            <w:t xml:space="preserve">, D., Watts, S., Kavanagh, J., Frederick, B., Norlen, T., O’Mahony, A., Voorhies, P., </w:t>
          </w:r>
          <w:proofErr w:type="spellStart"/>
          <w:r>
            <w:rPr>
              <w:rFonts w:eastAsia="Times New Roman"/>
            </w:rPr>
            <w:t>Szayna</w:t>
          </w:r>
          <w:proofErr w:type="spellEnd"/>
          <w:r>
            <w:rPr>
              <w:rFonts w:eastAsia="Times New Roman"/>
            </w:rPr>
            <w:t xml:space="preserve">, T., Spalding, N., Jackson, M.O., Morelli, M., </w:t>
          </w:r>
          <w:proofErr w:type="spellStart"/>
          <w:r>
            <w:rPr>
              <w:rFonts w:eastAsia="Times New Roman"/>
            </w:rPr>
            <w:t>Satpathy</w:t>
          </w:r>
          <w:proofErr w:type="spellEnd"/>
          <w:r>
            <w:rPr>
              <w:rFonts w:eastAsia="Times New Roman"/>
            </w:rPr>
            <w:t xml:space="preserve">, B., </w:t>
          </w:r>
          <w:proofErr w:type="spellStart"/>
          <w:r>
            <w:rPr>
              <w:rFonts w:eastAsia="Times New Roman"/>
            </w:rPr>
            <w:t>Muniapan</w:t>
          </w:r>
          <w:proofErr w:type="spellEnd"/>
          <w:r>
            <w:rPr>
              <w:rFonts w:eastAsia="Times New Roman"/>
            </w:rPr>
            <w:t xml:space="preserve">, B., Dass, M., </w:t>
          </w:r>
          <w:proofErr w:type="spellStart"/>
          <w:r>
            <w:rPr>
              <w:rFonts w:eastAsia="Times New Roman"/>
            </w:rPr>
            <w:t>Katsamunska</w:t>
          </w:r>
          <w:proofErr w:type="spellEnd"/>
          <w:r>
            <w:rPr>
              <w:rFonts w:eastAsia="Times New Roman"/>
            </w:rPr>
            <w:t xml:space="preserve">, P., Pamuk, Y., Stahn, A., Commission, E., Piccone, T.E.D., Annan, </w:t>
          </w:r>
          <w:proofErr w:type="spellStart"/>
          <w:r>
            <w:rPr>
              <w:rFonts w:eastAsia="Times New Roman"/>
            </w:rPr>
            <w:t>Mr.K</w:t>
          </w:r>
          <w:proofErr w:type="spellEnd"/>
          <w:r>
            <w:rPr>
              <w:rFonts w:eastAsia="Times New Roman"/>
            </w:rPr>
            <w:t xml:space="preserve">., </w:t>
          </w:r>
          <w:proofErr w:type="spellStart"/>
          <w:r>
            <w:rPr>
              <w:rFonts w:eastAsia="Times New Roman"/>
            </w:rPr>
            <w:t>Djankov</w:t>
          </w:r>
          <w:proofErr w:type="spellEnd"/>
          <w:r>
            <w:rPr>
              <w:rFonts w:eastAsia="Times New Roman"/>
            </w:rPr>
            <w:t xml:space="preserve">, S., </w:t>
          </w:r>
          <w:proofErr w:type="spellStart"/>
          <w:r>
            <w:rPr>
              <w:rFonts w:eastAsia="Times New Roman"/>
            </w:rPr>
            <w:t>Reynal</w:t>
          </w:r>
          <w:proofErr w:type="spellEnd"/>
          <w:r>
            <w:rPr>
              <w:rFonts w:eastAsia="Times New Roman"/>
            </w:rPr>
            <w:t xml:space="preserve">-Querol, M., </w:t>
          </w:r>
          <w:proofErr w:type="spellStart"/>
          <w:r>
            <w:rPr>
              <w:rFonts w:eastAsia="Times New Roman"/>
            </w:rPr>
            <w:t>Couttenier</w:t>
          </w:r>
          <w:proofErr w:type="spellEnd"/>
          <w:r>
            <w:rPr>
              <w:rFonts w:eastAsia="Times New Roman"/>
            </w:rPr>
            <w:t xml:space="preserve">, M., </w:t>
          </w:r>
          <w:proofErr w:type="spellStart"/>
          <w:r>
            <w:rPr>
              <w:rFonts w:eastAsia="Times New Roman"/>
            </w:rPr>
            <w:t>Soubeyran</w:t>
          </w:r>
          <w:proofErr w:type="spellEnd"/>
          <w:r>
            <w:rPr>
              <w:rFonts w:eastAsia="Times New Roman"/>
            </w:rPr>
            <w:t xml:space="preserve">, R., </w:t>
          </w:r>
          <w:proofErr w:type="spellStart"/>
          <w:r>
            <w:rPr>
              <w:rFonts w:eastAsia="Times New Roman"/>
            </w:rPr>
            <w:t>Vym</w:t>
          </w:r>
          <w:proofErr w:type="spellEnd"/>
          <w:r>
            <w:rPr>
              <w:rFonts w:eastAsia="Times New Roman"/>
            </w:rPr>
            <w:t xml:space="preserve">, P., Prague, E., World Bank, Bodea, C., </w:t>
          </w:r>
          <w:proofErr w:type="spellStart"/>
          <w:r>
            <w:rPr>
              <w:rFonts w:eastAsia="Times New Roman"/>
            </w:rPr>
            <w:t>Sambanis</w:t>
          </w:r>
          <w:proofErr w:type="spellEnd"/>
          <w:r>
            <w:rPr>
              <w:rFonts w:eastAsia="Times New Roman"/>
            </w:rPr>
            <w:t xml:space="preserve">, N., Florea, A., Florea, A., Karimi, M., Mousavi </w:t>
          </w:r>
          <w:proofErr w:type="spellStart"/>
          <w:r>
            <w:rPr>
              <w:rFonts w:eastAsia="Times New Roman"/>
            </w:rPr>
            <w:t>Shafaee</w:t>
          </w:r>
          <w:proofErr w:type="spellEnd"/>
          <w:r>
            <w:rPr>
              <w:rFonts w:eastAsia="Times New Roman"/>
            </w:rPr>
            <w:t xml:space="preserve">, S.M., Spalding, N., </w:t>
          </w:r>
          <w:proofErr w:type="spellStart"/>
          <w:r>
            <w:rPr>
              <w:rFonts w:eastAsia="Times New Roman"/>
            </w:rPr>
            <w:t>Sambanis</w:t>
          </w:r>
          <w:proofErr w:type="spellEnd"/>
          <w:r>
            <w:rPr>
              <w:rFonts w:eastAsia="Times New Roman"/>
            </w:rPr>
            <w:t xml:space="preserve">, N., </w:t>
          </w:r>
          <w:proofErr w:type="spellStart"/>
          <w:r>
            <w:rPr>
              <w:rFonts w:eastAsia="Times New Roman"/>
            </w:rPr>
            <w:t>فاطمی</w:t>
          </w:r>
          <w:proofErr w:type="spellEnd"/>
          <w:r>
            <w:rPr>
              <w:rFonts w:eastAsia="Times New Roman"/>
            </w:rPr>
            <w:t xml:space="preserve">, ح., 2013. (6)Fish abundance and distribution patterns related to environmental factors in a choked temperate coastal lagoon (Argentina). </w:t>
          </w:r>
          <w:proofErr w:type="spellStart"/>
          <w:r>
            <w:rPr>
              <w:rFonts w:eastAsia="Times New Roman"/>
            </w:rPr>
            <w:t>Uniwersytet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śląski</w:t>
          </w:r>
          <w:proofErr w:type="spellEnd"/>
          <w:r>
            <w:rPr>
              <w:rFonts w:eastAsia="Times New Roman"/>
            </w:rPr>
            <w:t xml:space="preserve"> 7, 343–354. https://doi.org/10.2/JQUERY.MIN.JS</w:t>
          </w:r>
        </w:p>
        <w:p w14:paraId="42BD7D5F" w14:textId="77777777" w:rsidR="00930551" w:rsidRPr="0000600E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Maddock, A., 2008. </w:t>
          </w:r>
          <w:r w:rsidRPr="0000600E">
            <w:rPr>
              <w:rFonts w:eastAsia="Times New Roman"/>
            </w:rPr>
            <w:t>Saline lagoons (UK BAP Priority Habitat description), UK Biodiversity Action Plan, JN</w:t>
          </w:r>
          <w:r>
            <w:rPr>
              <w:rFonts w:eastAsia="Times New Roman"/>
            </w:rPr>
            <w:t>CC.</w:t>
          </w:r>
        </w:p>
        <w:p w14:paraId="7A7F839E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 w:rsidRPr="0000600E">
            <w:rPr>
              <w:rFonts w:eastAsia="Times New Roman"/>
            </w:rPr>
            <w:t xml:space="preserve">Maes, J., van Damme, P.A., Taillieu, A., Ollevier, F., 1998. </w:t>
          </w:r>
          <w:r>
            <w:rPr>
              <w:rFonts w:eastAsia="Times New Roman"/>
            </w:rPr>
            <w:t>Fish communities along an oxygen‐poor salinity gradient (</w:t>
          </w:r>
          <w:proofErr w:type="spellStart"/>
          <w:r>
            <w:rPr>
              <w:rFonts w:eastAsia="Times New Roman"/>
            </w:rPr>
            <w:t>Zeeschelde</w:t>
          </w:r>
          <w:proofErr w:type="spellEnd"/>
          <w:r>
            <w:rPr>
              <w:rFonts w:eastAsia="Times New Roman"/>
            </w:rPr>
            <w:t xml:space="preserve"> Estuary, Belgium). J Fish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52, 534–546. https://doi.org/10.1111/j.1095-8649.1998.tb02015.x</w:t>
          </w:r>
        </w:p>
        <w:p w14:paraId="08E94A00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Malta, E. </w:t>
          </w:r>
          <w:proofErr w:type="spellStart"/>
          <w:r>
            <w:rPr>
              <w:rFonts w:eastAsia="Times New Roman"/>
            </w:rPr>
            <w:t>jan</w:t>
          </w:r>
          <w:proofErr w:type="spellEnd"/>
          <w:r>
            <w:rPr>
              <w:rFonts w:eastAsia="Times New Roman"/>
            </w:rPr>
            <w:t xml:space="preserve">, </w:t>
          </w:r>
          <w:proofErr w:type="spellStart"/>
          <w:r>
            <w:rPr>
              <w:rFonts w:eastAsia="Times New Roman"/>
            </w:rPr>
            <w:t>Stigter</w:t>
          </w:r>
          <w:proofErr w:type="spellEnd"/>
          <w:r>
            <w:rPr>
              <w:rFonts w:eastAsia="Times New Roman"/>
            </w:rPr>
            <w:t>, T.Y., Pacheco, A., Dill, A.C., Tavares, D., Santos, R., 2017. Effects of External Nutrient Sources and Extreme Weather Events on the Nutrient Budget of a Southern European Coastal Lagoon. Estuaries and Coasts 40, 419–436. https://doi.org/10.1007/s12237-016-0150-9</w:t>
          </w:r>
        </w:p>
        <w:p w14:paraId="78C89061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Manuel, R.L., 1975. A new sea-anemone from a brackish lagoon in Sussex, </w:t>
          </w:r>
          <w:proofErr w:type="spellStart"/>
          <w:r>
            <w:rPr>
              <w:rFonts w:eastAsia="Times New Roman"/>
            </w:rPr>
            <w:t>Edwardisa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ivelli</w:t>
          </w:r>
          <w:proofErr w:type="spellEnd"/>
          <w:r>
            <w:rPr>
              <w:rFonts w:eastAsia="Times New Roman"/>
            </w:rPr>
            <w:t>. J Nat Hist 9, 705–711.</w:t>
          </w:r>
        </w:p>
        <w:p w14:paraId="4157C3C9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Medina-Gómez, I., </w:t>
          </w:r>
          <w:proofErr w:type="spellStart"/>
          <w:r>
            <w:rPr>
              <w:rFonts w:eastAsia="Times New Roman"/>
            </w:rPr>
            <w:t>Kjerfve</w:t>
          </w:r>
          <w:proofErr w:type="spellEnd"/>
          <w:r>
            <w:rPr>
              <w:rFonts w:eastAsia="Times New Roman"/>
            </w:rPr>
            <w:t>, B., Mariño, I., Herrera-Silveira, J., 2014. Sources of Salinity Variation in a Coastal Lagoon in a Karst Landscape. Estuaries and Coasts 37, 1329–1342. https://doi.org/10.1007/s12237-014-9774-9</w:t>
          </w:r>
        </w:p>
        <w:p w14:paraId="5EFEDB3F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Munnoch, D.A., Gorst, C.M., Hancock, K., 2001. Morphological and genetic adaptation to a lagoon environment: A case study in the bryozoan genus </w:t>
          </w:r>
          <w:proofErr w:type="spellStart"/>
          <w:r>
            <w:rPr>
              <w:rFonts w:eastAsia="Times New Roman"/>
            </w:rPr>
            <w:t>Alcyonidium</w:t>
          </w:r>
          <w:proofErr w:type="spellEnd"/>
          <w:r>
            <w:rPr>
              <w:rFonts w:eastAsia="Times New Roman"/>
            </w:rPr>
            <w:t xml:space="preserve">. Mar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139, 575–585. https://doi.org/10.1007/s002270100607</w:t>
          </w:r>
        </w:p>
        <w:p w14:paraId="722DE8EF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Newton, A., Brito, A.C., Icely, J.D., </w:t>
          </w:r>
          <w:proofErr w:type="spellStart"/>
          <w:r>
            <w:rPr>
              <w:rFonts w:eastAsia="Times New Roman"/>
            </w:rPr>
            <w:t>Derolez</w:t>
          </w:r>
          <w:proofErr w:type="spellEnd"/>
          <w:r>
            <w:rPr>
              <w:rFonts w:eastAsia="Times New Roman"/>
            </w:rPr>
            <w:t xml:space="preserve">, V., Clara, I., Angus, S., </w:t>
          </w:r>
          <w:proofErr w:type="spellStart"/>
          <w:r>
            <w:rPr>
              <w:rFonts w:eastAsia="Times New Roman"/>
            </w:rPr>
            <w:t>Schernewski</w:t>
          </w:r>
          <w:proofErr w:type="spellEnd"/>
          <w:r>
            <w:rPr>
              <w:rFonts w:eastAsia="Times New Roman"/>
            </w:rPr>
            <w:t xml:space="preserve">, G., Inácio, M., Lillebø, A.I., Sousa, A.I., </w:t>
          </w:r>
          <w:proofErr w:type="spellStart"/>
          <w:r>
            <w:rPr>
              <w:rFonts w:eastAsia="Times New Roman"/>
            </w:rPr>
            <w:t>Béjaoui</w:t>
          </w:r>
          <w:proofErr w:type="spellEnd"/>
          <w:r>
            <w:rPr>
              <w:rFonts w:eastAsia="Times New Roman"/>
            </w:rPr>
            <w:t xml:space="preserve">, B., </w:t>
          </w:r>
          <w:proofErr w:type="spellStart"/>
          <w:r>
            <w:rPr>
              <w:rFonts w:eastAsia="Times New Roman"/>
            </w:rPr>
            <w:t>Solidoro</w:t>
          </w:r>
          <w:proofErr w:type="spellEnd"/>
          <w:r>
            <w:rPr>
              <w:rFonts w:eastAsia="Times New Roman"/>
            </w:rPr>
            <w:t xml:space="preserve">, C., Tosic, M., Cañedo-Argüelles, M., </w:t>
          </w:r>
          <w:proofErr w:type="spellStart"/>
          <w:r>
            <w:rPr>
              <w:rFonts w:eastAsia="Times New Roman"/>
            </w:rPr>
            <w:t>Yamamuro</w:t>
          </w:r>
          <w:proofErr w:type="spellEnd"/>
          <w:r>
            <w:rPr>
              <w:rFonts w:eastAsia="Times New Roman"/>
            </w:rPr>
            <w:t xml:space="preserve">, M., </w:t>
          </w:r>
          <w:proofErr w:type="spellStart"/>
          <w:r>
            <w:rPr>
              <w:rFonts w:eastAsia="Times New Roman"/>
            </w:rPr>
            <w:t>Reizopoulou</w:t>
          </w:r>
          <w:proofErr w:type="spellEnd"/>
          <w:r>
            <w:rPr>
              <w:rFonts w:eastAsia="Times New Roman"/>
            </w:rPr>
            <w:t xml:space="preserve">, S., Tseng, H.C., Canu, D., Roselli, L., Maanan, M., Cristina, S., Ruiz-Fernández, A.C., Lima, R.F. de, </w:t>
          </w:r>
          <w:proofErr w:type="spellStart"/>
          <w:r>
            <w:rPr>
              <w:rFonts w:eastAsia="Times New Roman"/>
            </w:rPr>
            <w:t>Kjerfve</w:t>
          </w:r>
          <w:proofErr w:type="spellEnd"/>
          <w:r>
            <w:rPr>
              <w:rFonts w:eastAsia="Times New Roman"/>
            </w:rPr>
            <w:t xml:space="preserve">, B., Rubio-Cisneros, N., Pérez-Ruzafa, A., </w:t>
          </w:r>
          <w:r>
            <w:rPr>
              <w:rFonts w:eastAsia="Times New Roman"/>
            </w:rPr>
            <w:lastRenderedPageBreak/>
            <w:t xml:space="preserve">Marcos, C., </w:t>
          </w:r>
          <w:proofErr w:type="spellStart"/>
          <w:r>
            <w:rPr>
              <w:rFonts w:eastAsia="Times New Roman"/>
            </w:rPr>
            <w:t>Pastres</w:t>
          </w:r>
          <w:proofErr w:type="spellEnd"/>
          <w:r>
            <w:rPr>
              <w:rFonts w:eastAsia="Times New Roman"/>
            </w:rPr>
            <w:t xml:space="preserve">, R., </w:t>
          </w:r>
          <w:proofErr w:type="spellStart"/>
          <w:r>
            <w:rPr>
              <w:rFonts w:eastAsia="Times New Roman"/>
            </w:rPr>
            <w:t>Pranovi</w:t>
          </w:r>
          <w:proofErr w:type="spellEnd"/>
          <w:r>
            <w:rPr>
              <w:rFonts w:eastAsia="Times New Roman"/>
            </w:rPr>
            <w:t xml:space="preserve">, F., </w:t>
          </w:r>
          <w:proofErr w:type="spellStart"/>
          <w:r>
            <w:rPr>
              <w:rFonts w:eastAsia="Times New Roman"/>
            </w:rPr>
            <w:t>Snoussi</w:t>
          </w:r>
          <w:proofErr w:type="spellEnd"/>
          <w:r>
            <w:rPr>
              <w:rFonts w:eastAsia="Times New Roman"/>
            </w:rPr>
            <w:t xml:space="preserve">, M., </w:t>
          </w:r>
          <w:proofErr w:type="spellStart"/>
          <w:r>
            <w:rPr>
              <w:rFonts w:eastAsia="Times New Roman"/>
            </w:rPr>
            <w:t>Turpie</w:t>
          </w:r>
          <w:proofErr w:type="spellEnd"/>
          <w:r>
            <w:rPr>
              <w:rFonts w:eastAsia="Times New Roman"/>
            </w:rPr>
            <w:t xml:space="preserve">, J., </w:t>
          </w:r>
          <w:proofErr w:type="spellStart"/>
          <w:r>
            <w:rPr>
              <w:rFonts w:eastAsia="Times New Roman"/>
            </w:rPr>
            <w:t>Tuchkovenko</w:t>
          </w:r>
          <w:proofErr w:type="spellEnd"/>
          <w:r>
            <w:rPr>
              <w:rFonts w:eastAsia="Times New Roman"/>
            </w:rPr>
            <w:t xml:space="preserve">, Y., </w:t>
          </w:r>
          <w:proofErr w:type="spellStart"/>
          <w:r>
            <w:rPr>
              <w:rFonts w:eastAsia="Times New Roman"/>
            </w:rPr>
            <w:t>Dyack</w:t>
          </w:r>
          <w:proofErr w:type="spellEnd"/>
          <w:r>
            <w:rPr>
              <w:rFonts w:eastAsia="Times New Roman"/>
            </w:rPr>
            <w:t xml:space="preserve">, B., Brookes, J., </w:t>
          </w:r>
          <w:proofErr w:type="spellStart"/>
          <w:r>
            <w:rPr>
              <w:rFonts w:eastAsia="Times New Roman"/>
            </w:rPr>
            <w:t>Povilanskas</w:t>
          </w:r>
          <w:proofErr w:type="spellEnd"/>
          <w:r>
            <w:rPr>
              <w:rFonts w:eastAsia="Times New Roman"/>
            </w:rPr>
            <w:t xml:space="preserve">, R., Khokhlov, V., 2018. Assessing, quantifying and valuing the ecosystem services of coastal lagoons. J Nat </w:t>
          </w:r>
          <w:proofErr w:type="spellStart"/>
          <w:r>
            <w:rPr>
              <w:rFonts w:eastAsia="Times New Roman"/>
            </w:rPr>
            <w:t>Conserv</w:t>
          </w:r>
          <w:proofErr w:type="spellEnd"/>
          <w:r>
            <w:rPr>
              <w:rFonts w:eastAsia="Times New Roman"/>
            </w:rPr>
            <w:t xml:space="preserve"> 44, 50–65. https://doi.org/10.1016/J.JNC.2018.02.009</w:t>
          </w:r>
        </w:p>
        <w:p w14:paraId="664E0BFD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Newton, A., Icely, J.D., Falcao, M., Nobre, A., Nunes, J.P., Ferreira, J.G., Vale, C., 2003. Evaluation of eutrophication in the Ria Formosa coastal lagoon, Portugal. </w:t>
          </w:r>
          <w:proofErr w:type="spellStart"/>
          <w:r>
            <w:rPr>
              <w:rFonts w:eastAsia="Times New Roman"/>
            </w:rPr>
            <w:t>Cont</w:t>
          </w:r>
          <w:proofErr w:type="spellEnd"/>
          <w:r>
            <w:rPr>
              <w:rFonts w:eastAsia="Times New Roman"/>
            </w:rPr>
            <w:t xml:space="preserve"> Shelf Res 23, 1945–1961. https://doi.org/10.1016/J.CSR.2003.06.008</w:t>
          </w:r>
        </w:p>
        <w:p w14:paraId="5B2EC9CB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Newton, A., </w:t>
          </w:r>
          <w:proofErr w:type="spellStart"/>
          <w:r>
            <w:rPr>
              <w:rFonts w:eastAsia="Times New Roman"/>
            </w:rPr>
            <w:t>Mudge</w:t>
          </w:r>
          <w:proofErr w:type="spellEnd"/>
          <w:r>
            <w:rPr>
              <w:rFonts w:eastAsia="Times New Roman"/>
            </w:rPr>
            <w:t xml:space="preserve">, S.M., 2003. Temperature and salinity regimes in a shallow, mesotidal lagoon, the Ria Formosa, Portugal.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57, 73–85. https://doi.org/10.1016/S0272-7714(02)00332-3</w:t>
          </w:r>
        </w:p>
        <w:p w14:paraId="2D004544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Orlowski, A., 2003. Influence of thermal conditions on biomass of fish in the Polish EEZ. Fish Res 63, 367–377.</w:t>
          </w:r>
        </w:p>
        <w:p w14:paraId="7E6E1758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Pérez-Ruzafa, A., Pérez-Ruzafa, I.M., Newton, A., Marcos, C., 2019. Coastal Lagoons: Environmental Variability, Ecosystem Complexity, and Goods and Services Uniformity. Coasts and Estuaries: The Future 253–276. https://doi.org/10.1016/B978-0-12-814003-1.00015-0</w:t>
          </w:r>
        </w:p>
        <w:p w14:paraId="60827C69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Pihl, L., Magnusson, G., Isaksson, I., </w:t>
          </w:r>
          <w:proofErr w:type="spellStart"/>
          <w:r>
            <w:rPr>
              <w:rFonts w:eastAsia="Times New Roman"/>
            </w:rPr>
            <w:t>Wallentinus</w:t>
          </w:r>
          <w:proofErr w:type="spellEnd"/>
          <w:r>
            <w:rPr>
              <w:rFonts w:eastAsia="Times New Roman"/>
            </w:rPr>
            <w:t>, I., 1996. Distribution and growth dynamics of ephemeral macroalgae in shallow bays on the Swedish west coast. J Sea Res 35, 169–180. https://doi.org/10.1016/S1385-1101(96)90744-3</w:t>
          </w:r>
        </w:p>
        <w:p w14:paraId="08EBA249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POLTIPS, 2022. POLTIPS coastal software.</w:t>
          </w:r>
        </w:p>
        <w:p w14:paraId="52BD91B3" w14:textId="77777777" w:rsidR="00930551" w:rsidRPr="00987FA3" w:rsidRDefault="00930551" w:rsidP="00930551">
          <w:pPr>
            <w:autoSpaceDE w:val="0"/>
            <w:autoSpaceDN w:val="0"/>
            <w:ind w:hanging="480"/>
            <w:rPr>
              <w:rFonts w:eastAsia="Times New Roman"/>
              <w:lang w:val="de-DE"/>
            </w:rPr>
          </w:pPr>
          <w:proofErr w:type="spellStart"/>
          <w:r w:rsidRPr="00987FA3">
            <w:rPr>
              <w:rFonts w:eastAsia="Times New Roman"/>
              <w:lang w:val="de-DE"/>
            </w:rPr>
            <w:t>Pombo</w:t>
          </w:r>
          <w:proofErr w:type="spellEnd"/>
          <w:r w:rsidRPr="00987FA3">
            <w:rPr>
              <w:rFonts w:eastAsia="Times New Roman"/>
              <w:lang w:val="de-DE"/>
            </w:rPr>
            <w:t xml:space="preserve">, L., Elliott, M., Rebelo, J.E., 2005. (5)Environmental </w:t>
          </w:r>
          <w:proofErr w:type="spellStart"/>
          <w:r w:rsidRPr="00987FA3">
            <w:rPr>
              <w:rFonts w:eastAsia="Times New Roman"/>
              <w:lang w:val="de-DE"/>
            </w:rPr>
            <w:t>influences</w:t>
          </w:r>
          <w:proofErr w:type="spellEnd"/>
          <w:r w:rsidRPr="00987FA3">
            <w:rPr>
              <w:rFonts w:eastAsia="Times New Roman"/>
              <w:lang w:val="de-DE"/>
            </w:rPr>
            <w:t xml:space="preserve"> on </w:t>
          </w:r>
          <w:proofErr w:type="spellStart"/>
          <w:r w:rsidRPr="00987FA3">
            <w:rPr>
              <w:rFonts w:eastAsia="Times New Roman"/>
              <w:lang w:val="de-DE"/>
            </w:rPr>
            <w:t>fish</w:t>
          </w:r>
          <w:proofErr w:type="spellEnd"/>
          <w:r w:rsidRPr="00987FA3">
            <w:rPr>
              <w:rFonts w:eastAsia="Times New Roman"/>
              <w:lang w:val="de-DE"/>
            </w:rPr>
            <w:t xml:space="preserve"> </w:t>
          </w:r>
          <w:proofErr w:type="spellStart"/>
          <w:r w:rsidRPr="00987FA3">
            <w:rPr>
              <w:rFonts w:eastAsia="Times New Roman"/>
              <w:lang w:val="de-DE"/>
            </w:rPr>
            <w:t>assemblage</w:t>
          </w:r>
          <w:proofErr w:type="spellEnd"/>
          <w:r w:rsidRPr="00987FA3">
            <w:rPr>
              <w:rFonts w:eastAsia="Times New Roman"/>
              <w:lang w:val="de-DE"/>
            </w:rPr>
            <w:t xml:space="preserve"> </w:t>
          </w:r>
          <w:proofErr w:type="spellStart"/>
          <w:r w:rsidRPr="00987FA3">
            <w:rPr>
              <w:rFonts w:eastAsia="Times New Roman"/>
              <w:lang w:val="de-DE"/>
            </w:rPr>
            <w:t>distribution</w:t>
          </w:r>
          <w:proofErr w:type="spellEnd"/>
          <w:r w:rsidRPr="00987FA3">
            <w:rPr>
              <w:rFonts w:eastAsia="Times New Roman"/>
              <w:lang w:val="de-DE"/>
            </w:rPr>
            <w:t xml:space="preserve"> </w:t>
          </w:r>
          <w:proofErr w:type="spellStart"/>
          <w:r w:rsidRPr="00987FA3">
            <w:rPr>
              <w:rFonts w:eastAsia="Times New Roman"/>
              <w:lang w:val="de-DE"/>
            </w:rPr>
            <w:t>of</w:t>
          </w:r>
          <w:proofErr w:type="spellEnd"/>
          <w:r w:rsidRPr="00987FA3">
            <w:rPr>
              <w:rFonts w:eastAsia="Times New Roman"/>
              <w:lang w:val="de-DE"/>
            </w:rPr>
            <w:t xml:space="preserve"> an </w:t>
          </w:r>
          <w:proofErr w:type="spellStart"/>
          <w:r w:rsidRPr="00987FA3">
            <w:rPr>
              <w:rFonts w:eastAsia="Times New Roman"/>
              <w:lang w:val="de-DE"/>
            </w:rPr>
            <w:t>estuarine</w:t>
          </w:r>
          <w:proofErr w:type="spellEnd"/>
          <w:r w:rsidRPr="00987FA3">
            <w:rPr>
              <w:rFonts w:eastAsia="Times New Roman"/>
              <w:lang w:val="de-DE"/>
            </w:rPr>
            <w:t xml:space="preserve"> </w:t>
          </w:r>
          <w:proofErr w:type="spellStart"/>
          <w:r w:rsidRPr="00987FA3">
            <w:rPr>
              <w:rFonts w:eastAsia="Times New Roman"/>
              <w:lang w:val="de-DE"/>
            </w:rPr>
            <w:t>coastal</w:t>
          </w:r>
          <w:proofErr w:type="spellEnd"/>
          <w:r w:rsidRPr="00987FA3">
            <w:rPr>
              <w:rFonts w:eastAsia="Times New Roman"/>
              <w:lang w:val="de-DE"/>
            </w:rPr>
            <w:t xml:space="preserve"> </w:t>
          </w:r>
          <w:proofErr w:type="spellStart"/>
          <w:r w:rsidRPr="00987FA3">
            <w:rPr>
              <w:rFonts w:eastAsia="Times New Roman"/>
              <w:lang w:val="de-DE"/>
            </w:rPr>
            <w:t>lagoon</w:t>
          </w:r>
          <w:proofErr w:type="spellEnd"/>
          <w:r w:rsidRPr="00987FA3">
            <w:rPr>
              <w:rFonts w:eastAsia="Times New Roman"/>
              <w:lang w:val="de-DE"/>
            </w:rPr>
            <w:t xml:space="preserve">, Ria de Aveiro (Portugal). </w:t>
          </w:r>
          <w:proofErr w:type="spellStart"/>
          <w:r w:rsidRPr="00987FA3">
            <w:rPr>
              <w:rFonts w:eastAsia="Times New Roman"/>
              <w:lang w:val="de-DE"/>
            </w:rPr>
            <w:t>Sci</w:t>
          </w:r>
          <w:proofErr w:type="spellEnd"/>
          <w:r w:rsidRPr="00987FA3">
            <w:rPr>
              <w:rFonts w:eastAsia="Times New Roman"/>
              <w:lang w:val="de-DE"/>
            </w:rPr>
            <w:t xml:space="preserve"> Mar 69, 143–159. https://doi.org/10.3989/SCIMAR.2005.69N1143</w:t>
          </w:r>
        </w:p>
        <w:p w14:paraId="4D8B6F4C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 w:rsidRPr="00987FA3">
            <w:rPr>
              <w:rFonts w:eastAsia="Times New Roman"/>
              <w:lang w:val="de-DE"/>
            </w:rPr>
            <w:t xml:space="preserve">Porter, J.S., </w:t>
          </w:r>
          <w:proofErr w:type="spellStart"/>
          <w:r w:rsidRPr="00987FA3">
            <w:rPr>
              <w:rFonts w:eastAsia="Times New Roman"/>
              <w:lang w:val="de-DE"/>
            </w:rPr>
            <w:t>Dyrynda</w:t>
          </w:r>
          <w:proofErr w:type="spellEnd"/>
          <w:r w:rsidRPr="00987FA3">
            <w:rPr>
              <w:rFonts w:eastAsia="Times New Roman"/>
              <w:lang w:val="de-DE"/>
            </w:rPr>
            <w:t xml:space="preserve">, P.E.J., </w:t>
          </w:r>
          <w:proofErr w:type="spellStart"/>
          <w:r w:rsidRPr="00987FA3">
            <w:rPr>
              <w:rFonts w:eastAsia="Times New Roman"/>
              <w:lang w:val="de-DE"/>
            </w:rPr>
            <w:t>Ryland</w:t>
          </w:r>
          <w:proofErr w:type="spellEnd"/>
          <w:r w:rsidRPr="00987FA3">
            <w:rPr>
              <w:rFonts w:eastAsia="Times New Roman"/>
              <w:lang w:val="de-DE"/>
            </w:rPr>
            <w:t xml:space="preserve">, J.S., Carvalho, G.R., 2001. </w:t>
          </w:r>
          <w:r>
            <w:rPr>
              <w:rFonts w:eastAsia="Times New Roman"/>
            </w:rPr>
            <w:t xml:space="preserve">Morphological and genetic adaptation to a lagoon environment: A case study in the bryozoan genus </w:t>
          </w:r>
          <w:proofErr w:type="spellStart"/>
          <w:r>
            <w:rPr>
              <w:rFonts w:eastAsia="Times New Roman"/>
            </w:rPr>
            <w:t>Alcyonidium</w:t>
          </w:r>
          <w:proofErr w:type="spellEnd"/>
          <w:r>
            <w:rPr>
              <w:rFonts w:eastAsia="Times New Roman"/>
            </w:rPr>
            <w:t xml:space="preserve">. Mar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139, 575–585. https://doi.org/10.1007/s002270100607</w:t>
          </w:r>
        </w:p>
        <w:p w14:paraId="79398654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Power, M.E., Tilman, D., Estes, J.A., Menge, B.A., Bond, W.J., Mills, L.S., Daily, G., Castilla, J.C., Lubchenco, J., Paine, R.T., 1996. Challenges in the quest for keystones: Identifying keystone species is difficult-but essential to understanding how loss of species will affect ecosystems. Bioscience 46, 609–620. https://doi.org/10.2307/1312990/2/46-8-609.PDF.GIF</w:t>
          </w:r>
        </w:p>
        <w:p w14:paraId="2EE34EE9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R Core Team, 2021. R: A Language and Environment for Statistical Computing.</w:t>
          </w:r>
        </w:p>
        <w:p w14:paraId="61570700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R. N. Bamber, S.D.B.N.D.B., 1991. The brackish ponds at Killingholme. Marine and Freshwater Ecosystems 1, 173–181.</w:t>
          </w:r>
        </w:p>
        <w:p w14:paraId="62B47A57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Reizopoulou</w:t>
          </w:r>
          <w:proofErr w:type="spellEnd"/>
          <w:r>
            <w:rPr>
              <w:rFonts w:eastAsia="Times New Roman"/>
            </w:rPr>
            <w:t xml:space="preserve">, S., </w:t>
          </w:r>
          <w:proofErr w:type="spellStart"/>
          <w:r>
            <w:rPr>
              <w:rFonts w:eastAsia="Times New Roman"/>
            </w:rPr>
            <w:t>Nicolaidou</w:t>
          </w:r>
          <w:proofErr w:type="spellEnd"/>
          <w:r>
            <w:rPr>
              <w:rFonts w:eastAsia="Times New Roman"/>
            </w:rPr>
            <w:t>, A., 2004. Benthic diversity of coastal brackish-water lagoons in western Greece, in: Aquatic Conservation: Marine and Freshwater Ecosystems. https://doi.org/10.1002/aqc.653</w:t>
          </w:r>
        </w:p>
        <w:p w14:paraId="40C658A9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 w:rsidRPr="00987FA3">
            <w:rPr>
              <w:rFonts w:eastAsia="Times New Roman"/>
              <w:lang w:val="fr-FR"/>
            </w:rPr>
            <w:t xml:space="preserve">Rennie, M.D., Jackson, L.J., 2005. </w:t>
          </w:r>
          <w:r>
            <w:rPr>
              <w:rFonts w:eastAsia="Times New Roman"/>
            </w:rPr>
            <w:t>The influence of habitat complexity on littoral invertebrate distributions: patterns differ in shallow prairie lakes with and without fish. Canadian Journal of Fisheries and Aquatic Sciences 69, 2088–2099.</w:t>
          </w:r>
        </w:p>
        <w:p w14:paraId="14442B4E" w14:textId="77777777" w:rsidR="00930551" w:rsidRPr="00987FA3" w:rsidRDefault="00930551" w:rsidP="00930551">
          <w:pPr>
            <w:autoSpaceDE w:val="0"/>
            <w:autoSpaceDN w:val="0"/>
            <w:ind w:hanging="480"/>
            <w:rPr>
              <w:rFonts w:eastAsia="Times New Roman"/>
              <w:lang w:val="it-IT"/>
            </w:rPr>
          </w:pPr>
          <w:proofErr w:type="spellStart"/>
          <w:r>
            <w:rPr>
              <w:rFonts w:eastAsia="Times New Roman"/>
            </w:rPr>
            <w:lastRenderedPageBreak/>
            <w:t>Scrosati</w:t>
          </w:r>
          <w:proofErr w:type="spellEnd"/>
          <w:r>
            <w:rPr>
              <w:rFonts w:eastAsia="Times New Roman"/>
            </w:rPr>
            <w:t xml:space="preserve">, R.A., Knox, A.S., Valdivia, N., Molis, M., 2011. (2) Species richness and diversity across rocky intertidal elevation gradients in Helgoland: Testing predictions from an environmental stress model. </w:t>
          </w:r>
          <w:proofErr w:type="spellStart"/>
          <w:r w:rsidRPr="00987FA3">
            <w:rPr>
              <w:rFonts w:eastAsia="Times New Roman"/>
              <w:lang w:val="it-IT"/>
            </w:rPr>
            <w:t>Helgol</w:t>
          </w:r>
          <w:proofErr w:type="spellEnd"/>
          <w:r w:rsidRPr="00987FA3">
            <w:rPr>
              <w:rFonts w:eastAsia="Times New Roman"/>
              <w:lang w:val="it-IT"/>
            </w:rPr>
            <w:t xml:space="preserve"> Mar Res 65, 91–102. https://doi.org/10.1007/S10152-010-0205-4/FIGURES/5</w:t>
          </w:r>
        </w:p>
        <w:p w14:paraId="163E15FF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 w:rsidRPr="00987FA3">
            <w:rPr>
              <w:rFonts w:eastAsia="Times New Roman"/>
              <w:lang w:val="it-IT"/>
            </w:rPr>
            <w:t>Semprucci</w:t>
          </w:r>
          <w:proofErr w:type="spellEnd"/>
          <w:r w:rsidRPr="00987FA3">
            <w:rPr>
              <w:rFonts w:eastAsia="Times New Roman"/>
              <w:lang w:val="it-IT"/>
            </w:rPr>
            <w:t xml:space="preserve">, F., Facca, C., Ferrigno, F., Balsamo, M., Sfriso, A., Sandulli, R., 2019. </w:t>
          </w:r>
          <w:r>
            <w:rPr>
              <w:rFonts w:eastAsia="Times New Roman"/>
            </w:rPr>
            <w:t xml:space="preserve">Biotic and abiotic factors affecting seasonal and spatial distribution of meiofauna and </w:t>
          </w:r>
          <w:proofErr w:type="spellStart"/>
          <w:r>
            <w:rPr>
              <w:rFonts w:eastAsia="Times New Roman"/>
            </w:rPr>
            <w:t>macrophytobenthos</w:t>
          </w:r>
          <w:proofErr w:type="spellEnd"/>
          <w:r>
            <w:rPr>
              <w:rFonts w:eastAsia="Times New Roman"/>
            </w:rPr>
            <w:t xml:space="preserve"> in transitional coastal waters.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219, 328–340. https://doi.org/10.1016/J.ECSS.2019.02.008</w:t>
          </w:r>
        </w:p>
        <w:p w14:paraId="66DE9620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Sheader</w:t>
          </w:r>
          <w:proofErr w:type="spellEnd"/>
          <w:r>
            <w:rPr>
              <w:rFonts w:eastAsia="Times New Roman"/>
            </w:rPr>
            <w:t xml:space="preserve">, M., </w:t>
          </w:r>
          <w:proofErr w:type="spellStart"/>
          <w:r>
            <w:rPr>
              <w:rFonts w:eastAsia="Times New Roman"/>
            </w:rPr>
            <w:t>Sheader</w:t>
          </w:r>
          <w:proofErr w:type="spellEnd"/>
          <w:r>
            <w:rPr>
              <w:rFonts w:eastAsia="Times New Roman"/>
            </w:rPr>
            <w:t>, A., 1987. The distribution of the lagoonal amphipod, Gammarus insensibilis Stock, in England. Porcupine Newsletter 3, 220–223.</w:t>
          </w:r>
        </w:p>
        <w:p w14:paraId="04323633" w14:textId="77777777" w:rsidR="00930551" w:rsidRPr="00987FA3" w:rsidRDefault="00930551" w:rsidP="00930551">
          <w:pPr>
            <w:autoSpaceDE w:val="0"/>
            <w:autoSpaceDN w:val="0"/>
            <w:ind w:hanging="480"/>
            <w:rPr>
              <w:rFonts w:eastAsia="Times New Roman"/>
              <w:lang w:val="it-IT"/>
            </w:rPr>
          </w:pPr>
          <w:r>
            <w:rPr>
              <w:rFonts w:eastAsia="Times New Roman"/>
            </w:rPr>
            <w:t xml:space="preserve">Søndergaard, M., Lauridsen, T.L., Johansson, L.S., Jeppesen, E., 2017. Nitrogen or phosphorus limitation in lakes and its impact on phytoplankton biomass and submerged macrophyte cover. </w:t>
          </w:r>
          <w:proofErr w:type="spellStart"/>
          <w:r w:rsidRPr="00987FA3">
            <w:rPr>
              <w:rFonts w:eastAsia="Times New Roman"/>
              <w:lang w:val="it-IT"/>
            </w:rPr>
            <w:t>Hydrobiologia</w:t>
          </w:r>
          <w:proofErr w:type="spellEnd"/>
          <w:r w:rsidRPr="00987FA3">
            <w:rPr>
              <w:rFonts w:eastAsia="Times New Roman"/>
              <w:lang w:val="it-IT"/>
            </w:rPr>
            <w:t xml:space="preserve"> 795, 35–48. https://doi.org/10.1007/s10750-017-3110-x</w:t>
          </w:r>
        </w:p>
        <w:p w14:paraId="1555FD93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 w:rsidRPr="00987FA3">
            <w:rPr>
              <w:rFonts w:eastAsia="Times New Roman"/>
              <w:lang w:val="it-IT"/>
            </w:rPr>
            <w:t>Sousa, Arturo, García-Murillo, Pablo, Morales, Julia, García-</w:t>
          </w:r>
          <w:proofErr w:type="spellStart"/>
          <w:r w:rsidRPr="00987FA3">
            <w:rPr>
              <w:rFonts w:eastAsia="Times New Roman"/>
              <w:lang w:val="it-IT"/>
            </w:rPr>
            <w:t>Barrón</w:t>
          </w:r>
          <w:proofErr w:type="spellEnd"/>
          <w:r w:rsidRPr="00987FA3">
            <w:rPr>
              <w:rFonts w:eastAsia="Times New Roman"/>
              <w:lang w:val="it-IT"/>
            </w:rPr>
            <w:t xml:space="preserve"> Sousa, L., Sousa, A, García-Murillo, P, Morales, J, 2009. </w:t>
          </w:r>
          <w:r>
            <w:rPr>
              <w:rFonts w:eastAsia="Times New Roman"/>
            </w:rPr>
            <w:t>Anthropogenic and natural effects on the coastal lagoons in the southwest of Spain (</w:t>
          </w:r>
          <w:proofErr w:type="spellStart"/>
          <w:r>
            <w:rPr>
              <w:rFonts w:eastAsia="Times New Roman"/>
            </w:rPr>
            <w:t>Doñana</w:t>
          </w:r>
          <w:proofErr w:type="spellEnd"/>
          <w:r>
            <w:rPr>
              <w:rFonts w:eastAsia="Times New Roman"/>
            </w:rPr>
            <w:t xml:space="preserve"> National Park). ICES Journal of Marine Science 66, 1508–1514.</w:t>
          </w:r>
        </w:p>
        <w:p w14:paraId="1EEDA8FA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Stunz, G.W., Levin, P.S., </w:t>
          </w:r>
          <w:proofErr w:type="spellStart"/>
          <w:r>
            <w:rPr>
              <w:rFonts w:eastAsia="Times New Roman"/>
            </w:rPr>
            <w:t>Minello</w:t>
          </w:r>
          <w:proofErr w:type="spellEnd"/>
          <w:r>
            <w:rPr>
              <w:rFonts w:eastAsia="Times New Roman"/>
            </w:rPr>
            <w:t xml:space="preserve">, T.J., 2001. Selection of estuarine nursery habitats by wild-caught and hatchery-reared juvenile red drum in laboratory mesocosms. Environ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Fishes 61, 305–313. https://doi.org/10.1023/A:1010874629788/METRICS</w:t>
          </w:r>
        </w:p>
        <w:p w14:paraId="1E78379E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Tagliapietra, D., </w:t>
          </w:r>
          <w:proofErr w:type="spellStart"/>
          <w:r>
            <w:rPr>
              <w:rFonts w:eastAsia="Times New Roman"/>
            </w:rPr>
            <w:t>Sigovini</w:t>
          </w:r>
          <w:proofErr w:type="spellEnd"/>
          <w:r>
            <w:rPr>
              <w:rFonts w:eastAsia="Times New Roman"/>
            </w:rPr>
            <w:t xml:space="preserve">, M., </w:t>
          </w:r>
          <w:proofErr w:type="spellStart"/>
          <w:r>
            <w:rPr>
              <w:rFonts w:eastAsia="Times New Roman"/>
            </w:rPr>
            <w:t>Ghirardini</w:t>
          </w:r>
          <w:proofErr w:type="spellEnd"/>
          <w:r>
            <w:rPr>
              <w:rFonts w:eastAsia="Times New Roman"/>
            </w:rPr>
            <w:t xml:space="preserve">, A.V., 2009. A review of terms and definitions to categorise estuaries, lagoons and associated environments. Mar </w:t>
          </w:r>
          <w:proofErr w:type="spellStart"/>
          <w:r>
            <w:rPr>
              <w:rFonts w:eastAsia="Times New Roman"/>
            </w:rPr>
            <w:t>Freshw</w:t>
          </w:r>
          <w:proofErr w:type="spellEnd"/>
          <w:r>
            <w:rPr>
              <w:rFonts w:eastAsia="Times New Roman"/>
            </w:rPr>
            <w:t xml:space="preserve"> Res 60, 497–509. https://doi.org/10.1071/MF08088</w:t>
          </w:r>
        </w:p>
        <w:p w14:paraId="04FA761A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Tyler, R.M., Brady, D.C., Targett, T.E., 2009. Temporal and spatial dynamics of diel-cycling hypoxia in estuarine tributaries. Estuaries and Coasts 32, 123–145. https://doi.org/10.1007/S12237-008-9108-X/FIGURES/15</w:t>
          </w:r>
        </w:p>
        <w:p w14:paraId="179184C9" w14:textId="77777777" w:rsidR="00930551" w:rsidRPr="00987FA3" w:rsidRDefault="00930551" w:rsidP="00930551">
          <w:pPr>
            <w:autoSpaceDE w:val="0"/>
            <w:autoSpaceDN w:val="0"/>
            <w:ind w:hanging="480"/>
            <w:rPr>
              <w:rFonts w:eastAsia="Times New Roman"/>
              <w:lang w:val="it-IT"/>
            </w:rPr>
          </w:pPr>
          <w:r>
            <w:rPr>
              <w:rFonts w:eastAsia="Times New Roman"/>
            </w:rPr>
            <w:t xml:space="preserve">US Department of Commerce, N.O. and A.A., 2012. Types and Causes of Tidal Cycles - Tides and Water Levels: NOAA’s National Ocean Service Education [WWW Document]. </w:t>
          </w:r>
          <w:r w:rsidRPr="00987FA3">
            <w:rPr>
              <w:rFonts w:eastAsia="Times New Roman"/>
              <w:lang w:val="it-IT"/>
            </w:rPr>
            <w:t>URL (</w:t>
          </w:r>
          <w:proofErr w:type="spellStart"/>
          <w:r w:rsidRPr="00987FA3">
            <w:rPr>
              <w:rFonts w:eastAsia="Times New Roman"/>
              <w:lang w:val="it-IT"/>
            </w:rPr>
            <w:t>accessed</w:t>
          </w:r>
          <w:proofErr w:type="spellEnd"/>
          <w:r w:rsidRPr="00987FA3">
            <w:rPr>
              <w:rFonts w:eastAsia="Times New Roman"/>
              <w:lang w:val="it-IT"/>
            </w:rPr>
            <w:t xml:space="preserve"> 8.19.24).</w:t>
          </w:r>
        </w:p>
        <w:p w14:paraId="449FD57B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 w:rsidRPr="00987FA3">
            <w:rPr>
              <w:rFonts w:eastAsia="Times New Roman"/>
              <w:lang w:val="it-IT"/>
            </w:rPr>
            <w:t>Verdiell-Cubedo</w:t>
          </w:r>
          <w:proofErr w:type="spellEnd"/>
          <w:r w:rsidRPr="00987FA3">
            <w:rPr>
              <w:rFonts w:eastAsia="Times New Roman"/>
              <w:lang w:val="it-IT"/>
            </w:rPr>
            <w:t xml:space="preserve">, D., Oliva-Paterna, F.J., Ruiz-Navarro, A., </w:t>
          </w:r>
          <w:proofErr w:type="spellStart"/>
          <w:r w:rsidRPr="00987FA3">
            <w:rPr>
              <w:rFonts w:eastAsia="Times New Roman"/>
              <w:lang w:val="it-IT"/>
            </w:rPr>
            <w:t>Torralva</w:t>
          </w:r>
          <w:proofErr w:type="spellEnd"/>
          <w:r w:rsidRPr="00987FA3">
            <w:rPr>
              <w:rFonts w:eastAsia="Times New Roman"/>
              <w:lang w:val="it-IT"/>
            </w:rPr>
            <w:t xml:space="preserve">, M., 2013. </w:t>
          </w:r>
          <w:r>
            <w:rPr>
              <w:rFonts w:eastAsia="Times New Roman"/>
            </w:rPr>
            <w:t>Assessing the nursery role for marine fish species in a hypersaline coastal lagoon (Mar Menor, Mediterranean Sea). Marine Biology Research 9, 739–748. https://doi.org/10.1080/17451000.2013.765580</w:t>
          </w:r>
        </w:p>
        <w:p w14:paraId="42CDADF2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>Wanless, H.L., 1976. Intracoastal sedimentation, in: Stanley, D.J., Swift, D.J.P. (Eds.), Marine Sediment Transport and Environmental Management. John Wiley &amp; Sons, New York, pp. 221–239.</w:t>
          </w:r>
        </w:p>
        <w:p w14:paraId="6796E3B8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Watanabe, K., </w:t>
          </w:r>
          <w:proofErr w:type="spellStart"/>
          <w:r>
            <w:rPr>
              <w:rFonts w:eastAsia="Times New Roman"/>
            </w:rPr>
            <w:t>Kuwae</w:t>
          </w:r>
          <w:proofErr w:type="spellEnd"/>
          <w:r>
            <w:rPr>
              <w:rFonts w:eastAsia="Times New Roman"/>
            </w:rPr>
            <w:t xml:space="preserve">, T., 2015. How organic carbon derived from multiple sources contributes to carbon sequestration processes in a shallow coastal system? Glob Chang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21, 2612–2623. https://doi.org/10.1111/GCB.12924</w:t>
          </w:r>
        </w:p>
        <w:p w14:paraId="22AAFCA3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 xml:space="preserve">Whitfield, A.K., 2021. Estuaries – how challenging are these constantly changing aquatic environments for associated fish species? Environ </w:t>
          </w:r>
          <w:proofErr w:type="spellStart"/>
          <w:r>
            <w:rPr>
              <w:rFonts w:eastAsia="Times New Roman"/>
            </w:rPr>
            <w:t>Biol</w:t>
          </w:r>
          <w:proofErr w:type="spellEnd"/>
          <w:r>
            <w:rPr>
              <w:rFonts w:eastAsia="Times New Roman"/>
            </w:rPr>
            <w:t xml:space="preserve"> Fishes. https://doi.org/10.1007/s10641-021-01085-9</w:t>
          </w:r>
        </w:p>
        <w:p w14:paraId="14AAB72F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Wilson, J.G., Elkaim, B., 1997. Seasonal and Geographical Differences in Oxygen Consumption with Temperature </w:t>
          </w:r>
          <w:proofErr w:type="spellStart"/>
          <w:r>
            <w:rPr>
              <w:rFonts w:eastAsia="Times New Roman"/>
            </w:rPr>
            <w:t>ofCerastoderma</w:t>
          </w:r>
          <w:proofErr w:type="spellEnd"/>
          <w:r>
            <w:rPr>
              <w:rFonts w:eastAsia="Times New Roman"/>
            </w:rPr>
            <w:t xml:space="preserve"> glaucum(Poiret) and a Comparison </w:t>
          </w:r>
          <w:proofErr w:type="spellStart"/>
          <w:r>
            <w:rPr>
              <w:rFonts w:eastAsia="Times New Roman"/>
            </w:rPr>
            <w:t>withC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edule</w:t>
          </w:r>
          <w:proofErr w:type="spellEnd"/>
          <w:r>
            <w:rPr>
              <w:rFonts w:eastAsia="Times New Roman"/>
            </w:rPr>
            <w:t xml:space="preserve">(L.). </w:t>
          </w:r>
          <w:proofErr w:type="spellStart"/>
          <w:r>
            <w:rPr>
              <w:rFonts w:eastAsia="Times New Roman"/>
            </w:rPr>
            <w:t>Estuar</w:t>
          </w:r>
          <w:proofErr w:type="spellEnd"/>
          <w:r>
            <w:rPr>
              <w:rFonts w:eastAsia="Times New Roman"/>
            </w:rPr>
            <w:t xml:space="preserve"> Coast Shelf Sci 45, 571–577. https://doi.org/10.1006/ECSS.1996.0230</w:t>
          </w:r>
        </w:p>
        <w:p w14:paraId="744241DD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r>
            <w:rPr>
              <w:rFonts w:eastAsia="Times New Roman"/>
            </w:rPr>
            <w:t xml:space="preserve">WWT, 2017. Saline Lagoons. Wildfowl and Wetland Trust. </w:t>
          </w:r>
          <w:r w:rsidRPr="009A76D3">
            <w:rPr>
              <w:rFonts w:eastAsia="Times New Roman"/>
            </w:rPr>
            <w:t>https://www.wwt.org.uk/discover-wetlands/wetlands/lagoons/</w:t>
          </w:r>
          <w:r>
            <w:rPr>
              <w:rFonts w:eastAsia="Times New Roman"/>
            </w:rPr>
            <w:t xml:space="preserve"> accessed: 20/09/2024</w:t>
          </w:r>
        </w:p>
        <w:p w14:paraId="2CE5B98A" w14:textId="77777777" w:rsidR="00930551" w:rsidRDefault="00930551" w:rsidP="00930551">
          <w:pPr>
            <w:autoSpaceDE w:val="0"/>
            <w:autoSpaceDN w:val="0"/>
            <w:ind w:hanging="48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Yofukuji</w:t>
          </w:r>
          <w:proofErr w:type="spellEnd"/>
          <w:r>
            <w:rPr>
              <w:rFonts w:eastAsia="Times New Roman"/>
            </w:rPr>
            <w:t xml:space="preserve">, K.Y., Cardozo, A.L.P., Quirino, B.A., Aleixo, M.H.F., </w:t>
          </w:r>
          <w:proofErr w:type="spellStart"/>
          <w:r>
            <w:rPr>
              <w:rFonts w:eastAsia="Times New Roman"/>
            </w:rPr>
            <w:t>Fugi</w:t>
          </w:r>
          <w:proofErr w:type="spellEnd"/>
          <w:r>
            <w:rPr>
              <w:rFonts w:eastAsia="Times New Roman"/>
            </w:rPr>
            <w:t xml:space="preserve">, R., 2021. Macrophyte diversity alters invertebrate community and fish diet. </w:t>
          </w:r>
          <w:proofErr w:type="spellStart"/>
          <w:r>
            <w:rPr>
              <w:rFonts w:eastAsia="Times New Roman"/>
            </w:rPr>
            <w:t>Hydrobiologia</w:t>
          </w:r>
          <w:proofErr w:type="spellEnd"/>
          <w:r>
            <w:rPr>
              <w:rFonts w:eastAsia="Times New Roman"/>
            </w:rPr>
            <w:t xml:space="preserve"> 848, 913–927. https://doi.org/10.1007/S10750-020-04501-W/FIGURES/5</w:t>
          </w:r>
        </w:p>
        <w:p w14:paraId="040BBF86" w14:textId="77777777" w:rsidR="00930551" w:rsidRDefault="00930551" w:rsidP="00930551">
          <w:pPr>
            <w:jc w:val="both"/>
          </w:pPr>
          <w:r>
            <w:rPr>
              <w:rFonts w:eastAsia="Times New Roman"/>
            </w:rPr>
            <w:t> </w:t>
          </w:r>
        </w:p>
      </w:sdtContent>
    </w:sdt>
    <w:p w14:paraId="07BBE25E" w14:textId="77777777" w:rsidR="00BE67F9" w:rsidRDefault="00BE67F9"/>
    <w:sectPr w:rsidR="00BE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51"/>
    <w:rsid w:val="0013783C"/>
    <w:rsid w:val="00195772"/>
    <w:rsid w:val="002149EA"/>
    <w:rsid w:val="002A5B2A"/>
    <w:rsid w:val="00432703"/>
    <w:rsid w:val="00485529"/>
    <w:rsid w:val="00511A83"/>
    <w:rsid w:val="005D18DA"/>
    <w:rsid w:val="00776D6B"/>
    <w:rsid w:val="00791233"/>
    <w:rsid w:val="00930551"/>
    <w:rsid w:val="00B108DA"/>
    <w:rsid w:val="00B804F2"/>
    <w:rsid w:val="00BE67F9"/>
    <w:rsid w:val="00F3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DAFD"/>
  <w15:chartTrackingRefBased/>
  <w15:docId w15:val="{09F77FFD-9ACB-4EEB-9F26-3C182C2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51"/>
    <w:rPr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5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51"/>
    <w:pPr>
      <w:spacing w:before="160"/>
      <w:jc w:val="center"/>
    </w:pPr>
    <w:rPr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30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51"/>
    <w:pPr>
      <w:ind w:left="720"/>
      <w:contextualSpacing/>
    </w:pPr>
    <w:rPr>
      <w:color w:val="auto"/>
      <w:szCs w:val="22"/>
    </w:rPr>
  </w:style>
  <w:style w:type="character" w:styleId="IntenseEmphasis">
    <w:name w:val="Intense Emphasis"/>
    <w:basedOn w:val="DefaultParagraphFont"/>
    <w:uiPriority w:val="21"/>
    <w:qFormat/>
    <w:rsid w:val="00930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1549FDCFAB4228A0CB0941FDF2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0E50-ED84-4755-9946-35550268E645}"/>
      </w:docPartPr>
      <w:docPartBody>
        <w:p w:rsidR="00156858" w:rsidRDefault="00156858" w:rsidP="00156858">
          <w:pPr>
            <w:pStyle w:val="EE1549FDCFAB4228A0CB0941FDF2CC12"/>
          </w:pPr>
          <w:r w:rsidRPr="0049608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58"/>
    <w:rsid w:val="00156858"/>
    <w:rsid w:val="0019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858"/>
    <w:rPr>
      <w:color w:val="666666"/>
    </w:rPr>
  </w:style>
  <w:style w:type="paragraph" w:customStyle="1" w:styleId="EE1549FDCFAB4228A0CB0941FDF2CC12">
    <w:name w:val="EE1549FDCFAB4228A0CB0941FDF2CC12"/>
    <w:rsid w:val="00156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3144</Words>
  <Characters>17922</Characters>
  <Application>Microsoft Office Word</Application>
  <DocSecurity>0</DocSecurity>
  <Lines>149</Lines>
  <Paragraphs>42</Paragraphs>
  <ScaleCrop>false</ScaleCrop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Jones</dc:creator>
  <cp:keywords/>
  <dc:description/>
  <cp:lastModifiedBy>Amelia Jones</cp:lastModifiedBy>
  <cp:revision>1</cp:revision>
  <dcterms:created xsi:type="dcterms:W3CDTF">2024-11-18T14:12:00Z</dcterms:created>
  <dcterms:modified xsi:type="dcterms:W3CDTF">2024-11-18T14:13:00Z</dcterms:modified>
</cp:coreProperties>
</file>