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6"/>
        <w:gridCol w:w="1230"/>
        <w:gridCol w:w="1536"/>
        <w:gridCol w:w="1096"/>
        <w:gridCol w:w="1181"/>
        <w:gridCol w:w="1352"/>
        <w:gridCol w:w="1768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hospital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n_cases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max_onset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vomit_n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vomit_pct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max_wt_male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Hospital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2014-11-24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Military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2014-11-25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57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2014-11-26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2014-11-28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57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SMMH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2014-11-28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</w:tr>
      <w:tr>
        <w:trPr>
          <w:trHeight w:val="57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2014-11-27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2023-11-28T14:46:34Z</dcterms:modified>
  <cp:category/>
</cp:coreProperties>
</file>