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CD5F" w14:textId="401786F6" w:rsidR="00267ADA" w:rsidRPr="00267ADA" w:rsidRDefault="00267ADA" w:rsidP="00267ADA">
      <w:pPr>
        <w:rPr>
          <w:rFonts w:ascii="Calibri" w:eastAsia="Times New Roman" w:hAnsi="Calibri" w:cs="Calibri"/>
          <w:color w:val="000000"/>
          <w:lang w:eastAsia="zh-TW"/>
        </w:rPr>
      </w:pPr>
      <w:r w:rsidRPr="00267ADA">
        <w:rPr>
          <w:rFonts w:ascii="Microsoft YaHei" w:eastAsia="Microsoft YaHei" w:hAnsi="Microsoft YaHei" w:cs="Microsoft YaHei" w:hint="eastAsia"/>
          <w:color w:val="000000"/>
          <w:lang w:eastAsia="zh-TW"/>
        </w:rPr>
        <w:t>第一課：竭力追求長進</w:t>
      </w:r>
      <w:r w:rsidRPr="00267ADA">
        <w:rPr>
          <w:rFonts w:ascii="Calibri" w:eastAsia="Times New Roman" w:hAnsi="Calibri" w:cs="Calibri"/>
          <w:color w:val="000000"/>
          <w:lang w:eastAsia="zh-TW"/>
        </w:rPr>
        <w:t>-1</w:t>
      </w:r>
      <w:r>
        <w:rPr>
          <w:rFonts w:ascii="Calibri" w:eastAsia="Times New Roman" w:hAnsi="Calibri" w:cs="Calibri"/>
          <w:color w:val="000000"/>
          <w:lang w:eastAsia="zh-TW"/>
        </w:rPr>
        <w:t xml:space="preserve"> </w:t>
      </w:r>
      <w:r w:rsidRPr="00267ADA">
        <w:rPr>
          <w:rFonts w:ascii="Microsoft YaHei" w:eastAsia="Microsoft YaHei" w:hAnsi="Microsoft YaHei" w:cs="Microsoft YaHei" w:hint="eastAsia"/>
          <w:color w:val="000000"/>
          <w:lang w:eastAsia="zh-TW"/>
        </w:rPr>
        <w:t>彼得後書</w:t>
      </w:r>
      <w:r w:rsidRPr="00267ADA">
        <w:rPr>
          <w:rFonts w:ascii="Calibri" w:eastAsia="Times New Roman" w:hAnsi="Calibri" w:cs="Calibri"/>
          <w:color w:val="000000"/>
          <w:lang w:eastAsia="zh-TW"/>
        </w:rPr>
        <w:t>1</w:t>
      </w:r>
      <w:r w:rsidRPr="00267ADA">
        <w:rPr>
          <w:rFonts w:ascii="Microsoft YaHei" w:eastAsia="Microsoft YaHei" w:hAnsi="Microsoft YaHei" w:cs="Microsoft YaHei" w:hint="eastAsia"/>
          <w:color w:val="000000"/>
          <w:lang w:eastAsia="zh-TW"/>
        </w:rPr>
        <w:t>：</w:t>
      </w:r>
      <w:r w:rsidRPr="00267ADA">
        <w:rPr>
          <w:rFonts w:ascii="Calibri" w:eastAsia="Times New Roman" w:hAnsi="Calibri" w:cs="Calibri"/>
          <w:color w:val="000000"/>
          <w:lang w:eastAsia="zh-TW"/>
        </w:rPr>
        <w:t>1-4</w:t>
      </w:r>
      <w:r w:rsidRPr="00267ADA">
        <w:rPr>
          <w:rFonts w:ascii="Microsoft YaHei" w:eastAsia="Microsoft YaHei" w:hAnsi="Microsoft YaHei" w:cs="Microsoft YaHei"/>
          <w:color w:val="000000"/>
          <w:lang w:eastAsia="zh-TW"/>
        </w:rPr>
        <w:t>節</w:t>
      </w:r>
    </w:p>
    <w:p w14:paraId="2919E9D2" w14:textId="77777777" w:rsidR="00267ADA" w:rsidRDefault="00267ADA" w:rsidP="00267ADA">
      <w:pPr>
        <w:shd w:val="clear" w:color="auto" w:fill="FFFFFF"/>
        <w:spacing w:line="240" w:lineRule="auto"/>
        <w:rPr>
          <w:rFonts w:ascii="SimSun" w:eastAsia="SimSun" w:hAnsi="SimSun" w:cs="Times New Roman"/>
          <w:b/>
          <w:color w:val="000000"/>
        </w:rPr>
      </w:pPr>
      <w:r>
        <w:rPr>
          <w:rFonts w:ascii="SimSun" w:eastAsia="SimSun" w:hAnsi="SimSun" w:cs="Times New Roman" w:hint="eastAsia"/>
          <w:b/>
          <w:color w:val="000000"/>
          <w:highlight w:val="yellow"/>
        </w:rPr>
        <w:t>經文主題</w:t>
      </w:r>
    </w:p>
    <w:p w14:paraId="622BE3CB" w14:textId="550FD09D" w:rsidR="00267ADA" w:rsidRDefault="005F5BD8" w:rsidP="00267AD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</w:rPr>
      </w:pPr>
      <w:r>
        <w:rPr>
          <w:rFonts w:ascii="SimSun" w:eastAsia="SimSun" w:hAnsi="SimSun" w:cs="Times New Roman" w:hint="eastAsia"/>
          <w:color w:val="000000"/>
        </w:rPr>
        <w:t>信徒蒙召而认识主，得以从神领受生命和敬虔的事， 并叫我们得与神的性情有分。</w:t>
      </w:r>
      <w:r w:rsidR="00267ADA">
        <w:rPr>
          <w:rFonts w:ascii="SimSun" w:eastAsia="SimSun" w:hAnsi="SimSun" w:cs="Times New Roman" w:hint="eastAsia"/>
          <w:color w:val="000000"/>
        </w:rPr>
        <w:t xml:space="preserve"> </w:t>
      </w:r>
    </w:p>
    <w:p w14:paraId="48CEE007" w14:textId="77777777" w:rsidR="00267ADA" w:rsidRDefault="00267ADA" w:rsidP="00267AD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  <w:highlight w:val="yellow"/>
        </w:rPr>
      </w:pPr>
    </w:p>
    <w:p w14:paraId="43753AFE" w14:textId="77777777" w:rsidR="00267ADA" w:rsidRDefault="00267ADA" w:rsidP="00267ADA">
      <w:pPr>
        <w:shd w:val="clear" w:color="auto" w:fill="FFFFFF"/>
        <w:spacing w:line="240" w:lineRule="auto"/>
        <w:rPr>
          <w:rFonts w:ascii="SimSun" w:eastAsia="SimSun" w:hAnsi="SimSun" w:cs="Times New Roman"/>
          <w:b/>
          <w:color w:val="000000"/>
        </w:rPr>
      </w:pPr>
      <w:r>
        <w:rPr>
          <w:rFonts w:ascii="SimSun" w:eastAsia="SimSun" w:hAnsi="SimSun" w:cs="Times New Roman" w:hint="eastAsia"/>
          <w:b/>
          <w:color w:val="000000"/>
          <w:highlight w:val="yellow"/>
        </w:rPr>
        <w:t>經文分段</w:t>
      </w:r>
    </w:p>
    <w:p w14:paraId="036502EF" w14:textId="0C1E649C" w:rsidR="00267ADA" w:rsidRDefault="005F5BD8" w:rsidP="00267A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</w:rPr>
      </w:pPr>
      <w:r>
        <w:rPr>
          <w:rFonts w:ascii="SimSun" w:eastAsia="SimSun" w:hAnsi="SimSun" w:cs="Times New Roman" w:hint="eastAsia"/>
          <w:color w:val="000000"/>
        </w:rPr>
        <w:t>彼得问候祝福信徒因所得的宝贵信心，多多认识神而得恩惠平安。</w:t>
      </w:r>
      <w:r w:rsidR="00267ADA">
        <w:rPr>
          <w:rFonts w:ascii="SimSun" w:eastAsia="SimSun" w:hAnsi="SimSun" w:cs="Times New Roman" w:hint="eastAsia"/>
          <w:color w:val="000000"/>
        </w:rPr>
        <w:t>（</w:t>
      </w:r>
      <w:r>
        <w:rPr>
          <w:rFonts w:ascii="SimSun" w:eastAsia="SimSun" w:hAnsi="SimSun" w:cs="Times New Roman" w:hint="eastAsia"/>
          <w:color w:val="000000"/>
        </w:rPr>
        <w:t>1</w:t>
      </w:r>
      <w:r w:rsidR="00267ADA">
        <w:rPr>
          <w:rFonts w:ascii="SimSun" w:eastAsia="SimSun" w:hAnsi="SimSun" w:cs="Times New Roman" w:hint="eastAsia"/>
          <w:color w:val="000000"/>
        </w:rPr>
        <w:t>：1-</w:t>
      </w:r>
      <w:r>
        <w:rPr>
          <w:rFonts w:ascii="SimSun" w:eastAsia="SimSun" w:hAnsi="SimSun" w:cs="Times New Roman" w:hint="eastAsia"/>
          <w:color w:val="000000"/>
        </w:rPr>
        <w:t>2</w:t>
      </w:r>
      <w:r w:rsidR="00267ADA">
        <w:rPr>
          <w:rFonts w:ascii="SimSun" w:eastAsia="SimSun" w:hAnsi="SimSun" w:cs="Times New Roman" w:hint="eastAsia"/>
          <w:color w:val="000000"/>
        </w:rPr>
        <w:t>節）</w:t>
      </w:r>
    </w:p>
    <w:p w14:paraId="552E4A70" w14:textId="1297041F" w:rsidR="00267ADA" w:rsidRDefault="005F5BD8" w:rsidP="00267A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</w:rPr>
      </w:pPr>
      <w:r>
        <w:rPr>
          <w:rFonts w:ascii="SimSun" w:eastAsia="SimSun" w:hAnsi="SimSun" w:cs="Times New Roman" w:hint="eastAsia"/>
          <w:color w:val="000000"/>
        </w:rPr>
        <w:t>信徒蒙召而认识主，得以从神领受生命和敬虔的事， 并叫我们得与神的性情有分。</w:t>
      </w:r>
      <w:r w:rsidR="00267ADA">
        <w:rPr>
          <w:rFonts w:ascii="SimSun" w:eastAsia="SimSun" w:hAnsi="SimSun" w:cs="Times New Roman" w:hint="eastAsia"/>
          <w:color w:val="000000"/>
        </w:rPr>
        <w:t>（</w:t>
      </w:r>
      <w:r>
        <w:rPr>
          <w:rFonts w:ascii="SimSun" w:eastAsia="SimSun" w:hAnsi="SimSun" w:cs="Times New Roman" w:hint="eastAsia"/>
          <w:color w:val="000000"/>
        </w:rPr>
        <w:t>1</w:t>
      </w:r>
      <w:r w:rsidR="00267ADA">
        <w:rPr>
          <w:rFonts w:ascii="SimSun" w:eastAsia="SimSun" w:hAnsi="SimSun" w:cs="Times New Roman" w:hint="eastAsia"/>
          <w:color w:val="000000"/>
        </w:rPr>
        <w:t>：</w:t>
      </w:r>
      <w:r>
        <w:rPr>
          <w:rFonts w:ascii="SimSun" w:eastAsia="SimSun" w:hAnsi="SimSun" w:cs="Times New Roman" w:hint="eastAsia"/>
          <w:color w:val="000000"/>
        </w:rPr>
        <w:t>3-4</w:t>
      </w:r>
      <w:r w:rsidR="00267ADA">
        <w:rPr>
          <w:rFonts w:ascii="SimSun" w:eastAsia="SimSun" w:hAnsi="SimSun" w:cs="Times New Roman" w:hint="eastAsia"/>
          <w:color w:val="000000"/>
        </w:rPr>
        <w:t>節）</w:t>
      </w:r>
    </w:p>
    <w:p w14:paraId="6BEA8CB1" w14:textId="77777777" w:rsidR="00267ADA" w:rsidRDefault="00267ADA" w:rsidP="00267ADA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</w:rPr>
      </w:pPr>
    </w:p>
    <w:p w14:paraId="2024529F" w14:textId="77777777" w:rsidR="00267ADA" w:rsidRDefault="00267ADA" w:rsidP="00267ADA">
      <w:pPr>
        <w:shd w:val="clear" w:color="auto" w:fill="FFFFFF"/>
        <w:spacing w:line="240" w:lineRule="auto"/>
        <w:rPr>
          <w:rFonts w:ascii="SimSun" w:eastAsia="SimSun" w:hAnsi="SimSun" w:cs="Times New Roman"/>
          <w:b/>
          <w:color w:val="000000"/>
        </w:rPr>
      </w:pPr>
      <w:r>
        <w:rPr>
          <w:rFonts w:ascii="SimSun" w:eastAsia="SimSun" w:hAnsi="SimSun" w:cs="Times New Roman" w:hint="eastAsia"/>
          <w:b/>
          <w:color w:val="000000"/>
          <w:highlight w:val="yellow"/>
        </w:rPr>
        <w:t>經文解釋</w:t>
      </w:r>
    </w:p>
    <w:p w14:paraId="320EE138" w14:textId="2AB9A811" w:rsidR="005F5BD8" w:rsidRPr="00F8219D" w:rsidRDefault="005F5BD8" w:rsidP="00F8219D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000000"/>
        </w:rPr>
      </w:pPr>
      <w:r>
        <w:rPr>
          <w:rFonts w:ascii="SimSun" w:eastAsia="SimSun" w:hAnsi="SimSun" w:cs="Times New Roman" w:hint="eastAsia"/>
          <w:color w:val="000000"/>
        </w:rPr>
        <w:t>经文1-2节，</w:t>
      </w:r>
      <w:r w:rsidRPr="005F5BD8">
        <w:rPr>
          <w:rFonts w:ascii="SimSun" w:eastAsia="SimSun" w:hAnsi="SimSun" w:cs="Times New Roman" w:hint="eastAsia"/>
          <w:color w:val="000000"/>
        </w:rPr>
        <w:t>彼得</w:t>
      </w:r>
      <w:r>
        <w:rPr>
          <w:rFonts w:ascii="SimSun" w:eastAsia="SimSun" w:hAnsi="SimSun" w:cs="Times New Roman" w:hint="eastAsia"/>
          <w:color w:val="000000"/>
        </w:rPr>
        <w:t>以耶稣基督仆人和使徒的身份，写信</w:t>
      </w:r>
      <w:r w:rsidRPr="005F5BD8">
        <w:rPr>
          <w:rFonts w:ascii="SimSun" w:eastAsia="SimSun" w:hAnsi="SimSun" w:cs="Times New Roman" w:hint="eastAsia"/>
          <w:color w:val="000000"/>
        </w:rPr>
        <w:t>问候祝福</w:t>
      </w:r>
      <w:r w:rsidR="00F8219D">
        <w:rPr>
          <w:rFonts w:ascii="SimSun" w:eastAsia="SimSun" w:hAnsi="SimSun" w:cs="Times New Roman" w:hint="eastAsia"/>
          <w:color w:val="000000"/>
        </w:rPr>
        <w:t>因为得着从神而来的信心，得称为义人的</w:t>
      </w:r>
      <w:r w:rsidRPr="005F5BD8">
        <w:rPr>
          <w:rFonts w:ascii="SimSun" w:eastAsia="SimSun" w:hAnsi="SimSun" w:cs="Times New Roman" w:hint="eastAsia"/>
          <w:color w:val="000000"/>
        </w:rPr>
        <w:t>信徒</w:t>
      </w:r>
      <w:r w:rsidR="00F8219D">
        <w:rPr>
          <w:rFonts w:ascii="SimSun" w:eastAsia="SimSun" w:hAnsi="SimSun" w:cs="Times New Roman" w:hint="eastAsia"/>
          <w:color w:val="000000"/>
        </w:rPr>
        <w:t>，</w:t>
      </w:r>
      <w:r w:rsidRPr="005F5BD8">
        <w:rPr>
          <w:rFonts w:ascii="SimSun" w:eastAsia="SimSun" w:hAnsi="SimSun" w:cs="Times New Roman" w:hint="eastAsia"/>
          <w:color w:val="000000"/>
        </w:rPr>
        <w:t>因所得的宝贵信心，多多认识神而得恩惠平安。1：</w:t>
      </w:r>
      <w:r w:rsidR="00F8219D">
        <w:rPr>
          <w:rFonts w:ascii="SimSun" w:eastAsia="SimSun" w:hAnsi="SimSun" w:cs="Times New Roman" w:hint="eastAsia"/>
          <w:color w:val="000000"/>
        </w:rPr>
        <w:t>3</w:t>
      </w:r>
      <w:r w:rsidRPr="005F5BD8">
        <w:rPr>
          <w:rFonts w:ascii="SimSun" w:eastAsia="SimSun" w:hAnsi="SimSun" w:cs="Times New Roman" w:hint="eastAsia"/>
          <w:color w:val="000000"/>
        </w:rPr>
        <w:t>-</w:t>
      </w:r>
      <w:r w:rsidR="00F8219D">
        <w:rPr>
          <w:rFonts w:ascii="SimSun" w:eastAsia="SimSun" w:hAnsi="SimSun" w:cs="Times New Roman" w:hint="eastAsia"/>
          <w:color w:val="000000"/>
        </w:rPr>
        <w:t>4</w:t>
      </w:r>
      <w:r w:rsidRPr="005F5BD8">
        <w:rPr>
          <w:rFonts w:ascii="SimSun" w:eastAsia="SimSun" w:hAnsi="SimSun" w:cs="Times New Roman" w:hint="eastAsia"/>
          <w:color w:val="000000"/>
        </w:rPr>
        <w:t>節</w:t>
      </w:r>
      <w:r w:rsidR="00F8219D">
        <w:rPr>
          <w:rFonts w:ascii="SimSun" w:eastAsia="SimSun" w:hAnsi="SimSun" w:cs="Times New Roman" w:hint="eastAsia"/>
          <w:color w:val="000000"/>
        </w:rPr>
        <w:t>强调信徒因为认识主，而得以蒙赐一切关乎生命和敬虔的事情。</w:t>
      </w:r>
      <w:r w:rsidRPr="00F8219D">
        <w:rPr>
          <w:rFonts w:ascii="SimSun" w:eastAsia="SimSun" w:hAnsi="SimSun" w:cs="Times New Roman" w:hint="eastAsia"/>
          <w:color w:val="000000"/>
        </w:rPr>
        <w:t>并叫我们得与神的性情有分。</w:t>
      </w:r>
    </w:p>
    <w:p w14:paraId="306496FE" w14:textId="77777777" w:rsidR="00267ADA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</w:p>
    <w:p w14:paraId="1E0151A3" w14:textId="54BA461F" w:rsidR="00267ADA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  <w:r>
        <w:rPr>
          <w:rFonts w:ascii="SimSun" w:eastAsia="SimSun" w:cs="SimSun" w:hint="eastAsia"/>
          <w:highlight w:val="yellow"/>
        </w:rPr>
        <w:t>問題1：</w:t>
      </w:r>
      <w:r w:rsidR="00F8219D">
        <w:rPr>
          <w:rFonts w:ascii="SimSun" w:eastAsia="SimSun" w:cs="SimSun" w:hint="eastAsia"/>
          <w:highlight w:val="yellow"/>
        </w:rPr>
        <w:t>因为神和救主耶稣基督的义，与我们得到宝贵信心。</w:t>
      </w:r>
      <w:r>
        <w:rPr>
          <w:rFonts w:ascii="SimSun" w:eastAsia="SimSun" w:cs="SimSun" w:hint="eastAsia"/>
          <w:highlight w:val="yellow"/>
        </w:rPr>
        <w:t>？</w:t>
      </w:r>
    </w:p>
    <w:p w14:paraId="33A59901" w14:textId="77777777" w:rsidR="00267ADA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</w:p>
    <w:p w14:paraId="4A080185" w14:textId="77777777" w:rsidR="00915209" w:rsidRDefault="00F8219D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  <w:r>
        <w:rPr>
          <w:rFonts w:ascii="SimSun" w:eastAsia="SimSun" w:cs="SimSun" w:hint="eastAsia"/>
        </w:rPr>
        <w:t>圣经中特别是罗马书强调因信称义</w:t>
      </w:r>
      <w:r w:rsidR="00267ADA">
        <w:rPr>
          <w:rFonts w:ascii="SimSun" w:eastAsia="SimSun" w:cs="SimSun" w:hint="eastAsia"/>
        </w:rPr>
        <w:t>。</w:t>
      </w:r>
      <w:r>
        <w:rPr>
          <w:rFonts w:ascii="SimSun" w:eastAsia="SimSun" w:cs="SimSun" w:hint="eastAsia"/>
        </w:rPr>
        <w:t>真信心是从神那里来的， 因着信，我们得以认识耶稣基督，</w:t>
      </w:r>
      <w:r w:rsidR="00264736">
        <w:rPr>
          <w:rFonts w:ascii="SimSun" w:eastAsia="SimSun" w:cs="SimSun" w:hint="eastAsia"/>
        </w:rPr>
        <w:t>藉着基督所成就的救恩，罪得赦免，得以与神和好，得称为义。</w:t>
      </w:r>
    </w:p>
    <w:p w14:paraId="1E4C2334" w14:textId="77777777" w:rsidR="00915209" w:rsidRDefault="00915209" w:rsidP="000A7AB1">
      <w:pPr>
        <w:pStyle w:val="NoSpacing"/>
      </w:pPr>
    </w:p>
    <w:p w14:paraId="354D94BE" w14:textId="2EE7E708" w:rsidR="00267ADA" w:rsidRDefault="00264736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  <w:r>
        <w:rPr>
          <w:rFonts w:ascii="SimSun" w:eastAsia="SimSun" w:cs="SimSun" w:hint="eastAsia"/>
        </w:rPr>
        <w:t>这里的经文是在强调神的义，神赐宝贵信心。这一切的成就都是因为我们认识神和我们主耶稣。约翰福音中说认识神</w:t>
      </w:r>
      <w:r w:rsidR="002B57A7">
        <w:rPr>
          <w:rFonts w:ascii="SimSun" w:eastAsia="SimSun" w:cs="SimSun" w:hint="eastAsia"/>
        </w:rPr>
        <w:t>，认识神</w:t>
      </w:r>
      <w:r>
        <w:rPr>
          <w:rFonts w:ascii="SimSun" w:eastAsia="SimSun" w:cs="SimSun" w:hint="eastAsia"/>
        </w:rPr>
        <w:t>所差来的耶稣基督就是永生。</w:t>
      </w:r>
    </w:p>
    <w:p w14:paraId="7C5005ED" w14:textId="77777777" w:rsidR="00267ADA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</w:p>
    <w:p w14:paraId="25004B30" w14:textId="516EABA5" w:rsidR="00267ADA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  <w:r>
        <w:rPr>
          <w:rFonts w:ascii="SimSun" w:eastAsia="SimSun" w:cs="SimSun" w:hint="eastAsia"/>
          <w:highlight w:val="yellow"/>
          <w:lang w:val="zh-CN"/>
        </w:rPr>
        <w:t>問題</w:t>
      </w:r>
      <w:r>
        <w:rPr>
          <w:rFonts w:ascii="SimSun" w:eastAsia="SimSun" w:cs="SimSun" w:hint="eastAsia"/>
          <w:highlight w:val="yellow"/>
        </w:rPr>
        <w:t>2：</w:t>
      </w:r>
      <w:r w:rsidR="00915209">
        <w:rPr>
          <w:rFonts w:ascii="SimSun" w:eastAsia="SimSun" w:cs="SimSun" w:hint="eastAsia"/>
          <w:highlight w:val="yellow"/>
        </w:rPr>
        <w:t>3，4</w:t>
      </w:r>
      <w:r w:rsidR="00915209">
        <w:rPr>
          <w:rFonts w:ascii="SimSun" w:eastAsia="SimSun" w:cs="SimSun"/>
          <w:highlight w:val="yellow"/>
        </w:rPr>
        <w:t xml:space="preserve"> </w:t>
      </w:r>
      <w:r w:rsidR="00915209">
        <w:rPr>
          <w:rFonts w:ascii="SimSun" w:eastAsia="SimSun" w:cs="SimSun" w:hint="eastAsia"/>
          <w:highlight w:val="yellow"/>
        </w:rPr>
        <w:t>节</w:t>
      </w:r>
      <w:r w:rsidR="00915209">
        <w:rPr>
          <w:rFonts w:ascii="SimSun" w:eastAsia="SimSun" w:cs="SimSun"/>
          <w:highlight w:val="yellow"/>
        </w:rPr>
        <w:t xml:space="preserve"> </w:t>
      </w:r>
      <w:r w:rsidR="002B57A7">
        <w:rPr>
          <w:rFonts w:ascii="SimSun" w:eastAsia="SimSun" w:cs="SimSun" w:hint="eastAsia"/>
          <w:highlight w:val="yellow"/>
        </w:rPr>
        <w:t>又宝贵又</w:t>
      </w:r>
      <w:r w:rsidR="00915209">
        <w:rPr>
          <w:rFonts w:ascii="SimSun" w:eastAsia="SimSun" w:cs="SimSun" w:hint="eastAsia"/>
          <w:highlight w:val="yellow"/>
        </w:rPr>
        <w:t>极大的应许</w:t>
      </w:r>
      <w:r w:rsidR="00915209">
        <w:rPr>
          <w:rFonts w:ascii="SimSun" w:eastAsia="SimSun" w:cs="SimSun" w:hint="eastAsia"/>
          <w:highlight w:val="yellow"/>
          <w:lang w:val="zh-CN"/>
        </w:rPr>
        <w:t>是</w:t>
      </w:r>
      <w:r>
        <w:rPr>
          <w:rFonts w:ascii="SimSun" w:eastAsia="SimSun" w:cs="SimSun" w:hint="eastAsia"/>
          <w:highlight w:val="yellow"/>
        </w:rPr>
        <w:t>？</w:t>
      </w:r>
    </w:p>
    <w:p w14:paraId="17512E1B" w14:textId="77777777" w:rsidR="00267ADA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</w:p>
    <w:p w14:paraId="7506C663" w14:textId="1EFBC16F" w:rsidR="00267ADA" w:rsidRDefault="002B57A7" w:rsidP="002B57A7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  <w:r>
        <w:rPr>
          <w:rFonts w:ascii="SimSun" w:eastAsia="SimSun" w:cs="SimSun" w:hint="eastAsia"/>
        </w:rPr>
        <w:t>因为我们认识用自己的荣耀和美德召我们的主。神的神能已将一切关乎生命和敬虔的事赐给我们。又将又宝贵又极大的应许赐给我们。 并叫我们脱离从情欲来的败坏，就得与神的性情有分。</w:t>
      </w:r>
    </w:p>
    <w:p w14:paraId="1FF5AA78" w14:textId="77777777" w:rsidR="00267ADA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</w:p>
    <w:p w14:paraId="791B119C" w14:textId="77777777" w:rsidR="00267ADA" w:rsidRPr="002B57A7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</w:rPr>
      </w:pPr>
    </w:p>
    <w:p w14:paraId="1E7F87BC" w14:textId="77777777" w:rsidR="00267ADA" w:rsidRDefault="00267ADA" w:rsidP="00267ADA">
      <w:pPr>
        <w:shd w:val="clear" w:color="auto" w:fill="FFFFFF"/>
        <w:spacing w:line="240" w:lineRule="auto"/>
        <w:rPr>
          <w:rFonts w:ascii="SimSun" w:eastAsia="SimSun" w:hAnsi="SimSun" w:cs="Times New Roman"/>
          <w:b/>
          <w:color w:val="000000"/>
        </w:rPr>
      </w:pPr>
      <w:r>
        <w:rPr>
          <w:rFonts w:ascii="SimSun" w:eastAsia="SimSun" w:hAnsi="SimSun" w:cs="Times New Roman" w:hint="eastAsia"/>
          <w:b/>
          <w:color w:val="000000"/>
          <w:highlight w:val="yellow"/>
        </w:rPr>
        <w:t>經文應用默想</w:t>
      </w:r>
    </w:p>
    <w:p w14:paraId="1D86E6BB" w14:textId="6D23AC53" w:rsidR="00267ADA" w:rsidRDefault="00267ADA" w:rsidP="00267ADA">
      <w:pPr>
        <w:shd w:val="clear" w:color="auto" w:fill="FFFFFF"/>
        <w:spacing w:line="240" w:lineRule="auto"/>
        <w:rPr>
          <w:rFonts w:ascii="SimSun" w:eastAsia="SimSun" w:hAnsi="SimSun" w:cs="Times New Roman"/>
          <w:bCs/>
          <w:color w:val="000000"/>
        </w:rPr>
      </w:pPr>
      <w:r>
        <w:rPr>
          <w:rFonts w:ascii="SimSun" w:eastAsia="SimSun" w:hAnsi="SimSun" w:cs="Times New Roman" w:hint="eastAsia"/>
          <w:bCs/>
          <w:color w:val="000000"/>
        </w:rPr>
        <w:t>如何理解</w:t>
      </w:r>
      <w:r w:rsidR="002B57A7">
        <w:rPr>
          <w:rFonts w:ascii="SimSun" w:eastAsia="SimSun" w:hAnsi="SimSun" w:cs="Times New Roman" w:hint="eastAsia"/>
          <w:bCs/>
          <w:color w:val="000000"/>
        </w:rPr>
        <w:t>认识耶稣基督的重要性</w:t>
      </w:r>
      <w:r>
        <w:rPr>
          <w:rFonts w:ascii="SimSun" w:eastAsia="SimSun" w:hAnsi="SimSun" w:cs="Times New Roman" w:hint="eastAsia"/>
          <w:bCs/>
          <w:color w:val="000000"/>
        </w:rPr>
        <w:t xml:space="preserve">？ </w:t>
      </w:r>
    </w:p>
    <w:p w14:paraId="5B4E4695" w14:textId="77777777" w:rsidR="00267ADA" w:rsidRDefault="00267ADA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bCs/>
          <w:color w:val="000000"/>
        </w:rPr>
      </w:pPr>
    </w:p>
    <w:p w14:paraId="20F14F49" w14:textId="5B142F29" w:rsidR="00FF2270" w:rsidRDefault="002B57A7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bCs/>
          <w:color w:val="000000"/>
        </w:rPr>
      </w:pPr>
      <w:r>
        <w:rPr>
          <w:rFonts w:ascii="SimSun" w:eastAsia="SimSun" w:hAnsi="SimSun" w:cs="Times New Roman" w:hint="eastAsia"/>
          <w:bCs/>
          <w:color w:val="000000"/>
        </w:rPr>
        <w:t>认识神和我们的主耶稣基督，会得蒙恩惠平安，并得赐一切关乎生命和敬虔的事情。</w:t>
      </w:r>
      <w:r w:rsidR="00267ADA">
        <w:rPr>
          <w:rFonts w:ascii="SimSun" w:eastAsia="SimSun" w:hAnsi="SimSun" w:cs="Times New Roman" w:hint="eastAsia"/>
          <w:bCs/>
          <w:color w:val="000000"/>
          <w:lang w:eastAsia="zh-TW"/>
        </w:rPr>
        <w:t>我們每個人其實都是一個</w:t>
      </w:r>
      <w:r>
        <w:rPr>
          <w:rFonts w:ascii="SimSun" w:eastAsia="SimSun" w:hAnsi="SimSun" w:cs="Times New Roman" w:hint="eastAsia"/>
          <w:bCs/>
          <w:color w:val="000000"/>
          <w:lang w:eastAsia="zh-TW"/>
        </w:rPr>
        <w:t>祭司</w:t>
      </w:r>
      <w:r w:rsidR="00267ADA">
        <w:rPr>
          <w:rFonts w:ascii="SimSun" w:eastAsia="SimSun" w:hAnsi="SimSun" w:cs="Times New Roman" w:hint="eastAsia"/>
          <w:bCs/>
          <w:color w:val="000000"/>
          <w:lang w:eastAsia="zh-TW"/>
        </w:rPr>
        <w:t>，</w:t>
      </w:r>
      <w:r w:rsidR="00FF2270">
        <w:rPr>
          <w:rFonts w:ascii="SimSun" w:eastAsia="SimSun" w:hAnsi="SimSun" w:cs="Times New Roman" w:hint="eastAsia"/>
          <w:bCs/>
          <w:color w:val="000000"/>
          <w:lang w:eastAsia="zh-TW"/>
        </w:rPr>
        <w:t xml:space="preserve">蒙召和被拣选。 </w:t>
      </w:r>
      <w:r w:rsidR="00FF2270">
        <w:rPr>
          <w:rFonts w:ascii="SimSun" w:eastAsia="SimSun" w:hAnsi="SimSun" w:cs="Times New Roman" w:hint="eastAsia"/>
          <w:bCs/>
          <w:color w:val="000000"/>
        </w:rPr>
        <w:t>并当脱离世上从情欲来的败坏，得以与神的性情有分。活出属神的生命，成为众人的祝福。基督徒的生命就是一封荐信，也是福音的出口，用属神的生命来影响生命。</w:t>
      </w:r>
    </w:p>
    <w:p w14:paraId="30620F1D" w14:textId="3CEA8F7F" w:rsidR="00FF2270" w:rsidRDefault="00FF2270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bCs/>
          <w:color w:val="000000"/>
        </w:rPr>
      </w:pPr>
    </w:p>
    <w:p w14:paraId="0D8FCB50" w14:textId="152EEA4C" w:rsidR="00FF2270" w:rsidRDefault="00FF2270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bCs/>
          <w:color w:val="000000"/>
        </w:rPr>
      </w:pPr>
      <w:r>
        <w:rPr>
          <w:rFonts w:ascii="SimSun" w:eastAsia="SimSun" w:hAnsi="SimSun" w:cs="Times New Roman" w:hint="eastAsia"/>
          <w:bCs/>
          <w:color w:val="000000"/>
        </w:rPr>
        <w:t>不能轻忽被恩召和拣选，这是何等大的事情，是关乎生命和敬虔。 又有又宝贵又极大的应许。</w:t>
      </w:r>
    </w:p>
    <w:p w14:paraId="43DF1736" w14:textId="608A55E5" w:rsidR="00FF2270" w:rsidRDefault="00FF2270" w:rsidP="00267ADA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bCs/>
          <w:color w:val="000000"/>
        </w:rPr>
      </w:pPr>
    </w:p>
    <w:p w14:paraId="416080F2" w14:textId="731A622E" w:rsidR="00817DBB" w:rsidRPr="00217BE2" w:rsidRDefault="00FF2270" w:rsidP="00217BE2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bCs/>
          <w:color w:val="000000"/>
        </w:rPr>
      </w:pPr>
      <w:r>
        <w:rPr>
          <w:rFonts w:ascii="SimSun" w:eastAsia="SimSun" w:hAnsi="SimSun" w:cs="Times New Roman" w:hint="eastAsia"/>
          <w:bCs/>
          <w:color w:val="000000"/>
        </w:rPr>
        <w:t>认识主也要认识神的荣耀和美德，因为认识他，我们愿意分别为圣，脱离世上从情欲来的败坏。生命更象主，更有主的样式，性情：圣洁，公义和爱</w:t>
      </w:r>
      <w:r w:rsidR="00267ADA">
        <w:rPr>
          <w:rFonts w:ascii="SimSun" w:eastAsia="SimSun" w:cs="SimSun" w:hint="eastAsia"/>
          <w:lang w:val="zh-CN"/>
        </w:rPr>
        <w:t>。</w:t>
      </w:r>
    </w:p>
    <w:p w14:paraId="3425F09C" w14:textId="445719F8" w:rsidR="00817DBB" w:rsidRPr="00267ADA" w:rsidRDefault="00817DBB" w:rsidP="0021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  <w:lang w:eastAsia="zh-TW"/>
        </w:rPr>
        <w:t>疑難</w:t>
      </w:r>
      <w:r w:rsidRPr="00817D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  <w:lang w:eastAsia="zh-TW"/>
        </w:rPr>
        <w:t>/</w:t>
      </w: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  <w:lang w:eastAsia="zh-TW"/>
        </w:rPr>
        <w:t>問題</w:t>
      </w:r>
      <w:r w:rsidRPr="00817DBB">
        <w:rPr>
          <w:rFonts w:ascii="SimSun" w:eastAsia="SimSun" w:hAnsi="SimSun" w:cs="SimSun"/>
          <w:color w:val="000000"/>
          <w:sz w:val="24"/>
          <w:szCs w:val="24"/>
          <w:u w:val="single"/>
          <w:shd w:val="clear" w:color="auto" w:fill="FFFF00"/>
          <w:lang w:eastAsia="zh-TW"/>
        </w:rPr>
        <w:t>：</w:t>
      </w:r>
      <w:r w:rsidR="00217BE2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</w:t>
      </w: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  <w:lang w:eastAsia="zh-TW"/>
        </w:rPr>
        <w:t>本週讀經記錄</w:t>
      </w:r>
      <w:r w:rsidRPr="00817DBB">
        <w:rPr>
          <w:rFonts w:ascii="SimSun" w:eastAsia="SimSun" w:hAnsi="SimSun" w:cs="SimSun"/>
          <w:color w:val="000000"/>
          <w:u w:val="single"/>
          <w:shd w:val="clear" w:color="auto" w:fill="FFFF00"/>
          <w:lang w:eastAsia="zh-TW"/>
        </w:rPr>
        <w:t>：</w:t>
      </w:r>
    </w:p>
    <w:sectPr w:rsidR="00817DBB" w:rsidRPr="0026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15159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1752"/>
    <w:multiLevelType w:val="hybridMultilevel"/>
    <w:tmpl w:val="076A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6E04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264374">
    <w:abstractNumId w:val="0"/>
  </w:num>
  <w:num w:numId="2" w16cid:durableId="642740080">
    <w:abstractNumId w:val="4"/>
  </w:num>
  <w:num w:numId="3" w16cid:durableId="1013531645">
    <w:abstractNumId w:val="2"/>
  </w:num>
  <w:num w:numId="4" w16cid:durableId="1706322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128115">
    <w:abstractNumId w:val="3"/>
  </w:num>
  <w:num w:numId="6" w16cid:durableId="194591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3701E"/>
    <w:rsid w:val="000A7AB1"/>
    <w:rsid w:val="00144CAB"/>
    <w:rsid w:val="00217BE2"/>
    <w:rsid w:val="00264736"/>
    <w:rsid w:val="00267ADA"/>
    <w:rsid w:val="002A3E19"/>
    <w:rsid w:val="002B57A7"/>
    <w:rsid w:val="002F6E41"/>
    <w:rsid w:val="00301FA4"/>
    <w:rsid w:val="003938A0"/>
    <w:rsid w:val="003D5BD0"/>
    <w:rsid w:val="0043095D"/>
    <w:rsid w:val="00445E49"/>
    <w:rsid w:val="005212D0"/>
    <w:rsid w:val="0058148D"/>
    <w:rsid w:val="005D075B"/>
    <w:rsid w:val="005F5BD8"/>
    <w:rsid w:val="007636C6"/>
    <w:rsid w:val="007645FF"/>
    <w:rsid w:val="00817DBB"/>
    <w:rsid w:val="00892B8A"/>
    <w:rsid w:val="00915209"/>
    <w:rsid w:val="00993341"/>
    <w:rsid w:val="00A04906"/>
    <w:rsid w:val="00A40503"/>
    <w:rsid w:val="00A81252"/>
    <w:rsid w:val="00B67B49"/>
    <w:rsid w:val="00C045DC"/>
    <w:rsid w:val="00C40130"/>
    <w:rsid w:val="00D4137F"/>
    <w:rsid w:val="00DB5446"/>
    <w:rsid w:val="00DB56BC"/>
    <w:rsid w:val="00DF7737"/>
    <w:rsid w:val="00F8219D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81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0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130"/>
  </w:style>
  <w:style w:type="paragraph" w:styleId="NoSpacing">
    <w:name w:val="No Spacing"/>
    <w:uiPriority w:val="1"/>
    <w:qFormat/>
    <w:rsid w:val="000A7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5</cp:revision>
  <dcterms:created xsi:type="dcterms:W3CDTF">2019-12-08T07:15:00Z</dcterms:created>
  <dcterms:modified xsi:type="dcterms:W3CDTF">2022-11-20T18:27:00Z</dcterms:modified>
</cp:coreProperties>
</file>