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BEA20" w14:textId="77777777" w:rsidR="003632EB" w:rsidRPr="003632EB" w:rsidRDefault="003632EB" w:rsidP="003632EB">
      <w:pPr>
        <w:shd w:val="clear" w:color="auto" w:fill="FFFFFF"/>
        <w:spacing w:after="0" w:line="240" w:lineRule="auto"/>
        <w:rPr>
          <w:rFonts w:ascii="Microsoft YaHei" w:eastAsia="Microsoft YaHei" w:hAnsi="Microsoft YaHei" w:cs="Microsoft YaHei" w:hint="eastAsia"/>
          <w:color w:val="000000"/>
        </w:rPr>
      </w:pPr>
      <w:r w:rsidRPr="003632EB">
        <w:rPr>
          <w:rFonts w:ascii="Microsoft YaHei" w:eastAsia="Microsoft YaHei" w:hAnsi="Microsoft YaHei" w:cs="Microsoft YaHei" w:hint="eastAsia"/>
          <w:color w:val="000000"/>
        </w:rPr>
        <w:t>第四课：基督再临双重见证  彼得后书1：16-21节</w:t>
      </w:r>
    </w:p>
    <w:p w14:paraId="4F319FE5" w14:textId="77777777" w:rsidR="003632EB" w:rsidRPr="003632EB" w:rsidRDefault="003632EB" w:rsidP="003632EB">
      <w:pPr>
        <w:shd w:val="clear" w:color="auto" w:fill="FFFFFF"/>
        <w:spacing w:after="0" w:line="240" w:lineRule="auto"/>
        <w:rPr>
          <w:rFonts w:ascii="Microsoft YaHei" w:eastAsia="Microsoft YaHei" w:hAnsi="Microsoft YaHei" w:cs="Microsoft YaHei" w:hint="eastAsia"/>
          <w:color w:val="000000"/>
        </w:rPr>
      </w:pPr>
      <w:r w:rsidRPr="003632EB">
        <w:rPr>
          <w:rFonts w:ascii="Microsoft YaHei" w:eastAsia="Microsoft YaHei" w:hAnsi="Microsoft YaHei" w:cs="Microsoft YaHei" w:hint="eastAsia"/>
          <w:color w:val="000000"/>
        </w:rPr>
        <w:t>经文主题</w:t>
      </w:r>
    </w:p>
    <w:p w14:paraId="3DCFFEF7" w14:textId="77777777" w:rsidR="003632EB" w:rsidRPr="003632EB" w:rsidRDefault="003632EB" w:rsidP="003632EB">
      <w:pPr>
        <w:shd w:val="clear" w:color="auto" w:fill="FFFFFF"/>
        <w:spacing w:after="0" w:line="240" w:lineRule="auto"/>
        <w:rPr>
          <w:rFonts w:ascii="Microsoft YaHei" w:eastAsia="Microsoft YaHei" w:hAnsi="Microsoft YaHei" w:cs="Microsoft YaHei" w:hint="eastAsia"/>
          <w:color w:val="000000"/>
        </w:rPr>
      </w:pPr>
      <w:r w:rsidRPr="003632EB">
        <w:rPr>
          <w:rFonts w:ascii="Microsoft YaHei" w:eastAsia="Microsoft YaHei" w:hAnsi="Microsoft YaHei" w:cs="Microsoft YaHei" w:hint="eastAsia"/>
          <w:color w:val="000000"/>
        </w:rPr>
        <w:t>基督再临的双重见证</w:t>
      </w:r>
    </w:p>
    <w:p w14:paraId="6F751D59"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p>
    <w:p w14:paraId="7AF3D471" w14:textId="77777777" w:rsidR="003632EB" w:rsidRPr="003632EB" w:rsidRDefault="003632EB" w:rsidP="003632EB">
      <w:pPr>
        <w:shd w:val="clear" w:color="auto" w:fill="FFFFFF"/>
        <w:spacing w:after="0" w:line="240" w:lineRule="auto"/>
        <w:rPr>
          <w:rFonts w:ascii="Microsoft YaHei" w:eastAsia="Microsoft YaHei" w:hAnsi="Microsoft YaHei" w:cs="Microsoft YaHei" w:hint="eastAsia"/>
          <w:color w:val="000000"/>
        </w:rPr>
      </w:pPr>
      <w:r w:rsidRPr="003632EB">
        <w:rPr>
          <w:rFonts w:ascii="Microsoft YaHei" w:eastAsia="Microsoft YaHei" w:hAnsi="Microsoft YaHei" w:cs="Microsoft YaHei" w:hint="eastAsia"/>
          <w:color w:val="000000"/>
        </w:rPr>
        <w:t>经文分段</w:t>
      </w:r>
    </w:p>
    <w:p w14:paraId="7729EFA7" w14:textId="77777777" w:rsidR="003632EB" w:rsidRPr="003632EB" w:rsidRDefault="003632EB" w:rsidP="003632EB">
      <w:pPr>
        <w:shd w:val="clear" w:color="auto" w:fill="FFFFFF"/>
        <w:spacing w:after="0" w:line="240" w:lineRule="auto"/>
        <w:rPr>
          <w:rFonts w:ascii="Microsoft YaHei" w:eastAsia="Microsoft YaHei" w:hAnsi="Microsoft YaHei" w:cs="Microsoft YaHei" w:hint="eastAsia"/>
          <w:color w:val="000000"/>
        </w:rPr>
      </w:pPr>
      <w:r w:rsidRPr="003632EB">
        <w:rPr>
          <w:rFonts w:ascii="Microsoft YaHei" w:eastAsia="Microsoft YaHei" w:hAnsi="Microsoft YaHei" w:cs="Microsoft YaHei" w:hint="eastAsia"/>
          <w:color w:val="000000"/>
        </w:rPr>
        <w:t>1，</w:t>
      </w:r>
      <w:r w:rsidRPr="003632EB">
        <w:rPr>
          <w:rFonts w:ascii="Microsoft YaHei" w:eastAsia="Microsoft YaHei" w:hAnsi="Microsoft YaHei" w:cs="Microsoft YaHei" w:hint="eastAsia"/>
          <w:color w:val="000000"/>
        </w:rPr>
        <w:tab/>
        <w:t xml:space="preserve">v.16-18 彼得的亲眼见证（登山变相） </w:t>
      </w:r>
    </w:p>
    <w:p w14:paraId="6BEA8CB1" w14:textId="73A98D1A" w:rsidR="00267ADA"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2，</w:t>
      </w:r>
      <w:r w:rsidRPr="003632EB">
        <w:rPr>
          <w:rFonts w:ascii="Microsoft YaHei" w:eastAsia="Microsoft YaHei" w:hAnsi="Microsoft YaHei" w:cs="Microsoft YaHei" w:hint="eastAsia"/>
          <w:color w:val="000000"/>
        </w:rPr>
        <w:tab/>
        <w:t>v.19-21 先知的预言</w:t>
      </w:r>
    </w:p>
    <w:p w14:paraId="4A9703E6" w14:textId="77777777" w:rsidR="003632EB" w:rsidRPr="002554CF" w:rsidRDefault="003632EB" w:rsidP="003632EB">
      <w:pPr>
        <w:shd w:val="clear" w:color="auto" w:fill="FFFFFF"/>
        <w:spacing w:after="0" w:line="240" w:lineRule="auto"/>
        <w:rPr>
          <w:rFonts w:ascii="Microsoft Yi Baiti" w:eastAsia="Microsoft Yi Baiti" w:hAnsi="Microsoft Yi Baiti" w:cs="Times New Roman" w:hint="eastAsia"/>
          <w:color w:val="000000"/>
        </w:rPr>
      </w:pPr>
    </w:p>
    <w:p w14:paraId="2024529F" w14:textId="77777777" w:rsidR="00267ADA" w:rsidRPr="002554CF" w:rsidRDefault="00267ADA" w:rsidP="00267ADA">
      <w:pPr>
        <w:shd w:val="clear" w:color="auto" w:fill="FFFFFF"/>
        <w:spacing w:line="240" w:lineRule="auto"/>
        <w:rPr>
          <w:rFonts w:ascii="Microsoft Yi Baiti" w:eastAsia="Microsoft Yi Baiti" w:hAnsi="Microsoft Yi Baiti" w:cs="Times New Roman"/>
          <w:b/>
          <w:color w:val="000000"/>
        </w:rPr>
      </w:pPr>
      <w:r w:rsidRPr="002554CF">
        <w:rPr>
          <w:rFonts w:ascii="SimSun" w:eastAsia="SimSun" w:hAnsi="SimSun" w:cs="SimSun" w:hint="eastAsia"/>
          <w:b/>
          <w:color w:val="000000"/>
          <w:highlight w:val="yellow"/>
        </w:rPr>
        <w:t>經文解釋</w:t>
      </w:r>
    </w:p>
    <w:p w14:paraId="2BBC7E79" w14:textId="59CFC380" w:rsidR="00055314" w:rsidRDefault="00055314" w:rsidP="00F8219D">
      <w:pPr>
        <w:shd w:val="clear" w:color="auto" w:fill="FFFFFF"/>
        <w:spacing w:after="0" w:line="240" w:lineRule="auto"/>
        <w:rPr>
          <w:rFonts w:ascii="SimSun" w:eastAsia="SimSun" w:hAnsi="SimSun" w:cs="SimSun"/>
          <w:color w:val="000000"/>
        </w:rPr>
      </w:pPr>
      <w:r>
        <w:rPr>
          <w:rFonts w:ascii="SimSun" w:eastAsia="SimSun" w:hAnsi="SimSun" w:cs="SimSun" w:hint="eastAsia"/>
          <w:color w:val="000000"/>
        </w:rPr>
        <w:t>彼得</w:t>
      </w:r>
      <w:r w:rsidR="00564778">
        <w:rPr>
          <w:rFonts w:ascii="SimSun" w:eastAsia="SimSun" w:hAnsi="SimSun" w:cs="SimSun" w:hint="eastAsia"/>
          <w:color w:val="000000"/>
        </w:rPr>
        <w:t>并以自己亲眼目睹的登山变相来见证主。并特别嘱咐门徒留意先知的预言，是人被圣灵感动说出神在话，不可随私意解说。</w:t>
      </w:r>
      <w:r w:rsidR="00D63994">
        <w:rPr>
          <w:rFonts w:ascii="SimSun" w:eastAsia="SimSun" w:hAnsi="SimSun" w:cs="SimSun" w:hint="eastAsia"/>
        </w:rPr>
        <w:t>用自己的见证，和先知预言的确证来</w:t>
      </w:r>
      <w:r>
        <w:rPr>
          <w:rFonts w:ascii="SimSun" w:eastAsia="SimSun" w:hAnsi="SimSun" w:cs="SimSun" w:hint="eastAsia"/>
          <w:color w:val="000000"/>
        </w:rPr>
        <w:t>提醒门徒主的大能，主的尊贵荣耀</w:t>
      </w:r>
      <w:r w:rsidR="00D63994">
        <w:rPr>
          <w:rFonts w:ascii="SimSun" w:eastAsia="SimSun" w:hAnsi="SimSun" w:cs="SimSun" w:hint="eastAsia"/>
          <w:color w:val="000000"/>
        </w:rPr>
        <w:t>的再</w:t>
      </w:r>
      <w:r w:rsidR="00564778">
        <w:rPr>
          <w:rFonts w:ascii="SimSun" w:eastAsia="SimSun" w:hAnsi="SimSun" w:cs="SimSun" w:hint="eastAsia"/>
          <w:color w:val="000000"/>
        </w:rPr>
        <w:t>临</w:t>
      </w:r>
      <w:r w:rsidR="000346D8">
        <w:rPr>
          <w:rFonts w:ascii="SimSun" w:eastAsia="SimSun" w:hAnsi="SimSun" w:cs="SimSun" w:hint="eastAsia"/>
          <w:color w:val="000000"/>
        </w:rPr>
        <w:t>。</w:t>
      </w:r>
    </w:p>
    <w:p w14:paraId="0C8630E5" w14:textId="77777777" w:rsidR="00055314" w:rsidRDefault="00055314" w:rsidP="003632EB">
      <w:pPr>
        <w:autoSpaceDE w:val="0"/>
        <w:autoSpaceDN w:val="0"/>
        <w:adjustRightInd w:val="0"/>
        <w:spacing w:after="0" w:line="240" w:lineRule="auto"/>
        <w:rPr>
          <w:rFonts w:ascii="Microsoft Yi Baiti" w:eastAsia="Microsoft Yi Baiti" w:hAnsi="Microsoft Yi Baiti" w:cs="SimSun"/>
        </w:rPr>
      </w:pPr>
    </w:p>
    <w:p w14:paraId="0AD05011" w14:textId="14D30A12" w:rsidR="003632EB" w:rsidRPr="003632EB" w:rsidRDefault="003632EB" w:rsidP="000346D8">
      <w:pPr>
        <w:autoSpaceDE w:val="0"/>
        <w:autoSpaceDN w:val="0"/>
        <w:adjustRightInd w:val="0"/>
        <w:spacing w:after="0" w:line="240" w:lineRule="auto"/>
        <w:rPr>
          <w:rFonts w:ascii="Microsoft Yi Baiti" w:eastAsia="Microsoft Yi Baiti" w:hAnsi="Microsoft Yi Baiti" w:cs="SimSun" w:hint="eastAsia"/>
        </w:rPr>
      </w:pPr>
      <w:r w:rsidRPr="003632EB">
        <w:rPr>
          <w:rFonts w:ascii="Microsoft Yi Baiti" w:eastAsia="Microsoft Yi Baiti" w:hAnsi="Microsoft Yi Baiti" w:cs="SimSun" w:hint="eastAsia"/>
        </w:rPr>
        <w:t xml:space="preserve"> </w:t>
      </w:r>
    </w:p>
    <w:p w14:paraId="57BE5C44" w14:textId="77777777" w:rsidR="003632EB" w:rsidRPr="002554CF" w:rsidRDefault="003632EB" w:rsidP="00267ADA">
      <w:pPr>
        <w:autoSpaceDE w:val="0"/>
        <w:autoSpaceDN w:val="0"/>
        <w:adjustRightInd w:val="0"/>
        <w:spacing w:after="0" w:line="240" w:lineRule="auto"/>
        <w:rPr>
          <w:rFonts w:ascii="Microsoft Yi Baiti" w:eastAsia="Microsoft Yi Baiti" w:hAnsi="Microsoft Yi Baiti" w:cs="SimSun"/>
        </w:rPr>
      </w:pPr>
    </w:p>
    <w:p w14:paraId="5F030E8A" w14:textId="77777777" w:rsidR="000346D8" w:rsidRDefault="00267ADA" w:rsidP="00267ADA">
      <w:pPr>
        <w:autoSpaceDE w:val="0"/>
        <w:autoSpaceDN w:val="0"/>
        <w:adjustRightInd w:val="0"/>
        <w:spacing w:after="0" w:line="240" w:lineRule="auto"/>
        <w:rPr>
          <w:rFonts w:ascii="SimSun" w:eastAsia="SimSun" w:hAnsi="SimSun" w:cs="SimSun"/>
          <w:highlight w:val="yellow"/>
        </w:rPr>
      </w:pPr>
      <w:r w:rsidRPr="002554CF">
        <w:rPr>
          <w:rFonts w:ascii="SimSun" w:eastAsia="SimSun" w:hAnsi="SimSun" w:cs="SimSun" w:hint="eastAsia"/>
          <w:highlight w:val="yellow"/>
        </w:rPr>
        <w:t>問題</w:t>
      </w:r>
      <w:r w:rsidRPr="002554CF">
        <w:rPr>
          <w:rFonts w:ascii="Microsoft Yi Baiti" w:eastAsia="Microsoft Yi Baiti" w:hAnsi="Microsoft Yi Baiti" w:cs="SimSun" w:hint="eastAsia"/>
          <w:highlight w:val="yellow"/>
        </w:rPr>
        <w:t>1：</w:t>
      </w:r>
      <w:r w:rsidR="00055314">
        <w:rPr>
          <w:rFonts w:ascii="SimSun" w:eastAsia="SimSun" w:hAnsi="SimSun" w:cs="SimSun" w:hint="eastAsia"/>
          <w:highlight w:val="yellow"/>
        </w:rPr>
        <w:t>如何分辨乖巧</w:t>
      </w:r>
      <w:r w:rsidR="000346D8">
        <w:rPr>
          <w:rFonts w:ascii="SimSun" w:eastAsia="SimSun" w:hAnsi="SimSun" w:cs="SimSun" w:hint="eastAsia"/>
          <w:highlight w:val="yellow"/>
        </w:rPr>
        <w:t>捏造的虚言或者是切实在见证？</w:t>
      </w:r>
    </w:p>
    <w:p w14:paraId="111DC7DA" w14:textId="3E88BFDA" w:rsidR="00400B14" w:rsidRPr="002554CF" w:rsidRDefault="00400B14" w:rsidP="002B1F76">
      <w:pPr>
        <w:autoSpaceDE w:val="0"/>
        <w:autoSpaceDN w:val="0"/>
        <w:adjustRightInd w:val="0"/>
        <w:spacing w:after="0" w:line="240" w:lineRule="auto"/>
        <w:rPr>
          <w:rFonts w:ascii="Microsoft Yi Baiti" w:eastAsia="Microsoft Yi Baiti" w:hAnsi="Microsoft Yi Baiti" w:cs="SimSun"/>
        </w:rPr>
      </w:pPr>
    </w:p>
    <w:p w14:paraId="7222C6A2" w14:textId="2A7FF7D5" w:rsidR="00564778" w:rsidRPr="00D63994" w:rsidRDefault="000346D8" w:rsidP="00564778">
      <w:pPr>
        <w:autoSpaceDE w:val="0"/>
        <w:autoSpaceDN w:val="0"/>
        <w:adjustRightInd w:val="0"/>
        <w:spacing w:after="0" w:line="240" w:lineRule="auto"/>
        <w:rPr>
          <w:rFonts w:ascii="SimSun" w:eastAsia="SimSun" w:hAnsi="SimSun" w:cs="SimSun" w:hint="eastAsia"/>
        </w:rPr>
      </w:pPr>
      <w:r w:rsidRPr="003632EB">
        <w:rPr>
          <w:rFonts w:ascii="Microsoft Yi Baiti" w:eastAsia="Microsoft Yi Baiti" w:hAnsi="Microsoft Yi Baiti" w:cs="SimSun" w:hint="eastAsia"/>
        </w:rPr>
        <w:t>“</w:t>
      </w:r>
      <w:r w:rsidRPr="003632EB">
        <w:rPr>
          <w:rFonts w:ascii="SimSun" w:eastAsia="SimSun" w:hAnsi="SimSun" w:cs="SimSun" w:hint="eastAsia"/>
        </w:rPr>
        <w:t>乖巧捏造的虚言</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(1:16)</w:t>
      </w:r>
      <w:r>
        <w:rPr>
          <w:rFonts w:ascii="SimSun" w:eastAsia="SimSun" w:hAnsi="SimSun" w:cs="SimSun" w:hint="eastAsia"/>
        </w:rPr>
        <w:t>是指</w:t>
      </w:r>
      <w:r w:rsidRPr="003632EB">
        <w:rPr>
          <w:rFonts w:ascii="Microsoft Yi Baiti" w:eastAsia="Microsoft Yi Baiti" w:hAnsi="Microsoft Yi Baiti" w:cs="Microsoft Yi Baiti" w:hint="eastAsia"/>
        </w:rPr>
        <w:t>“</w:t>
      </w:r>
      <w:r w:rsidRPr="003632EB">
        <w:rPr>
          <w:rFonts w:ascii="SimSun" w:eastAsia="SimSun" w:hAnsi="SimSun" w:cs="SimSun" w:hint="eastAsia"/>
        </w:rPr>
        <w:t>巧妙捏造的虚幻故事</w:t>
      </w:r>
      <w:r w:rsidRPr="003632EB">
        <w:rPr>
          <w:rFonts w:ascii="Microsoft Yi Baiti" w:eastAsia="Microsoft Yi Baiti" w:hAnsi="Microsoft Yi Baiti" w:cs="Microsoft Yi Baiti" w:hint="eastAsia"/>
        </w:rPr>
        <w:t>”。</w:t>
      </w:r>
      <w:r w:rsidR="00564778" w:rsidRPr="00D63994">
        <w:rPr>
          <w:rFonts w:ascii="SimSun" w:eastAsia="SimSun" w:hAnsi="SimSun" w:cs="SimSun" w:hint="eastAsia"/>
        </w:rPr>
        <w:t>这几节经文应与三福音中所记主耶稣带着三个门徒上山变化形像的经文互相对照（太17:1-13──本段;可9:1-13;路9:28-36）。按三福音所记与本处经文对照结果，可知主耶稣在山上变化形像时，摩西、以利亚在荣光中显现与主耶稣的谈话，不只论及主的受死与复活之事（参路9:31），且也谈及祂的降临之事（彼后1:16;参太16:28;可9:1）。所以，彼得在此追述他们怎样在山上，看见主变像的经历，以证明他所讲有关主的降临之事，并非虚言，乃是亲自从荣光中所领受的启示。</w:t>
      </w:r>
    </w:p>
    <w:p w14:paraId="3B2B34AE"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6E1177A3" w14:textId="041F14E4" w:rsidR="00564778" w:rsidRPr="00D63994" w:rsidRDefault="008F6B76" w:rsidP="00564778">
      <w:pPr>
        <w:autoSpaceDE w:val="0"/>
        <w:autoSpaceDN w:val="0"/>
        <w:adjustRightInd w:val="0"/>
        <w:spacing w:after="0" w:line="240" w:lineRule="auto"/>
        <w:rPr>
          <w:rFonts w:ascii="SimSun" w:eastAsia="SimSun" w:hAnsi="SimSun" w:cs="SimSun" w:hint="eastAsia"/>
        </w:rPr>
      </w:pPr>
      <w:r>
        <w:rPr>
          <w:rFonts w:ascii="SimSun" w:eastAsia="SimSun" w:hAnsi="SimSun" w:cs="SimSun" w:hint="eastAsia"/>
        </w:rPr>
        <w:t>16节</w:t>
      </w:r>
      <w:r w:rsidR="00564778" w:rsidRPr="00D63994">
        <w:rPr>
          <w:rFonts w:ascii="SimSun" w:eastAsia="SimSun" w:hAnsi="SimSun" w:cs="SimSun" w:hint="eastAsia"/>
        </w:rPr>
        <w:t>基督降临的真理是使徒亲自领受的启示</w:t>
      </w:r>
      <w:r w:rsidR="00823C95">
        <w:rPr>
          <w:rFonts w:ascii="SimSun" w:eastAsia="SimSun" w:hAnsi="SimSun" w:cs="SimSun" w:hint="eastAsia"/>
        </w:rPr>
        <w:t>。</w:t>
      </w:r>
      <w:r w:rsidR="00564778" w:rsidRPr="00D63994">
        <w:rPr>
          <w:rFonts w:ascii="SimSun" w:eastAsia="SimSun" w:hAnsi="SimSun" w:cs="SimSun" w:hint="eastAsia"/>
        </w:rPr>
        <w:t>“我们从前……”，这“从前”大概是指前书中所提及有关主再来的信息（例如1:5;4:13;5:1,4）；但也可能是指彼得和那些信徒在一起的时侯，曾对他们讲述过的那些有关主再来的信息。</w:t>
      </w:r>
    </w:p>
    <w:p w14:paraId="2F27ACB0"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2018BB2C" w14:textId="77777777" w:rsidR="00564778" w:rsidRPr="00D63994" w:rsidRDefault="00564778" w:rsidP="00564778">
      <w:pPr>
        <w:autoSpaceDE w:val="0"/>
        <w:autoSpaceDN w:val="0"/>
        <w:adjustRightInd w:val="0"/>
        <w:spacing w:after="0" w:line="240" w:lineRule="auto"/>
        <w:rPr>
          <w:rFonts w:ascii="SimSun" w:eastAsia="SimSun" w:hAnsi="SimSun" w:cs="SimSun" w:hint="eastAsia"/>
        </w:rPr>
      </w:pPr>
      <w:r w:rsidRPr="00D63994">
        <w:rPr>
          <w:rFonts w:ascii="SimSun" w:eastAsia="SimSun" w:hAnsi="SimSun" w:cs="SimSun" w:hint="eastAsia"/>
        </w:rPr>
        <w:t>“将我们主耶稣基督的大能，和祂降临的事”，是指主耶稣第二次的再临。注意彼得将主的大能和主的再临连在一起讲。基督的第一次降临，表现得很卑傲、软弱和贫穷（太1:1-2;8:20;可6:2-3;约1:46），但是基督的第二次降临，乃是有大能力、荣耀、威严的（太26:64;24:30-31;25:31;腓3:20-21;徒17:31;来12:26;启1:7）。第一次祂来是作万人的救主，第二次祂来却是要审判天下。所以，信徒必须忠心儆醒，等候主的再临。</w:t>
      </w:r>
    </w:p>
    <w:p w14:paraId="6FD15BA7"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4DB5F93F" w14:textId="4E977FDA" w:rsidR="00564778" w:rsidRPr="00D63994" w:rsidRDefault="00564778" w:rsidP="00564778">
      <w:pPr>
        <w:autoSpaceDE w:val="0"/>
        <w:autoSpaceDN w:val="0"/>
        <w:adjustRightInd w:val="0"/>
        <w:spacing w:after="0" w:line="240" w:lineRule="auto"/>
        <w:rPr>
          <w:rFonts w:ascii="SimSun" w:eastAsia="SimSun" w:hAnsi="SimSun" w:cs="SimSun" w:hint="eastAsia"/>
        </w:rPr>
      </w:pPr>
      <w:r w:rsidRPr="00D63994">
        <w:rPr>
          <w:rFonts w:ascii="SimSun" w:eastAsia="SimSun" w:hAnsi="SimSun" w:cs="SimSun" w:hint="eastAsia"/>
        </w:rPr>
        <w:t>“并不是随从乖巧</w:t>
      </w:r>
      <w:r w:rsidR="008F6B76">
        <w:rPr>
          <w:rFonts w:ascii="SimSun" w:eastAsia="SimSun" w:hAnsi="SimSun" w:cs="SimSun" w:hint="eastAsia"/>
        </w:rPr>
        <w:t>捏</w:t>
      </w:r>
      <w:r w:rsidRPr="00D63994">
        <w:rPr>
          <w:rFonts w:ascii="SimSun" w:eastAsia="SimSun" w:hAnsi="SimSun" w:cs="SimSun" w:hint="eastAsia"/>
        </w:rPr>
        <w:t>造的虚言，乃是亲眼见过祂的威荣。”这句话暗示，当时的信徒有人怀疑基督降临之真确。信徒发生这种怀疑，是因为有些假师傅和不相信主应许的人，讥诮主再来的应许（彼后3:3-7）。显然当时有异端或假传道，随自己的意思讲解圣经的话，传错误的道理，引诱信徒，以致有些信徒对主再来之真道发生疑惑。所以彼得在此再一次坚固他们的信心，使他们知道使徒对他们所曾传讲有关主再来的事，绝非使徒凭个人意思推测出来的道理，乃是直接从神得到的启示，且经过主变化形像时，他们在荣光中亲眼看见主将来荣耀之</w:t>
      </w:r>
      <w:r w:rsidR="008F6B76">
        <w:rPr>
          <w:rFonts w:ascii="SimSun" w:eastAsia="SimSun" w:hAnsi="SimSun" w:cs="SimSun" w:hint="eastAsia"/>
        </w:rPr>
        <w:t>启示</w:t>
      </w:r>
      <w:r w:rsidRPr="00D63994">
        <w:rPr>
          <w:rFonts w:ascii="SimSun" w:eastAsia="SimSun" w:hAnsi="SimSun" w:cs="SimSun" w:hint="eastAsia"/>
        </w:rPr>
        <w:t>，因而对主再降临之威荣有所领悟。圣灵显然要藉着他们在山上所见的荣光，使彼得和其他两个一同上山的门徒对主再临的威荣，有特殊的认识。这样，他们所讲有关主再降临的应许，就更具有权威，更可信为确切无误的了。</w:t>
      </w:r>
    </w:p>
    <w:p w14:paraId="5927CF29"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2E286276" w14:textId="77777777" w:rsidR="00823C95"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17</w:t>
      </w:r>
      <w:r w:rsidR="008F6B76">
        <w:rPr>
          <w:rFonts w:ascii="SimSun" w:eastAsia="SimSun" w:hAnsi="SimSun" w:cs="SimSun" w:hint="eastAsia"/>
        </w:rPr>
        <w:t>节</w:t>
      </w:r>
      <w:r w:rsidRPr="00D63994">
        <w:rPr>
          <w:rFonts w:ascii="SimSun" w:eastAsia="SimSun" w:hAnsi="SimSun" w:cs="SimSun" w:hint="eastAsia"/>
        </w:rPr>
        <w:t xml:space="preserve"> “祂从父神得尊贵荣耀的时候”，</w:t>
      </w:r>
      <w:r w:rsidR="008F39CE">
        <w:rPr>
          <w:rFonts w:ascii="SimSun" w:eastAsia="SimSun" w:hAnsi="SimSun" w:cs="SimSun" w:hint="eastAsia"/>
        </w:rPr>
        <w:t>从</w:t>
      </w:r>
      <w:r w:rsidRPr="00D63994">
        <w:rPr>
          <w:rFonts w:ascii="SimSun" w:eastAsia="SimSun" w:hAnsi="SimSun" w:cs="SimSun" w:hint="eastAsia"/>
        </w:rPr>
        <w:t>下文的讲解更加证明是指过去，就是主耶稣在山上变化形像时所得的尊贵荣耀。“从极大荣光之中，有声音出来向祂说，这是我的爱子，我所喜悦的。”</w:t>
      </w:r>
    </w:p>
    <w:p w14:paraId="2714473C" w14:textId="77777777" w:rsidR="00823C95" w:rsidRDefault="00823C95" w:rsidP="00564778">
      <w:pPr>
        <w:autoSpaceDE w:val="0"/>
        <w:autoSpaceDN w:val="0"/>
        <w:adjustRightInd w:val="0"/>
        <w:spacing w:after="0" w:line="240" w:lineRule="auto"/>
        <w:rPr>
          <w:rFonts w:ascii="SimSun" w:eastAsia="SimSun" w:hAnsi="SimSun" w:cs="SimSun"/>
        </w:rPr>
      </w:pPr>
    </w:p>
    <w:p w14:paraId="64AAE2ED" w14:textId="634195D4" w:rsidR="00564778" w:rsidRPr="00D63994" w:rsidRDefault="00564778" w:rsidP="00564778">
      <w:pPr>
        <w:autoSpaceDE w:val="0"/>
        <w:autoSpaceDN w:val="0"/>
        <w:adjustRightInd w:val="0"/>
        <w:spacing w:after="0" w:line="240" w:lineRule="auto"/>
        <w:rPr>
          <w:rFonts w:ascii="SimSun" w:eastAsia="SimSun" w:hAnsi="SimSun" w:cs="SimSun" w:hint="eastAsia"/>
        </w:rPr>
      </w:pPr>
      <w:r w:rsidRPr="00D63994">
        <w:rPr>
          <w:rFonts w:ascii="SimSun" w:eastAsia="SimSun" w:hAnsi="SimSun" w:cs="SimSun" w:hint="eastAsia"/>
        </w:rPr>
        <w:t>彼得在此特别题醒信徒，这位要来的耶稣基督，乃是神所亲自印证是祂爱子的那一位，使他们深信主再来之真确：为什么彼得要对那些怀疑主再来之应许的信徒，再次证实主就是神的爱子，这表示主再来的真理，和其他基本的信仰有密切的关系，倘若有信徒不确信主再来，那么在他的信仰中便潜伏着一种危险，就是他对救恩的其他重要真理，甚至主耶稣的神性与位格，以及神的真实存在，也都随时可能发生疑惑，随时会受试探而信心动摇。所以当信徒对主再临之应许，因受世上道理或异端教训的影响而疑惑时，彼得除了证明主再临之真确外，也证明主乃是神的爱子，是神从天上亲自证明，又是彼得亲自听见的。“这是我的爱子，我所喜悦的。”这句话在福音书中</w:t>
      </w:r>
      <w:r w:rsidR="00823C95">
        <w:rPr>
          <w:rFonts w:ascii="SimSun" w:eastAsia="SimSun" w:hAnsi="SimSun" w:cs="SimSun" w:hint="eastAsia"/>
        </w:rPr>
        <w:t>也</w:t>
      </w:r>
      <w:r w:rsidRPr="00D63994">
        <w:rPr>
          <w:rFonts w:ascii="SimSun" w:eastAsia="SimSun" w:hAnsi="SimSun" w:cs="SimSun" w:hint="eastAsia"/>
        </w:rPr>
        <w:t>有多次（太3:17;1</w:t>
      </w:r>
      <w:bookmarkStart w:id="0" w:name="_GoBack"/>
      <w:bookmarkEnd w:id="0"/>
      <w:r w:rsidRPr="00D63994">
        <w:rPr>
          <w:rFonts w:ascii="SimSun" w:eastAsia="SimSun" w:hAnsi="SimSun" w:cs="SimSun" w:hint="eastAsia"/>
        </w:rPr>
        <w:t>7:5;可1:11;9:7;路3:22;路9:35）。</w:t>
      </w:r>
    </w:p>
    <w:p w14:paraId="56AA9574" w14:textId="7951CA27" w:rsidR="000346D8" w:rsidRPr="003632EB" w:rsidRDefault="000346D8" w:rsidP="000346D8">
      <w:pPr>
        <w:autoSpaceDE w:val="0"/>
        <w:autoSpaceDN w:val="0"/>
        <w:adjustRightInd w:val="0"/>
        <w:spacing w:after="0" w:line="240" w:lineRule="auto"/>
        <w:rPr>
          <w:rFonts w:ascii="Microsoft Yi Baiti" w:eastAsia="Microsoft Yi Baiti" w:hAnsi="Microsoft Yi Baiti" w:cs="SimSun" w:hint="eastAsia"/>
        </w:rPr>
      </w:pPr>
    </w:p>
    <w:p w14:paraId="7C5005ED" w14:textId="77777777" w:rsidR="00267ADA" w:rsidRPr="002554CF" w:rsidRDefault="00267ADA" w:rsidP="00267ADA">
      <w:pPr>
        <w:autoSpaceDE w:val="0"/>
        <w:autoSpaceDN w:val="0"/>
        <w:adjustRightInd w:val="0"/>
        <w:spacing w:after="0" w:line="240" w:lineRule="auto"/>
        <w:rPr>
          <w:rFonts w:ascii="Microsoft Yi Baiti" w:eastAsia="Microsoft Yi Baiti" w:hAnsi="Microsoft Yi Baiti" w:cs="SimSun"/>
        </w:rPr>
      </w:pPr>
    </w:p>
    <w:p w14:paraId="38E18A0F" w14:textId="713B0717" w:rsidR="007071A7" w:rsidRPr="002554CF" w:rsidRDefault="00267ADA" w:rsidP="00267ADA">
      <w:pPr>
        <w:autoSpaceDE w:val="0"/>
        <w:autoSpaceDN w:val="0"/>
        <w:adjustRightInd w:val="0"/>
        <w:spacing w:after="0" w:line="240" w:lineRule="auto"/>
        <w:rPr>
          <w:rFonts w:ascii="Microsoft Yi Baiti" w:eastAsia="Microsoft Yi Baiti" w:hAnsi="Microsoft Yi Baiti" w:cs="SimSun"/>
          <w:highlight w:val="yellow"/>
        </w:rPr>
      </w:pPr>
      <w:r w:rsidRPr="002554CF">
        <w:rPr>
          <w:rFonts w:ascii="SimSun" w:eastAsia="SimSun" w:hAnsi="SimSun" w:cs="SimSun" w:hint="eastAsia"/>
          <w:highlight w:val="yellow"/>
          <w:lang w:val="zh-CN"/>
        </w:rPr>
        <w:t>問題</w:t>
      </w:r>
      <w:r w:rsidRPr="002554CF">
        <w:rPr>
          <w:rFonts w:ascii="Microsoft Yi Baiti" w:eastAsia="Microsoft Yi Baiti" w:hAnsi="Microsoft Yi Baiti" w:cs="SimSun" w:hint="eastAsia"/>
          <w:highlight w:val="yellow"/>
        </w:rPr>
        <w:t>2：</w:t>
      </w:r>
      <w:r w:rsidR="000346D8">
        <w:rPr>
          <w:rFonts w:ascii="SimSun" w:eastAsia="SimSun" w:hAnsi="SimSun" w:cs="SimSun" w:hint="eastAsia"/>
          <w:highlight w:val="yellow"/>
        </w:rPr>
        <w:t>更确</w:t>
      </w:r>
      <w:r w:rsidR="00564778">
        <w:rPr>
          <w:rFonts w:ascii="SimSun" w:eastAsia="SimSun" w:hAnsi="SimSun" w:cs="SimSun" w:hint="eastAsia"/>
          <w:highlight w:val="yellow"/>
        </w:rPr>
        <w:t>的预言</w:t>
      </w:r>
      <w:r w:rsidR="007071A7" w:rsidRPr="002554CF">
        <w:rPr>
          <w:rFonts w:ascii="Microsoft Yi Baiti" w:eastAsia="Microsoft Yi Baiti" w:hAnsi="Microsoft Yi Baiti" w:cs="Microsoft Yi Baiti" w:hint="eastAsia"/>
          <w:highlight w:val="yellow"/>
        </w:rPr>
        <w:t>？</w:t>
      </w:r>
    </w:p>
    <w:p w14:paraId="17512E1B" w14:textId="77777777" w:rsidR="00267ADA" w:rsidRPr="002554CF" w:rsidRDefault="00267ADA" w:rsidP="00267ADA">
      <w:pPr>
        <w:autoSpaceDE w:val="0"/>
        <w:autoSpaceDN w:val="0"/>
        <w:adjustRightInd w:val="0"/>
        <w:spacing w:after="0" w:line="240" w:lineRule="auto"/>
        <w:rPr>
          <w:rFonts w:ascii="Microsoft Yi Baiti" w:eastAsia="Microsoft Yi Baiti" w:hAnsi="Microsoft Yi Baiti" w:cs="SimSun"/>
        </w:rPr>
      </w:pPr>
    </w:p>
    <w:p w14:paraId="706BFF01" w14:textId="77777777" w:rsidR="0023454D" w:rsidRDefault="00BD268F" w:rsidP="00564778">
      <w:pPr>
        <w:autoSpaceDE w:val="0"/>
        <w:autoSpaceDN w:val="0"/>
        <w:adjustRightInd w:val="0"/>
        <w:spacing w:after="0" w:line="240" w:lineRule="auto"/>
        <w:rPr>
          <w:rFonts w:ascii="SimSun" w:eastAsia="SimSun" w:hAnsi="SimSun" w:cs="SimSun"/>
        </w:rPr>
      </w:pPr>
      <w:r w:rsidRPr="003632EB">
        <w:rPr>
          <w:rFonts w:ascii="Microsoft Yi Baiti" w:eastAsia="Microsoft Yi Baiti" w:hAnsi="Microsoft Yi Baiti" w:cs="SimSun" w:hint="eastAsia"/>
        </w:rPr>
        <w:t xml:space="preserve"> “</w:t>
      </w:r>
      <w:r w:rsidRPr="003632EB">
        <w:rPr>
          <w:rFonts w:ascii="SimSun" w:eastAsia="SimSun" w:hAnsi="SimSun" w:cs="SimSun" w:hint="eastAsia"/>
        </w:rPr>
        <w:t>更确</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(1:19)：</w:t>
      </w:r>
      <w:r w:rsidRPr="003632EB">
        <w:rPr>
          <w:rFonts w:ascii="SimSun" w:eastAsia="SimSun" w:hAnsi="SimSun" w:cs="SimSun" w:hint="eastAsia"/>
        </w:rPr>
        <w:t>直译为</w:t>
      </w:r>
      <w:r w:rsidRPr="003632EB">
        <w:rPr>
          <w:rFonts w:ascii="Microsoft Yi Baiti" w:eastAsia="Microsoft Yi Baiti" w:hAnsi="Microsoft Yi Baiti" w:cs="Microsoft Yi Baiti" w:hint="eastAsia"/>
        </w:rPr>
        <w:t>“</w:t>
      </w:r>
      <w:r w:rsidRPr="003632EB">
        <w:rPr>
          <w:rFonts w:ascii="SimSun" w:eastAsia="SimSun" w:hAnsi="SimSun" w:cs="SimSun" w:hint="eastAsia"/>
        </w:rPr>
        <w:t>可靠的</w:t>
      </w:r>
      <w:r w:rsidRPr="003632EB">
        <w:rPr>
          <w:rFonts w:ascii="Microsoft Yi Baiti" w:eastAsia="Microsoft Yi Baiti" w:hAnsi="Microsoft Yi Baiti" w:cs="Microsoft Yi Baiti" w:hint="eastAsia"/>
        </w:rPr>
        <w:t>”，</w:t>
      </w:r>
      <w:r w:rsidRPr="003632EB">
        <w:rPr>
          <w:rFonts w:ascii="SimSun" w:eastAsia="SimSun" w:hAnsi="SimSun" w:cs="SimSun" w:hint="eastAsia"/>
        </w:rPr>
        <w:t>用以形容可倚赖而不引致失望的事物</w:t>
      </w:r>
      <w:r w:rsidRPr="003632EB">
        <w:rPr>
          <w:rFonts w:ascii="Microsoft Yi Baiti" w:eastAsia="Microsoft Yi Baiti" w:hAnsi="Microsoft Yi Baiti" w:cs="Microsoft Yi Baiti" w:hint="eastAsia"/>
        </w:rPr>
        <w:t>。</w:t>
      </w:r>
      <w:r w:rsidR="00564778" w:rsidRPr="00D63994">
        <w:rPr>
          <w:rFonts w:ascii="SimSun" w:eastAsia="SimSun" w:hAnsi="SimSun" w:cs="SimSun" w:hint="eastAsia"/>
        </w:rPr>
        <w:t>“我们并有先知更确的</w:t>
      </w:r>
      <w:r w:rsidR="00EE458E">
        <w:rPr>
          <w:rFonts w:ascii="SimSun" w:eastAsia="SimSun" w:hAnsi="SimSun" w:cs="SimSun" w:hint="eastAsia"/>
        </w:rPr>
        <w:t>预言</w:t>
      </w:r>
      <w:r w:rsidR="00564778" w:rsidRPr="00D63994">
        <w:rPr>
          <w:rFonts w:ascii="SimSun" w:eastAsia="SimSun" w:hAnsi="SimSun" w:cs="SimSun" w:hint="eastAsia"/>
        </w:rPr>
        <w:t>”，在这里彼得特别高举旧约先知的</w:t>
      </w:r>
      <w:r w:rsidR="00EE458E">
        <w:rPr>
          <w:rFonts w:ascii="SimSun" w:eastAsia="SimSun" w:hAnsi="SimSun" w:cs="SimSun" w:hint="eastAsia"/>
        </w:rPr>
        <w:t>预言</w:t>
      </w:r>
      <w:r w:rsidR="00564778" w:rsidRPr="00D63994">
        <w:rPr>
          <w:rFonts w:ascii="SimSun" w:eastAsia="SimSun" w:hAnsi="SimSun" w:cs="SimSun" w:hint="eastAsia"/>
        </w:rPr>
        <w:t>，以先知的</w:t>
      </w:r>
      <w:r w:rsidR="00EE458E">
        <w:rPr>
          <w:rFonts w:ascii="SimSun" w:eastAsia="SimSun" w:hAnsi="SimSun" w:cs="SimSun" w:hint="eastAsia"/>
        </w:rPr>
        <w:t>预言</w:t>
      </w:r>
      <w:r w:rsidR="00564778" w:rsidRPr="00D63994">
        <w:rPr>
          <w:rFonts w:ascii="SimSun" w:eastAsia="SimSun" w:hAnsi="SimSun" w:cs="SimSun" w:hint="eastAsia"/>
        </w:rPr>
        <w:t>比他自己的经验更为可靠。虽然关乎主再来的应许，彼得有亲身听见看见之经历，但也并末因此轻忽了旧约先知</w:t>
      </w:r>
      <w:r w:rsidR="00EE458E">
        <w:rPr>
          <w:rFonts w:ascii="SimSun" w:eastAsia="SimSun" w:hAnsi="SimSun" w:cs="SimSun" w:hint="eastAsia"/>
        </w:rPr>
        <w:t>预言</w:t>
      </w:r>
      <w:r w:rsidR="00564778" w:rsidRPr="00D63994">
        <w:rPr>
          <w:rFonts w:ascii="SimSun" w:eastAsia="SimSun" w:hAnsi="SimSun" w:cs="SimSun" w:hint="eastAsia"/>
        </w:rPr>
        <w:t>的权威。注意这里的“更确”，表示先知</w:t>
      </w:r>
      <w:r w:rsidR="00EE458E">
        <w:rPr>
          <w:rFonts w:ascii="SimSun" w:eastAsia="SimSun" w:hAnsi="SimSun" w:cs="SimSun" w:hint="eastAsia"/>
        </w:rPr>
        <w:t>预言</w:t>
      </w:r>
      <w:r w:rsidR="00564778" w:rsidRPr="00D63994">
        <w:rPr>
          <w:rFonts w:ascii="SimSun" w:eastAsia="SimSun" w:hAnsi="SimSun" w:cs="SimSun" w:hint="eastAsia"/>
        </w:rPr>
        <w:t>之可靠性，较彼得在荣光中所见的经历，</w:t>
      </w:r>
      <w:r w:rsidR="0053592A">
        <w:rPr>
          <w:rFonts w:ascii="SimSun" w:eastAsia="SimSun" w:hAnsi="SimSun" w:cs="SimSun" w:hint="eastAsia"/>
        </w:rPr>
        <w:t>更确凿</w:t>
      </w:r>
      <w:r w:rsidR="00564778" w:rsidRPr="00D63994">
        <w:rPr>
          <w:rFonts w:ascii="SimSun" w:eastAsia="SimSun" w:hAnsi="SimSun" w:cs="SimSun" w:hint="eastAsia"/>
        </w:rPr>
        <w:t>可靠。</w:t>
      </w:r>
    </w:p>
    <w:p w14:paraId="234DF4D7" w14:textId="77777777" w:rsidR="0023454D" w:rsidRDefault="0023454D" w:rsidP="00564778">
      <w:pPr>
        <w:autoSpaceDE w:val="0"/>
        <w:autoSpaceDN w:val="0"/>
        <w:adjustRightInd w:val="0"/>
        <w:spacing w:after="0" w:line="240" w:lineRule="auto"/>
        <w:rPr>
          <w:rFonts w:ascii="SimSun" w:eastAsia="SimSun" w:hAnsi="SimSun" w:cs="SimSun"/>
        </w:rPr>
      </w:pPr>
    </w:p>
    <w:p w14:paraId="47EE894A" w14:textId="479BAABF" w:rsidR="00564778" w:rsidRPr="00D63994" w:rsidRDefault="00564778" w:rsidP="00564778">
      <w:pPr>
        <w:autoSpaceDE w:val="0"/>
        <w:autoSpaceDN w:val="0"/>
        <w:adjustRightInd w:val="0"/>
        <w:spacing w:after="0" w:line="240" w:lineRule="auto"/>
        <w:rPr>
          <w:rFonts w:ascii="SimSun" w:eastAsia="SimSun" w:hAnsi="SimSun" w:cs="SimSun" w:hint="eastAsia"/>
        </w:rPr>
      </w:pPr>
      <w:r w:rsidRPr="00D63994">
        <w:rPr>
          <w:rFonts w:ascii="SimSun" w:eastAsia="SimSun" w:hAnsi="SimSun" w:cs="SimSun" w:hint="eastAsia"/>
        </w:rPr>
        <w:t>这并非彼得怀疑他自己的经历，或怀疑他自己所讲的见证，他乃是要使信徒重视神的话语过于人的经历。因为能亲自听见主说话，看见主荣光的人不多，彼得的经验并非人人可求，甚至在十二使徒之中，连彼得在内也只不过有三个人在山上看见主变化形像罢了。所以如果单单根据人的经验，或看重人的经验过于神的话语，就会有许多人因自已始终未有亲自看见听见的经历而信心摇动了。</w:t>
      </w:r>
      <w:r w:rsidR="0023454D">
        <w:rPr>
          <w:rFonts w:ascii="SimSun" w:eastAsia="SimSun" w:hAnsi="SimSun" w:cs="SimSun" w:hint="eastAsia"/>
        </w:rPr>
        <w:t>按照这一属灵原则，来分辨并防备</w:t>
      </w:r>
      <w:r w:rsidRPr="00D63994">
        <w:rPr>
          <w:rFonts w:ascii="SimSun" w:eastAsia="SimSun" w:hAnsi="SimSun" w:cs="SimSun" w:hint="eastAsia"/>
        </w:rPr>
        <w:t>那些假师傅和传异端的人，也可以提出他们那些不诚实甚至伪冒</w:t>
      </w:r>
      <w:r w:rsidR="0023454D">
        <w:rPr>
          <w:rFonts w:ascii="SimSun" w:eastAsia="SimSun" w:hAnsi="SimSun" w:cs="SimSun" w:hint="eastAsia"/>
        </w:rPr>
        <w:t>捏</w:t>
      </w:r>
      <w:r w:rsidRPr="00D63994">
        <w:rPr>
          <w:rFonts w:ascii="SimSun" w:eastAsia="SimSun" w:hAnsi="SimSun" w:cs="SimSun" w:hint="eastAsia"/>
        </w:rPr>
        <w:t>造的经验，结果便和那些真止从神得到的启示，以及因神的恩赐而有的经验，发生混淆，使人无所适从。所以人的经历，不应当被高举过于神的话语之权威。</w:t>
      </w:r>
      <w:r w:rsidR="0023454D">
        <w:rPr>
          <w:rFonts w:ascii="SimSun" w:eastAsia="SimSun" w:hAnsi="SimSun" w:cs="SimSun" w:hint="eastAsia"/>
        </w:rPr>
        <w:t>这是很好在提醒。</w:t>
      </w:r>
    </w:p>
    <w:p w14:paraId="1FF5AA78" w14:textId="7589B192" w:rsidR="00267ADA" w:rsidRDefault="00267ADA" w:rsidP="00267ADA">
      <w:pPr>
        <w:autoSpaceDE w:val="0"/>
        <w:autoSpaceDN w:val="0"/>
        <w:adjustRightInd w:val="0"/>
        <w:spacing w:after="0" w:line="240" w:lineRule="auto"/>
        <w:rPr>
          <w:rFonts w:ascii="Microsoft Yi Baiti" w:eastAsia="Microsoft Yi Baiti" w:hAnsi="Microsoft Yi Baiti" w:cs="SimSun"/>
        </w:rPr>
      </w:pPr>
    </w:p>
    <w:p w14:paraId="3E6E3549" w14:textId="66979C2F" w:rsidR="000346D8" w:rsidRDefault="000346D8" w:rsidP="00267ADA">
      <w:pPr>
        <w:autoSpaceDE w:val="0"/>
        <w:autoSpaceDN w:val="0"/>
        <w:adjustRightInd w:val="0"/>
        <w:spacing w:after="0" w:line="240" w:lineRule="auto"/>
        <w:rPr>
          <w:rFonts w:ascii="SimSun" w:eastAsia="SimSun" w:hAnsi="SimSun" w:cs="SimSun"/>
        </w:rPr>
      </w:pPr>
      <w:r w:rsidRPr="002554CF">
        <w:rPr>
          <w:rFonts w:ascii="SimSun" w:eastAsia="SimSun" w:hAnsi="SimSun" w:cs="SimSun" w:hint="eastAsia"/>
          <w:highlight w:val="yellow"/>
          <w:lang w:val="zh-CN"/>
        </w:rPr>
        <w:t>問題</w:t>
      </w:r>
      <w:r>
        <w:rPr>
          <w:rFonts w:ascii="Microsoft Yi Baiti" w:eastAsia="Microsoft Yi Baiti" w:hAnsi="Microsoft Yi Baiti" w:cs="SimSun"/>
          <w:highlight w:val="yellow"/>
        </w:rPr>
        <w:t>3</w:t>
      </w:r>
      <w:r w:rsidRPr="002554CF">
        <w:rPr>
          <w:rFonts w:ascii="Microsoft Yi Baiti" w:eastAsia="Microsoft Yi Baiti" w:hAnsi="Microsoft Yi Baiti" w:cs="SimSun" w:hint="eastAsia"/>
          <w:highlight w:val="yellow"/>
        </w:rPr>
        <w:t>：</w:t>
      </w:r>
      <w:r w:rsidRPr="003632EB">
        <w:rPr>
          <w:rFonts w:ascii="SimSun" w:eastAsia="SimSun" w:hAnsi="SimSun" w:cs="SimSun" w:hint="eastAsia"/>
        </w:rPr>
        <w:t>不可随私意解释</w:t>
      </w:r>
      <w:r w:rsidR="0053592A">
        <w:rPr>
          <w:rFonts w:ascii="SimSun" w:eastAsia="SimSun" w:hAnsi="SimSun" w:cs="SimSun" w:hint="eastAsia"/>
        </w:rPr>
        <w:t>是如何理解？</w:t>
      </w:r>
    </w:p>
    <w:p w14:paraId="49881A26" w14:textId="2A19A6B7" w:rsidR="00BD268F" w:rsidRDefault="00BD268F" w:rsidP="00BD268F">
      <w:pPr>
        <w:autoSpaceDE w:val="0"/>
        <w:autoSpaceDN w:val="0"/>
        <w:adjustRightInd w:val="0"/>
        <w:spacing w:after="0" w:line="240" w:lineRule="auto"/>
        <w:rPr>
          <w:rFonts w:ascii="Microsoft Yi Baiti" w:hAnsi="Microsoft Yi Baiti" w:cs="Microsoft Yi Baiti"/>
        </w:rPr>
      </w:pPr>
      <w:r w:rsidRPr="003632EB">
        <w:rPr>
          <w:rFonts w:ascii="Microsoft Yi Baiti" w:eastAsia="Microsoft Yi Baiti" w:hAnsi="Microsoft Yi Baiti" w:cs="SimSun" w:hint="eastAsia"/>
        </w:rPr>
        <w:t>“</w:t>
      </w:r>
      <w:r w:rsidRPr="003632EB">
        <w:rPr>
          <w:rFonts w:ascii="SimSun" w:eastAsia="SimSun" w:hAnsi="SimSun" w:cs="SimSun" w:hint="eastAsia"/>
        </w:rPr>
        <w:t>不可随私意解释</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(1:20)：</w:t>
      </w:r>
      <w:r w:rsidRPr="003632EB">
        <w:rPr>
          <w:rFonts w:ascii="SimSun" w:eastAsia="SimSun" w:hAnsi="SimSun" w:cs="SimSun" w:hint="eastAsia"/>
        </w:rPr>
        <w:t>直译为</w:t>
      </w:r>
      <w:r w:rsidRPr="003632EB">
        <w:rPr>
          <w:rFonts w:ascii="Microsoft Yi Baiti" w:eastAsia="Microsoft Yi Baiti" w:hAnsi="Microsoft Yi Baiti" w:cs="Microsoft Yi Baiti" w:hint="eastAsia"/>
        </w:rPr>
        <w:t>“</w:t>
      </w:r>
      <w:r w:rsidRPr="003632EB">
        <w:rPr>
          <w:rFonts w:ascii="SimSun" w:eastAsia="SimSun" w:hAnsi="SimSun" w:cs="SimSun" w:hint="eastAsia"/>
        </w:rPr>
        <w:t>不可变成私自的解释</w:t>
      </w:r>
      <w:r w:rsidRPr="003632EB">
        <w:rPr>
          <w:rFonts w:ascii="Microsoft Yi Baiti" w:eastAsia="Microsoft Yi Baiti" w:hAnsi="Microsoft Yi Baiti" w:cs="Microsoft Yi Baiti" w:hint="eastAsia"/>
        </w:rPr>
        <w:t>”。</w:t>
      </w:r>
      <w:r w:rsidRPr="003632EB">
        <w:rPr>
          <w:rFonts w:ascii="SimSun" w:eastAsia="SimSun" w:hAnsi="SimSun" w:cs="SimSun" w:hint="eastAsia"/>
        </w:rPr>
        <w:t>如果按照上下文理考量</w:t>
      </w:r>
      <w:r w:rsidRPr="003632EB">
        <w:rPr>
          <w:rFonts w:ascii="Microsoft Yi Baiti" w:eastAsia="Microsoft Yi Baiti" w:hAnsi="Microsoft Yi Baiti" w:cs="Microsoft Yi Baiti" w:hint="eastAsia"/>
        </w:rPr>
        <w:t>，</w:t>
      </w:r>
      <w:r w:rsidRPr="003632EB">
        <w:rPr>
          <w:rFonts w:ascii="SimSun" w:eastAsia="SimSun" w:hAnsi="SimSun" w:cs="SimSun" w:hint="eastAsia"/>
        </w:rPr>
        <w:t>此处的</w:t>
      </w:r>
      <w:r w:rsidRPr="003632EB">
        <w:rPr>
          <w:rFonts w:ascii="Microsoft Yi Baiti" w:eastAsia="Microsoft Yi Baiti" w:hAnsi="Microsoft Yi Baiti" w:cs="Microsoft Yi Baiti" w:hint="eastAsia"/>
        </w:rPr>
        <w:t>“</w:t>
      </w:r>
      <w:r w:rsidRPr="003632EB">
        <w:rPr>
          <w:rFonts w:ascii="SimSun" w:eastAsia="SimSun" w:hAnsi="SimSun" w:cs="SimSun" w:hint="eastAsia"/>
        </w:rPr>
        <w:t>私意解释</w:t>
      </w:r>
      <w:r w:rsidRPr="003632EB">
        <w:rPr>
          <w:rFonts w:ascii="Microsoft Yi Baiti" w:eastAsia="Microsoft Yi Baiti" w:hAnsi="Microsoft Yi Baiti" w:cs="Microsoft Yi Baiti" w:hint="eastAsia"/>
        </w:rPr>
        <w:t>”</w:t>
      </w:r>
      <w:r w:rsidRPr="003632EB">
        <w:rPr>
          <w:rFonts w:ascii="SimSun" w:eastAsia="SimSun" w:hAnsi="SimSun" w:cs="SimSun" w:hint="eastAsia"/>
        </w:rPr>
        <w:t>较可能是指先知本身的想法</w:t>
      </w:r>
      <w:r w:rsidRPr="003632EB">
        <w:rPr>
          <w:rFonts w:ascii="Microsoft Yi Baiti" w:eastAsia="Microsoft Yi Baiti" w:hAnsi="Microsoft Yi Baiti" w:cs="Microsoft Yi Baiti" w:hint="eastAsia"/>
        </w:rPr>
        <w:t>。</w:t>
      </w:r>
    </w:p>
    <w:p w14:paraId="133D3427" w14:textId="77777777" w:rsidR="007A7CA7" w:rsidRDefault="007A7CA7" w:rsidP="00564778">
      <w:pPr>
        <w:autoSpaceDE w:val="0"/>
        <w:autoSpaceDN w:val="0"/>
        <w:adjustRightInd w:val="0"/>
        <w:spacing w:after="0" w:line="240" w:lineRule="auto"/>
        <w:rPr>
          <w:rFonts w:ascii="SimSun" w:eastAsia="SimSun" w:hAnsi="SimSun" w:cs="SimSun"/>
        </w:rPr>
      </w:pPr>
    </w:p>
    <w:p w14:paraId="6BBF07A2" w14:textId="44B20C55" w:rsidR="00564778" w:rsidRPr="00D63994" w:rsidRDefault="00564778" w:rsidP="00564778">
      <w:pPr>
        <w:autoSpaceDE w:val="0"/>
        <w:autoSpaceDN w:val="0"/>
        <w:adjustRightInd w:val="0"/>
        <w:spacing w:after="0" w:line="240" w:lineRule="auto"/>
        <w:rPr>
          <w:rFonts w:ascii="SimSun" w:eastAsia="SimSun" w:hAnsi="SimSun" w:cs="SimSun" w:hint="eastAsia"/>
        </w:rPr>
      </w:pPr>
      <w:r w:rsidRPr="00D63994">
        <w:rPr>
          <w:rFonts w:ascii="SimSun" w:eastAsia="SimSun" w:hAnsi="SimSun" w:cs="SimSun" w:hint="eastAsia"/>
        </w:rPr>
        <w:t>20</w:t>
      </w:r>
      <w:r w:rsidR="007A7CA7">
        <w:rPr>
          <w:rFonts w:ascii="SimSun" w:eastAsia="SimSun" w:hAnsi="SimSun" w:cs="SimSun" w:hint="eastAsia"/>
        </w:rPr>
        <w:t>节</w:t>
      </w:r>
      <w:r w:rsidRPr="00D63994">
        <w:rPr>
          <w:rFonts w:ascii="SimSun" w:eastAsia="SimSun" w:hAnsi="SimSun" w:cs="SimSun" w:hint="eastAsia"/>
        </w:rPr>
        <w:t xml:space="preserve"> “第一要紧”，为要使信徒格外留意以下的话。是关乎</w:t>
      </w:r>
      <w:r w:rsidR="00EE458E">
        <w:rPr>
          <w:rFonts w:ascii="SimSun" w:eastAsia="SimSun" w:hAnsi="SimSun" w:cs="SimSun" w:hint="eastAsia"/>
        </w:rPr>
        <w:t>预言</w:t>
      </w:r>
      <w:r w:rsidRPr="00D63994">
        <w:rPr>
          <w:rFonts w:ascii="SimSun" w:eastAsia="SimSun" w:hAnsi="SimSun" w:cs="SimSun" w:hint="eastAsia"/>
        </w:rPr>
        <w:t>的讲解方面。可见我们对</w:t>
      </w:r>
      <w:r w:rsidR="00EE458E">
        <w:rPr>
          <w:rFonts w:ascii="SimSun" w:eastAsia="SimSun" w:hAnsi="SimSun" w:cs="SimSun" w:hint="eastAsia"/>
        </w:rPr>
        <w:t>预言</w:t>
      </w:r>
      <w:r w:rsidRPr="00D63994">
        <w:rPr>
          <w:rFonts w:ascii="SimSun" w:eastAsia="SimSun" w:hAnsi="SimSun" w:cs="SimSun" w:hint="eastAsia"/>
        </w:rPr>
        <w:t>的讲解应格外小心谨慎，不可凭自己一时的喜好和成见胡乱解说，应尽力寻求正确的亮光和圣灵的教导，阐明圣经的真理。</w:t>
      </w:r>
    </w:p>
    <w:p w14:paraId="0282E841" w14:textId="77777777" w:rsidR="007A7CA7" w:rsidRDefault="007A7CA7" w:rsidP="00564778">
      <w:pPr>
        <w:autoSpaceDE w:val="0"/>
        <w:autoSpaceDN w:val="0"/>
        <w:adjustRightInd w:val="0"/>
        <w:spacing w:after="0" w:line="240" w:lineRule="auto"/>
        <w:rPr>
          <w:rFonts w:ascii="SimSun" w:eastAsia="SimSun" w:hAnsi="SimSun" w:cs="SimSun"/>
        </w:rPr>
      </w:pPr>
    </w:p>
    <w:p w14:paraId="60A04483" w14:textId="18229A37" w:rsidR="00564778" w:rsidRPr="00D63994" w:rsidRDefault="007A7CA7" w:rsidP="00564778">
      <w:pPr>
        <w:autoSpaceDE w:val="0"/>
        <w:autoSpaceDN w:val="0"/>
        <w:adjustRightInd w:val="0"/>
        <w:spacing w:after="0" w:line="240" w:lineRule="auto"/>
        <w:rPr>
          <w:rFonts w:ascii="SimSun" w:eastAsia="SimSun" w:hAnsi="SimSun" w:cs="SimSun" w:hint="eastAsia"/>
        </w:rPr>
      </w:pPr>
      <w:r w:rsidRPr="00D63994">
        <w:rPr>
          <w:rFonts w:ascii="SimSun" w:eastAsia="SimSun" w:hAnsi="SimSun" w:cs="SimSun" w:hint="eastAsia"/>
        </w:rPr>
        <w:t xml:space="preserve"> </w:t>
      </w:r>
      <w:r w:rsidR="00564778" w:rsidRPr="00D63994">
        <w:rPr>
          <w:rFonts w:ascii="SimSun" w:eastAsia="SimSun" w:hAnsi="SimSun" w:cs="SimSun" w:hint="eastAsia"/>
        </w:rPr>
        <w:t>“没有可随私意解说的”，显见当时有人按私意解说圣经</w:t>
      </w:r>
      <w:r w:rsidR="00EE458E">
        <w:rPr>
          <w:rFonts w:ascii="SimSun" w:eastAsia="SimSun" w:hAnsi="SimSun" w:cs="SimSun" w:hint="eastAsia"/>
        </w:rPr>
        <w:t>预言</w:t>
      </w:r>
      <w:r w:rsidR="00564778" w:rsidRPr="00D63994">
        <w:rPr>
          <w:rFonts w:ascii="SimSun" w:eastAsia="SimSun" w:hAnsi="SimSun" w:cs="SimSun" w:hint="eastAsia"/>
        </w:rPr>
        <w:t>。所以使徒一方面要信徒留心圣经</w:t>
      </w:r>
      <w:r w:rsidR="00EE458E">
        <w:rPr>
          <w:rFonts w:ascii="SimSun" w:eastAsia="SimSun" w:hAnsi="SimSun" w:cs="SimSun" w:hint="eastAsia"/>
        </w:rPr>
        <w:t>预言</w:t>
      </w:r>
      <w:r w:rsidR="00564778" w:rsidRPr="00D63994">
        <w:rPr>
          <w:rFonts w:ascii="SimSun" w:eastAsia="SimSun" w:hAnsi="SimSun" w:cs="SimSun" w:hint="eastAsia"/>
        </w:rPr>
        <w:t>，劝勉他们不可因为比较难明白（彼后3:16），便忽略了它；另一方面又要信徒谨慎从事，不可随私意解说。事实上，有许多异端都是在</w:t>
      </w:r>
      <w:r w:rsidR="00EE458E">
        <w:rPr>
          <w:rFonts w:ascii="SimSun" w:eastAsia="SimSun" w:hAnsi="SimSun" w:cs="SimSun" w:hint="eastAsia"/>
        </w:rPr>
        <w:t>预言</w:t>
      </w:r>
      <w:r w:rsidR="00564778" w:rsidRPr="00D63994">
        <w:rPr>
          <w:rFonts w:ascii="SimSun" w:eastAsia="SimSun" w:hAnsi="SimSun" w:cs="SimSun" w:hint="eastAsia"/>
        </w:rPr>
        <w:t>上发生错误。</w:t>
      </w:r>
      <w:r w:rsidR="00EE458E">
        <w:rPr>
          <w:rFonts w:ascii="SimSun" w:eastAsia="SimSun" w:hAnsi="SimSun" w:cs="SimSun" w:hint="eastAsia"/>
        </w:rPr>
        <w:t>预言</w:t>
      </w:r>
      <w:r w:rsidR="00564778" w:rsidRPr="00D63994">
        <w:rPr>
          <w:rFonts w:ascii="SimSun" w:eastAsia="SimSun" w:hAnsi="SimSun" w:cs="SimSun" w:hint="eastAsia"/>
        </w:rPr>
        <w:t>既是豫先说明一些我们所未知和未发生的事，无法在事实上获得对证。这样，那些假师傅和异端便很容易凭己意推测解说，使信徒受诱惑了。所以信徒应当小心领悟圣经的</w:t>
      </w:r>
      <w:r w:rsidR="00EE458E">
        <w:rPr>
          <w:rFonts w:ascii="SimSun" w:eastAsia="SimSun" w:hAnsi="SimSun" w:cs="SimSun" w:hint="eastAsia"/>
        </w:rPr>
        <w:t>预言</w:t>
      </w:r>
      <w:r w:rsidR="00564778" w:rsidRPr="00D63994">
        <w:rPr>
          <w:rFonts w:ascii="SimSun" w:eastAsia="SimSun" w:hAnsi="SimSun" w:cs="SimSun" w:hint="eastAsia"/>
        </w:rPr>
        <w:t>。</w:t>
      </w:r>
    </w:p>
    <w:p w14:paraId="7F712DB4"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006459E9" w14:textId="6D68E813"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“没有可随私意解说”这句话亦可推广其意义在一切圣经的话语上，我们不可凭私意讲解圣经的话。必尊重神的意思过于自己的意思，纵然是自己所不喜欢讲的，也要照样传讲。现今我们讲解</w:t>
      </w:r>
      <w:r w:rsidRPr="00D63994">
        <w:rPr>
          <w:rFonts w:ascii="SimSun" w:eastAsia="SimSun" w:hAnsi="SimSun" w:cs="SimSun" w:hint="eastAsia"/>
        </w:rPr>
        <w:lastRenderedPageBreak/>
        <w:t>神的话语也要这样，不可把自己的意思加在神的话语上，曲解神的话，以成就自己的目的，这是最不敬虔的事。</w:t>
      </w:r>
    </w:p>
    <w:p w14:paraId="125897AA" w14:textId="79EDE63C" w:rsidR="00564778" w:rsidRPr="002B5CAE" w:rsidRDefault="00564778" w:rsidP="00BD268F">
      <w:pPr>
        <w:autoSpaceDE w:val="0"/>
        <w:autoSpaceDN w:val="0"/>
        <w:adjustRightInd w:val="0"/>
        <w:spacing w:after="0" w:line="240" w:lineRule="auto"/>
        <w:rPr>
          <w:rFonts w:ascii="SimSun" w:eastAsia="SimSun" w:hAnsi="SimSun" w:cs="SimSun" w:hint="eastAsia"/>
        </w:rPr>
      </w:pPr>
      <w:r w:rsidRPr="00D63994">
        <w:rPr>
          <w:rFonts w:ascii="SimSun" w:eastAsia="SimSun" w:hAnsi="SimSun" w:cs="SimSun" w:hint="eastAsia"/>
        </w:rPr>
        <w:t>彼得在未开始在下章讲论假师傅出现之前，先住本段证明基督再来之真确；似乎暗示，关乎主再来的真理，将会是异端所喜欢曲解以诱惑信徒的，因此末世信徒理当更加留意，明白圣经的</w:t>
      </w:r>
      <w:r w:rsidR="00EE458E">
        <w:rPr>
          <w:rFonts w:ascii="SimSun" w:eastAsia="SimSun" w:hAnsi="SimSun" w:cs="SimSun" w:hint="eastAsia"/>
        </w:rPr>
        <w:t>预言</w:t>
      </w:r>
      <w:r w:rsidRPr="00D63994">
        <w:rPr>
          <w:rFonts w:ascii="SimSun" w:eastAsia="SimSun" w:hAnsi="SimSun" w:cs="SimSun" w:hint="eastAsia"/>
        </w:rPr>
        <w:t>，并等候主的再来。</w:t>
      </w:r>
    </w:p>
    <w:p w14:paraId="3262BDBA" w14:textId="1115596C" w:rsidR="000346D8" w:rsidRDefault="000346D8" w:rsidP="00267ADA">
      <w:pPr>
        <w:autoSpaceDE w:val="0"/>
        <w:autoSpaceDN w:val="0"/>
        <w:adjustRightInd w:val="0"/>
        <w:spacing w:after="0" w:line="240" w:lineRule="auto"/>
        <w:rPr>
          <w:rFonts w:ascii="SimSun" w:eastAsia="SimSun" w:hAnsi="SimSun" w:cs="SimSun"/>
        </w:rPr>
      </w:pPr>
    </w:p>
    <w:p w14:paraId="7B143755" w14:textId="23E612C5" w:rsidR="000346D8" w:rsidRDefault="000346D8" w:rsidP="00267ADA">
      <w:pPr>
        <w:autoSpaceDE w:val="0"/>
        <w:autoSpaceDN w:val="0"/>
        <w:adjustRightInd w:val="0"/>
        <w:spacing w:after="0" w:line="240" w:lineRule="auto"/>
        <w:rPr>
          <w:rFonts w:ascii="SimSun" w:eastAsia="SimSun" w:hAnsi="SimSun" w:cs="SimSun"/>
        </w:rPr>
      </w:pPr>
      <w:r w:rsidRPr="002554CF">
        <w:rPr>
          <w:rFonts w:ascii="SimSun" w:eastAsia="SimSun" w:hAnsi="SimSun" w:cs="SimSun" w:hint="eastAsia"/>
          <w:highlight w:val="yellow"/>
          <w:lang w:val="zh-CN"/>
        </w:rPr>
        <w:t>問題</w:t>
      </w:r>
      <w:r>
        <w:rPr>
          <w:rFonts w:ascii="Microsoft Yi Baiti" w:eastAsia="Microsoft Yi Baiti" w:hAnsi="Microsoft Yi Baiti" w:cs="SimSun"/>
          <w:highlight w:val="yellow"/>
        </w:rPr>
        <w:t>4</w:t>
      </w:r>
      <w:r w:rsidRPr="002554CF">
        <w:rPr>
          <w:rFonts w:ascii="Microsoft Yi Baiti" w:eastAsia="Microsoft Yi Baiti" w:hAnsi="Microsoft Yi Baiti" w:cs="SimSun" w:hint="eastAsia"/>
          <w:highlight w:val="yellow"/>
        </w:rPr>
        <w:t>：</w:t>
      </w:r>
      <w:r w:rsidRPr="003632EB">
        <w:rPr>
          <w:rFonts w:ascii="SimSun" w:eastAsia="SimSun" w:hAnsi="SimSun" w:cs="SimSun" w:hint="eastAsia"/>
        </w:rPr>
        <w:t>人意</w:t>
      </w:r>
      <w:r>
        <w:rPr>
          <w:rFonts w:ascii="SimSun" w:eastAsia="SimSun" w:hAnsi="SimSun" w:cs="SimSun" w:hint="eastAsia"/>
        </w:rPr>
        <w:t>或</w:t>
      </w:r>
      <w:r w:rsidRPr="003632EB">
        <w:rPr>
          <w:rFonts w:ascii="SimSun" w:eastAsia="SimSun" w:hAnsi="SimSun" w:cs="SimSun" w:hint="eastAsia"/>
        </w:rPr>
        <w:t>感动</w:t>
      </w:r>
      <w:r w:rsidR="0053592A">
        <w:rPr>
          <w:rFonts w:ascii="SimSun" w:eastAsia="SimSun" w:hAnsi="SimSun" w:cs="SimSun" w:hint="eastAsia"/>
        </w:rPr>
        <w:t>如何分辨</w:t>
      </w:r>
      <w:r>
        <w:rPr>
          <w:rFonts w:ascii="SimSun" w:eastAsia="SimSun" w:hAnsi="SimSun" w:cs="SimSun" w:hint="eastAsia"/>
        </w:rPr>
        <w:t>？</w:t>
      </w:r>
    </w:p>
    <w:p w14:paraId="558E8C2B" w14:textId="77777777" w:rsidR="007A7CA7" w:rsidRDefault="00BD268F" w:rsidP="00564778">
      <w:pPr>
        <w:autoSpaceDE w:val="0"/>
        <w:autoSpaceDN w:val="0"/>
        <w:adjustRightInd w:val="0"/>
        <w:spacing w:after="0" w:line="240" w:lineRule="auto"/>
        <w:rPr>
          <w:rFonts w:ascii="SimSun" w:eastAsia="SimSun" w:hAnsi="SimSun" w:cs="SimSun"/>
        </w:rPr>
      </w:pPr>
      <w:r w:rsidRPr="003632EB">
        <w:rPr>
          <w:rFonts w:ascii="Microsoft Yi Baiti" w:eastAsia="Microsoft Yi Baiti" w:hAnsi="Microsoft Yi Baiti" w:cs="SimSun" w:hint="eastAsia"/>
        </w:rPr>
        <w:t>“</w:t>
      </w:r>
      <w:r w:rsidRPr="003632EB">
        <w:rPr>
          <w:rFonts w:ascii="SimSun" w:eastAsia="SimSun" w:hAnsi="SimSun" w:cs="SimSun" w:hint="eastAsia"/>
        </w:rPr>
        <w:t>人意</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(1:21)：</w:t>
      </w:r>
      <w:r w:rsidRPr="003632EB">
        <w:rPr>
          <w:rFonts w:ascii="SimSun" w:eastAsia="SimSun" w:hAnsi="SimSun" w:cs="SimSun" w:hint="eastAsia"/>
        </w:rPr>
        <w:t>直译为</w:t>
      </w:r>
      <w:r w:rsidRPr="003632EB">
        <w:rPr>
          <w:rFonts w:ascii="Microsoft Yi Baiti" w:eastAsia="Microsoft Yi Baiti" w:hAnsi="Microsoft Yi Baiti" w:cs="Microsoft Yi Baiti" w:hint="eastAsia"/>
        </w:rPr>
        <w:t>“</w:t>
      </w:r>
      <w:r w:rsidRPr="003632EB">
        <w:rPr>
          <w:rFonts w:ascii="SimSun" w:eastAsia="SimSun" w:hAnsi="SimSun" w:cs="SimSun" w:hint="eastAsia"/>
        </w:rPr>
        <w:t>人的意愿</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w:t>
      </w:r>
      <w:r w:rsidRPr="003632EB">
        <w:rPr>
          <w:rFonts w:ascii="SimSun" w:eastAsia="SimSun" w:hAnsi="SimSun" w:cs="SimSun" w:hint="eastAsia"/>
        </w:rPr>
        <w:t>感动</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(1:21)：</w:t>
      </w:r>
      <w:r w:rsidRPr="003632EB">
        <w:rPr>
          <w:rFonts w:ascii="SimSun" w:eastAsia="SimSun" w:hAnsi="SimSun" w:cs="SimSun" w:hint="eastAsia"/>
        </w:rPr>
        <w:t>在此指使一个思想或观念被提出</w:t>
      </w:r>
      <w:r w:rsidRPr="003632EB">
        <w:rPr>
          <w:rFonts w:ascii="Microsoft Yi Baiti" w:eastAsia="Microsoft Yi Baiti" w:hAnsi="Microsoft Yi Baiti" w:cs="Microsoft Yi Baiti" w:hint="eastAsia"/>
        </w:rPr>
        <w:t>。</w:t>
      </w:r>
      <w:r w:rsidR="00564778" w:rsidRPr="00D63994">
        <w:rPr>
          <w:rFonts w:ascii="SimSun" w:eastAsia="SimSun" w:hAnsi="SimSun" w:cs="SimSun" w:hint="eastAsia"/>
        </w:rPr>
        <w:t>“因为</w:t>
      </w:r>
      <w:r w:rsidR="00EE458E">
        <w:rPr>
          <w:rFonts w:ascii="SimSun" w:eastAsia="SimSun" w:hAnsi="SimSun" w:cs="SimSun" w:hint="eastAsia"/>
        </w:rPr>
        <w:t>预言</w:t>
      </w:r>
      <w:r w:rsidR="00564778" w:rsidRPr="00D63994">
        <w:rPr>
          <w:rFonts w:ascii="SimSun" w:eastAsia="SimSun" w:hAnsi="SimSun" w:cs="SimSun" w:hint="eastAsia"/>
        </w:rPr>
        <w:t>从来没有出于人意的”──这并非说圣经中只有</w:t>
      </w:r>
      <w:r w:rsidR="00EE458E">
        <w:rPr>
          <w:rFonts w:ascii="SimSun" w:eastAsia="SimSun" w:hAnsi="SimSun" w:cs="SimSun" w:hint="eastAsia"/>
        </w:rPr>
        <w:t>预言</w:t>
      </w:r>
      <w:r w:rsidR="00564778" w:rsidRPr="00D63994">
        <w:rPr>
          <w:rFonts w:ascii="SimSun" w:eastAsia="SimSun" w:hAnsi="SimSun" w:cs="SimSun" w:hint="eastAsia"/>
        </w:rPr>
        <w:t>是“从来没有出于人意的”，其他部份的记载便可能出于人意。使徒乃是格外强调</w:t>
      </w:r>
      <w:r w:rsidR="00EE458E">
        <w:rPr>
          <w:rFonts w:ascii="SimSun" w:eastAsia="SimSun" w:hAnsi="SimSun" w:cs="SimSun" w:hint="eastAsia"/>
        </w:rPr>
        <w:t>预言</w:t>
      </w:r>
      <w:r w:rsidR="00564778" w:rsidRPr="00D63994">
        <w:rPr>
          <w:rFonts w:ascii="SimSun" w:eastAsia="SimSun" w:hAnsi="SimSun" w:cs="SimSun" w:hint="eastAsia"/>
        </w:rPr>
        <w:t>是比较圣经其他的记载，更具超然性，是人所无法凭自己的聪明臆测出来，因而更容易被显明是出于灵感。</w:t>
      </w:r>
    </w:p>
    <w:p w14:paraId="2CB8A979" w14:textId="77777777" w:rsidR="007A7CA7" w:rsidRDefault="007A7CA7" w:rsidP="00564778">
      <w:pPr>
        <w:autoSpaceDE w:val="0"/>
        <w:autoSpaceDN w:val="0"/>
        <w:adjustRightInd w:val="0"/>
        <w:spacing w:after="0" w:line="240" w:lineRule="auto"/>
        <w:rPr>
          <w:rFonts w:ascii="SimSun" w:eastAsia="SimSun" w:hAnsi="SimSun" w:cs="SimSun"/>
        </w:rPr>
      </w:pPr>
    </w:p>
    <w:p w14:paraId="6E1EBF23" w14:textId="58A428A8" w:rsidR="00BD268F" w:rsidRPr="003632EB" w:rsidRDefault="00564778" w:rsidP="00564778">
      <w:pPr>
        <w:autoSpaceDE w:val="0"/>
        <w:autoSpaceDN w:val="0"/>
        <w:adjustRightInd w:val="0"/>
        <w:spacing w:after="0" w:line="240" w:lineRule="auto"/>
        <w:rPr>
          <w:rFonts w:ascii="Microsoft Yi Baiti" w:eastAsia="Microsoft Yi Baiti" w:hAnsi="Microsoft Yi Baiti" w:cs="SimSun" w:hint="eastAsia"/>
        </w:rPr>
      </w:pPr>
      <w:r w:rsidRPr="00D63994">
        <w:rPr>
          <w:rFonts w:ascii="SimSun" w:eastAsia="SimSun" w:hAnsi="SimSun" w:cs="SimSun" w:hint="eastAsia"/>
        </w:rPr>
        <w:t>在旧约时代，先知的</w:t>
      </w:r>
      <w:r w:rsidR="00EE458E">
        <w:rPr>
          <w:rFonts w:ascii="SimSun" w:eastAsia="SimSun" w:hAnsi="SimSun" w:cs="SimSun" w:hint="eastAsia"/>
        </w:rPr>
        <w:t>预言</w:t>
      </w:r>
      <w:r w:rsidRPr="00D63994">
        <w:rPr>
          <w:rFonts w:ascii="SimSun" w:eastAsia="SimSun" w:hAnsi="SimSun" w:cs="SimSun" w:hint="eastAsia"/>
        </w:rPr>
        <w:t>就是启示的中心，是神一切启示的代表。因为不论是旧约历史或律法的一切豫表，也都含有</w:t>
      </w:r>
      <w:r w:rsidR="00EE458E">
        <w:rPr>
          <w:rFonts w:ascii="SimSun" w:eastAsia="SimSun" w:hAnsi="SimSun" w:cs="SimSun" w:hint="eastAsia"/>
        </w:rPr>
        <w:t>预</w:t>
      </w:r>
      <w:r w:rsidRPr="00D63994">
        <w:rPr>
          <w:rFonts w:ascii="SimSun" w:eastAsia="SimSun" w:hAnsi="SimSun" w:cs="SimSun" w:hint="eastAsia"/>
        </w:rPr>
        <w:t>言的性质，豫示神未来的旨意，所以这里所说的“</w:t>
      </w:r>
      <w:r w:rsidR="00EE458E">
        <w:rPr>
          <w:rFonts w:ascii="SimSun" w:eastAsia="SimSun" w:hAnsi="SimSun" w:cs="SimSun" w:hint="eastAsia"/>
        </w:rPr>
        <w:t>预言</w:t>
      </w:r>
      <w:r w:rsidRPr="00D63994">
        <w:rPr>
          <w:rFonts w:ascii="SimSun" w:eastAsia="SimSun" w:hAnsi="SimSun" w:cs="SimSun" w:hint="eastAsia"/>
        </w:rPr>
        <w:t>”，其意义可以推广而指全部圣经的启示。这些启示，也都不是出于人意，乃是人被圣灵感动，说出神的话来。这就是圣经的话语所特有的权威。</w:t>
      </w:r>
    </w:p>
    <w:p w14:paraId="6D7B491C" w14:textId="77777777" w:rsidR="00BD268F" w:rsidRPr="002554CF" w:rsidRDefault="00BD268F" w:rsidP="00267ADA">
      <w:pPr>
        <w:autoSpaceDE w:val="0"/>
        <w:autoSpaceDN w:val="0"/>
        <w:adjustRightInd w:val="0"/>
        <w:spacing w:after="0" w:line="240" w:lineRule="auto"/>
        <w:rPr>
          <w:rFonts w:ascii="Microsoft Yi Baiti" w:eastAsia="Microsoft Yi Baiti" w:hAnsi="Microsoft Yi Baiti" w:cs="SimSun" w:hint="eastAsia"/>
        </w:rPr>
      </w:pPr>
    </w:p>
    <w:p w14:paraId="791B119C" w14:textId="77777777" w:rsidR="00267ADA" w:rsidRPr="002554CF" w:rsidRDefault="00267ADA" w:rsidP="00267ADA">
      <w:pPr>
        <w:autoSpaceDE w:val="0"/>
        <w:autoSpaceDN w:val="0"/>
        <w:adjustRightInd w:val="0"/>
        <w:spacing w:after="0" w:line="240" w:lineRule="auto"/>
        <w:rPr>
          <w:rFonts w:ascii="Microsoft Yi Baiti" w:eastAsia="Microsoft Yi Baiti" w:hAnsi="Microsoft Yi Baiti" w:cs="SimSun"/>
        </w:rPr>
      </w:pPr>
    </w:p>
    <w:p w14:paraId="1E7F87BC" w14:textId="77777777" w:rsidR="00267ADA" w:rsidRPr="002554CF" w:rsidRDefault="00267ADA" w:rsidP="00267ADA">
      <w:pPr>
        <w:shd w:val="clear" w:color="auto" w:fill="FFFFFF"/>
        <w:spacing w:line="240" w:lineRule="auto"/>
        <w:rPr>
          <w:rFonts w:ascii="Microsoft Yi Baiti" w:eastAsia="Microsoft Yi Baiti" w:hAnsi="Microsoft Yi Baiti" w:cs="Times New Roman"/>
          <w:b/>
          <w:color w:val="000000"/>
        </w:rPr>
      </w:pPr>
      <w:r w:rsidRPr="002554CF">
        <w:rPr>
          <w:rFonts w:ascii="SimSun" w:eastAsia="SimSun" w:hAnsi="SimSun" w:cs="SimSun" w:hint="eastAsia"/>
          <w:b/>
          <w:color w:val="000000"/>
          <w:highlight w:val="yellow"/>
        </w:rPr>
        <w:t>經文應用默想</w:t>
      </w:r>
    </w:p>
    <w:p w14:paraId="46A4B619" w14:textId="77777777" w:rsidR="008F39CE" w:rsidRPr="00D63994" w:rsidRDefault="008F39CE" w:rsidP="008F39CE">
      <w:pPr>
        <w:autoSpaceDE w:val="0"/>
        <w:autoSpaceDN w:val="0"/>
        <w:adjustRightInd w:val="0"/>
        <w:spacing w:after="0" w:line="240" w:lineRule="auto"/>
        <w:rPr>
          <w:rFonts w:ascii="SimSun" w:eastAsia="SimSun" w:hAnsi="SimSun" w:cs="SimSun"/>
        </w:rPr>
      </w:pPr>
    </w:p>
    <w:p w14:paraId="5B2BD908" w14:textId="77B1C70E" w:rsidR="008F39CE" w:rsidRDefault="008F39CE" w:rsidP="008F39CE">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18</w:t>
      </w:r>
      <w:r>
        <w:rPr>
          <w:rFonts w:ascii="SimSun" w:eastAsia="SimSun" w:hAnsi="SimSun" w:cs="SimSun" w:hint="eastAsia"/>
        </w:rPr>
        <w:t>节</w:t>
      </w:r>
      <w:r w:rsidRPr="00D63994">
        <w:rPr>
          <w:rFonts w:ascii="SimSun" w:eastAsia="SimSun" w:hAnsi="SimSun" w:cs="SimSun" w:hint="eastAsia"/>
        </w:rPr>
        <w:t xml:space="preserve"> “我们同祂在圣山的时候”，彼得称主耶稣与他们上山变化形像之山为“圣山”。主耶稣曾在此变化形像，显出祂自已是“圣”的。圣经中对于神曾显现过的地方常称为“圣”。如摩西在何烈山见异象时，神对他说：你所站的地方是圣的（出3:5）。不在乎那个地方，乃在乎神曾在那里显现。</w:t>
      </w:r>
      <w:r w:rsidR="003F55E4">
        <w:rPr>
          <w:rFonts w:ascii="SimSun" w:eastAsia="SimSun" w:hAnsi="SimSun" w:cs="SimSun" w:hint="eastAsia"/>
        </w:rPr>
        <w:t>我们</w:t>
      </w:r>
      <w:r w:rsidRPr="00D63994">
        <w:rPr>
          <w:rFonts w:ascii="SimSun" w:eastAsia="SimSun" w:hAnsi="SimSun" w:cs="SimSun" w:hint="eastAsia"/>
        </w:rPr>
        <w:t>基督徒虽然生活在污浊的世界上，但若常住在主里面，心灵中常有主的显现</w:t>
      </w:r>
      <w:r w:rsidR="003F55E4">
        <w:rPr>
          <w:rFonts w:ascii="SimSun" w:eastAsia="SimSun" w:hAnsi="SimSun" w:cs="SimSun" w:hint="eastAsia"/>
        </w:rPr>
        <w:t>和圣灵充满</w:t>
      </w:r>
      <w:r w:rsidRPr="00D63994">
        <w:rPr>
          <w:rFonts w:ascii="SimSun" w:eastAsia="SimSun" w:hAnsi="SimSun" w:cs="SimSun" w:hint="eastAsia"/>
        </w:rPr>
        <w:t>，则无论住在这世界的那一部份，也都因神的同在而成为圣的了。</w:t>
      </w:r>
    </w:p>
    <w:p w14:paraId="2D685540" w14:textId="03EB0705" w:rsidR="002A07C9" w:rsidRPr="002A07C9" w:rsidRDefault="002A07C9" w:rsidP="002A07C9">
      <w:pPr>
        <w:autoSpaceDE w:val="0"/>
        <w:autoSpaceDN w:val="0"/>
        <w:adjustRightInd w:val="0"/>
        <w:spacing w:after="0" w:line="240" w:lineRule="auto"/>
        <w:rPr>
          <w:rFonts w:ascii="SimSun" w:eastAsia="SimSun" w:hAnsi="SimSun" w:cs="SimSun"/>
        </w:rPr>
      </w:pPr>
    </w:p>
    <w:p w14:paraId="622FBD24" w14:textId="2CB8F734" w:rsidR="002A07C9" w:rsidRPr="002A07C9" w:rsidRDefault="002A07C9" w:rsidP="002A07C9">
      <w:pPr>
        <w:autoSpaceDE w:val="0"/>
        <w:autoSpaceDN w:val="0"/>
        <w:adjustRightInd w:val="0"/>
        <w:spacing w:after="0" w:line="240" w:lineRule="auto"/>
        <w:rPr>
          <w:rFonts w:ascii="SimSun" w:eastAsia="SimSun" w:hAnsi="SimSun" w:cs="SimSun" w:hint="eastAsia"/>
        </w:rPr>
      </w:pPr>
      <w:r w:rsidRPr="002A07C9">
        <w:rPr>
          <w:rFonts w:ascii="SimSun" w:eastAsia="SimSun" w:hAnsi="SimSun" w:cs="SimSun" w:hint="eastAsia"/>
        </w:rPr>
        <w:t>19下 “如同灯照在暗处”，我们若在先知的</w:t>
      </w:r>
      <w:r w:rsidR="003F55E4">
        <w:rPr>
          <w:rFonts w:ascii="SimSun" w:eastAsia="SimSun" w:hAnsi="SimSun" w:cs="SimSun" w:hint="eastAsia"/>
        </w:rPr>
        <w:t>预言</w:t>
      </w:r>
      <w:r w:rsidRPr="002A07C9">
        <w:rPr>
          <w:rFonts w:ascii="SimSun" w:eastAsia="SimSun" w:hAnsi="SimSun" w:cs="SimSun" w:hint="eastAsia"/>
        </w:rPr>
        <w:t>上留意，我们便如灯照在暗处那样，大得光照，满有亮光了。</w:t>
      </w:r>
    </w:p>
    <w:p w14:paraId="5C7806B6" w14:textId="77777777" w:rsidR="002A07C9" w:rsidRPr="002A07C9" w:rsidRDefault="002A07C9" w:rsidP="002A07C9">
      <w:pPr>
        <w:autoSpaceDE w:val="0"/>
        <w:autoSpaceDN w:val="0"/>
        <w:adjustRightInd w:val="0"/>
        <w:spacing w:after="0" w:line="240" w:lineRule="auto"/>
        <w:rPr>
          <w:rFonts w:ascii="SimSun" w:eastAsia="SimSun" w:hAnsi="SimSun" w:cs="SimSun"/>
        </w:rPr>
      </w:pPr>
    </w:p>
    <w:p w14:paraId="03A65EE5" w14:textId="3487EEB1" w:rsidR="002A07C9" w:rsidRPr="002A07C9" w:rsidRDefault="002A07C9" w:rsidP="002A07C9">
      <w:pPr>
        <w:autoSpaceDE w:val="0"/>
        <w:autoSpaceDN w:val="0"/>
        <w:adjustRightInd w:val="0"/>
        <w:spacing w:after="0" w:line="240" w:lineRule="auto"/>
        <w:rPr>
          <w:rFonts w:ascii="SimSun" w:eastAsia="SimSun" w:hAnsi="SimSun" w:cs="SimSun" w:hint="eastAsia"/>
        </w:rPr>
      </w:pPr>
      <w:r w:rsidRPr="002A07C9">
        <w:rPr>
          <w:rFonts w:ascii="SimSun" w:eastAsia="SimSun" w:hAnsi="SimSun" w:cs="SimSun" w:hint="eastAsia"/>
        </w:rPr>
        <w:t>这“</w:t>
      </w:r>
      <w:r w:rsidR="003F55E4">
        <w:rPr>
          <w:rFonts w:ascii="SimSun" w:eastAsia="SimSun" w:hAnsi="SimSun" w:cs="SimSun" w:hint="eastAsia"/>
        </w:rPr>
        <w:t>预言</w:t>
      </w:r>
      <w:r w:rsidRPr="002A07C9">
        <w:rPr>
          <w:rFonts w:ascii="SimSun" w:eastAsia="SimSun" w:hAnsi="SimSun" w:cs="SimSun" w:hint="eastAsia"/>
        </w:rPr>
        <w:t>”指彼得上文所说先知</w:t>
      </w:r>
      <w:r w:rsidR="003F55E4">
        <w:rPr>
          <w:rFonts w:ascii="SimSun" w:eastAsia="SimSun" w:hAnsi="SimSun" w:cs="SimSun" w:hint="eastAsia"/>
        </w:rPr>
        <w:t>预言</w:t>
      </w:r>
      <w:r w:rsidRPr="002A07C9">
        <w:rPr>
          <w:rFonts w:ascii="SimSun" w:eastAsia="SimSun" w:hAnsi="SimSun" w:cs="SimSun" w:hint="eastAsia"/>
        </w:rPr>
        <w:t>基督二次降临之事。使徒的意思是，倘若我们留心这些</w:t>
      </w:r>
      <w:r w:rsidR="003F55E4">
        <w:rPr>
          <w:rFonts w:ascii="SimSun" w:eastAsia="SimSun" w:hAnsi="SimSun" w:cs="SimSun" w:hint="eastAsia"/>
        </w:rPr>
        <w:t>预言</w:t>
      </w:r>
      <w:r w:rsidRPr="002A07C9">
        <w:rPr>
          <w:rFonts w:ascii="SimSun" w:eastAsia="SimSun" w:hAnsi="SimSun" w:cs="SimSun" w:hint="eastAsia"/>
        </w:rPr>
        <w:t>，用心等候并相信主将快来，我们人生的目标必因专心盼望主的再来而改变，对神的话语之遵行必更为真诚，这样我们便会在这黑暗的世代──罪恶和黑暗的势力所控制下的世界──中得着亮光，知道要怎样照神的旨意而行事生活，不像世人那样在暗中摸索了！并且我们自己的生活见证，也必像光照在黑暗那样，使许多人看见基督的光了。可见信徒若诚心等候主的再来，就必使我们在这世代作一个儆醒聪明的人，不致闲懒</w:t>
      </w:r>
      <w:r w:rsidR="003F55E4">
        <w:rPr>
          <w:rFonts w:ascii="SimSun" w:eastAsia="SimSun" w:hAnsi="SimSun" w:cs="SimSun" w:hint="eastAsia"/>
        </w:rPr>
        <w:t>不结果</w:t>
      </w:r>
      <w:r w:rsidRPr="002A07C9">
        <w:rPr>
          <w:rFonts w:ascii="SimSun" w:eastAsia="SimSun" w:hAnsi="SimSun" w:cs="SimSun" w:hint="eastAsia"/>
        </w:rPr>
        <w:t>。</w:t>
      </w:r>
    </w:p>
    <w:p w14:paraId="20932473" w14:textId="77777777" w:rsidR="002A07C9" w:rsidRPr="002A07C9" w:rsidRDefault="002A07C9" w:rsidP="002A07C9">
      <w:pPr>
        <w:autoSpaceDE w:val="0"/>
        <w:autoSpaceDN w:val="0"/>
        <w:adjustRightInd w:val="0"/>
        <w:spacing w:after="0" w:line="240" w:lineRule="auto"/>
        <w:rPr>
          <w:rFonts w:ascii="SimSun" w:eastAsia="SimSun" w:hAnsi="SimSun" w:cs="SimSun"/>
        </w:rPr>
      </w:pPr>
    </w:p>
    <w:p w14:paraId="7F077883" w14:textId="2A158CBF" w:rsidR="002A07C9" w:rsidRPr="00D63994" w:rsidRDefault="002A07C9" w:rsidP="002A07C9">
      <w:pPr>
        <w:autoSpaceDE w:val="0"/>
        <w:autoSpaceDN w:val="0"/>
        <w:adjustRightInd w:val="0"/>
        <w:spacing w:after="0" w:line="240" w:lineRule="auto"/>
        <w:rPr>
          <w:rFonts w:ascii="SimSun" w:eastAsia="SimSun" w:hAnsi="SimSun" w:cs="SimSun" w:hint="eastAsia"/>
        </w:rPr>
      </w:pPr>
      <w:r w:rsidRPr="002A07C9">
        <w:rPr>
          <w:rFonts w:ascii="SimSun" w:eastAsia="SimSun" w:hAnsi="SimSun" w:cs="SimSun" w:hint="eastAsia"/>
        </w:rPr>
        <w:t>“直等到天发亮晨星在你们心里出现的时候”，晨星是在天亮之前显得特别明亮的，是豫告天明之星，是天快要亮的确据。这样，圣经的</w:t>
      </w:r>
      <w:r w:rsidR="003F55E4">
        <w:rPr>
          <w:rFonts w:ascii="SimSun" w:eastAsia="SimSun" w:hAnsi="SimSun" w:cs="SimSun" w:hint="eastAsia"/>
        </w:rPr>
        <w:t>预言</w:t>
      </w:r>
      <w:r w:rsidRPr="002A07C9">
        <w:rPr>
          <w:rFonts w:ascii="SimSun" w:eastAsia="SimSun" w:hAnsi="SimSun" w:cs="SimSun" w:hint="eastAsia"/>
        </w:rPr>
        <w:t>也是主耶稣快要再来的豫告和确据。我们若在主的</w:t>
      </w:r>
      <w:r w:rsidR="003F55E4">
        <w:rPr>
          <w:rFonts w:ascii="SimSun" w:eastAsia="SimSun" w:hAnsi="SimSun" w:cs="SimSun" w:hint="eastAsia"/>
        </w:rPr>
        <w:t>预言</w:t>
      </w:r>
      <w:r w:rsidRPr="002A07C9">
        <w:rPr>
          <w:rFonts w:ascii="SimSun" w:eastAsia="SimSun" w:hAnsi="SimSun" w:cs="SimSun" w:hint="eastAsia"/>
        </w:rPr>
        <w:t>上留心，信靠圣经的话，把它看作是主必快来的确据，这样神的话必发出光辉，照耀我们的心灵，正如晨星出现天空一样。所以今日信徒应当格外留心圣经的</w:t>
      </w:r>
      <w:r w:rsidR="003F55E4">
        <w:rPr>
          <w:rFonts w:ascii="SimSun" w:eastAsia="SimSun" w:hAnsi="SimSun" w:cs="SimSun" w:hint="eastAsia"/>
        </w:rPr>
        <w:t>预言</w:t>
      </w:r>
      <w:r w:rsidRPr="002A07C9">
        <w:rPr>
          <w:rFonts w:ascii="SimSun" w:eastAsia="SimSun" w:hAnsi="SimSun" w:cs="SimSun" w:hint="eastAsia"/>
        </w:rPr>
        <w:t>，直到心中对于主的再来确信不疑，就必在神的亮光中行走了。</w:t>
      </w:r>
      <w:r w:rsidR="003F55E4">
        <w:rPr>
          <w:rFonts w:ascii="SimSun" w:eastAsia="SimSun" w:hAnsi="SimSun" w:cs="SimSun" w:hint="eastAsia"/>
        </w:rPr>
        <w:t>我们</w:t>
      </w:r>
      <w:r w:rsidRPr="002A07C9">
        <w:rPr>
          <w:rFonts w:ascii="SimSun" w:eastAsia="SimSun" w:hAnsi="SimSun" w:cs="SimSun" w:hint="eastAsia"/>
        </w:rPr>
        <w:t>应常在主的话语上得到亮光。当主的话在我们心中发出亮光时，我们便会对天上的事有更确切的盼望，</w:t>
      </w:r>
      <w:r w:rsidR="003F55E4">
        <w:rPr>
          <w:rFonts w:ascii="SimSun" w:eastAsia="SimSun" w:hAnsi="SimSun" w:cs="SimSun" w:hint="eastAsia"/>
        </w:rPr>
        <w:t>成为这世上的</w:t>
      </w:r>
      <w:r w:rsidR="00823C95">
        <w:rPr>
          <w:rFonts w:ascii="SimSun" w:eastAsia="SimSun" w:hAnsi="SimSun" w:cs="SimSun" w:hint="eastAsia"/>
        </w:rPr>
        <w:t>盐和光，</w:t>
      </w:r>
      <w:r w:rsidRPr="002A07C9">
        <w:rPr>
          <w:rFonts w:ascii="SimSun" w:eastAsia="SimSun" w:hAnsi="SimSun" w:cs="SimSun" w:hint="eastAsia"/>
        </w:rPr>
        <w:t>为主发光。</w:t>
      </w:r>
    </w:p>
    <w:p w14:paraId="3F7A3BAC" w14:textId="77777777" w:rsidR="00CE0076" w:rsidRPr="002554CF" w:rsidRDefault="00CE0076" w:rsidP="00217BE2">
      <w:pPr>
        <w:autoSpaceDE w:val="0"/>
        <w:autoSpaceDN w:val="0"/>
        <w:adjustRightInd w:val="0"/>
        <w:spacing w:after="0" w:line="240" w:lineRule="auto"/>
        <w:rPr>
          <w:rFonts w:ascii="Microsoft Yi Baiti" w:eastAsia="Microsoft Yi Baiti" w:hAnsi="Microsoft Yi Baiti" w:cs="Times New Roman"/>
          <w:bCs/>
          <w:color w:val="000000"/>
        </w:rPr>
      </w:pPr>
    </w:p>
    <w:p w14:paraId="3425F09C" w14:textId="0E7E3DE0" w:rsidR="00817DBB" w:rsidRPr="002554CF" w:rsidRDefault="00817DBB" w:rsidP="00217BE2">
      <w:pPr>
        <w:spacing w:after="0" w:line="240" w:lineRule="auto"/>
        <w:rPr>
          <w:rFonts w:ascii="Microsoft Yi Baiti" w:eastAsia="Microsoft Yi Baiti" w:hAnsi="Microsoft Yi Baiti" w:cs="SimSun"/>
          <w:color w:val="000000"/>
          <w:u w:val="single"/>
          <w:shd w:val="clear" w:color="auto" w:fill="FFFF00"/>
        </w:rPr>
      </w:pPr>
      <w:r w:rsidRPr="002554CF">
        <w:rPr>
          <w:rFonts w:ascii="SimSun" w:eastAsia="SimSun" w:hAnsi="SimSun" w:cs="SimSun" w:hint="eastAsia"/>
          <w:color w:val="000000"/>
          <w:sz w:val="24"/>
          <w:szCs w:val="24"/>
          <w:u w:val="single"/>
          <w:shd w:val="clear" w:color="auto" w:fill="FFFF00"/>
        </w:rPr>
        <w:t>疑難</w:t>
      </w:r>
      <w:r w:rsidRPr="002554CF">
        <w:rPr>
          <w:rFonts w:ascii="Microsoft Yi Baiti" w:eastAsia="Microsoft Yi Baiti" w:hAnsi="Microsoft Yi Baiti" w:cs="Times New Roman" w:hint="eastAsia"/>
          <w:color w:val="000000"/>
          <w:sz w:val="24"/>
          <w:szCs w:val="24"/>
          <w:u w:val="single"/>
          <w:shd w:val="clear" w:color="auto" w:fill="FFFF00"/>
        </w:rPr>
        <w:t>/</w:t>
      </w:r>
      <w:r w:rsidRPr="002554CF">
        <w:rPr>
          <w:rFonts w:ascii="SimSun" w:eastAsia="SimSun" w:hAnsi="SimSun" w:cs="SimSun" w:hint="eastAsia"/>
          <w:color w:val="000000"/>
          <w:sz w:val="24"/>
          <w:szCs w:val="24"/>
          <w:u w:val="single"/>
          <w:shd w:val="clear" w:color="auto" w:fill="FFFF00"/>
        </w:rPr>
        <w:t>問題</w:t>
      </w:r>
      <w:r w:rsidRPr="002554CF">
        <w:rPr>
          <w:rFonts w:ascii="Microsoft Yi Baiti" w:eastAsia="Microsoft Yi Baiti" w:hAnsi="Microsoft Yi Baiti" w:cs="SimSun" w:hint="eastAsia"/>
          <w:color w:val="000000"/>
          <w:sz w:val="24"/>
          <w:szCs w:val="24"/>
          <w:u w:val="single"/>
          <w:shd w:val="clear" w:color="auto" w:fill="FFFF00"/>
        </w:rPr>
        <w:t>：</w:t>
      </w:r>
      <w:r w:rsidR="00217BE2" w:rsidRPr="002554CF">
        <w:rPr>
          <w:rFonts w:ascii="Microsoft Yi Baiti" w:eastAsia="Microsoft Yi Baiti" w:hAnsi="Microsoft Yi Baiti" w:cs="Times New Roman" w:hint="eastAsia"/>
          <w:sz w:val="24"/>
          <w:szCs w:val="24"/>
        </w:rPr>
        <w:t xml:space="preserve"> </w:t>
      </w:r>
      <w:r w:rsidRPr="002554CF">
        <w:rPr>
          <w:rFonts w:ascii="SimSun" w:eastAsia="SimSun" w:hAnsi="SimSun" w:cs="SimSun" w:hint="eastAsia"/>
          <w:color w:val="000000"/>
          <w:u w:val="single"/>
          <w:shd w:val="clear" w:color="auto" w:fill="FFFF00"/>
        </w:rPr>
        <w:t>本週讀經記錄</w:t>
      </w:r>
      <w:r w:rsidRPr="002554CF">
        <w:rPr>
          <w:rFonts w:ascii="Microsoft Yi Baiti" w:eastAsia="Microsoft Yi Baiti" w:hAnsi="Microsoft Yi Baiti" w:cs="SimSun" w:hint="eastAsia"/>
          <w:color w:val="000000"/>
          <w:u w:val="single"/>
          <w:shd w:val="clear" w:color="auto" w:fill="FFFF00"/>
        </w:rPr>
        <w:t>：</w:t>
      </w:r>
    </w:p>
    <w:p w14:paraId="1C186BD5" w14:textId="6FED795B" w:rsidR="00CE0076" w:rsidRPr="002554CF" w:rsidRDefault="00CE0076" w:rsidP="00217BE2">
      <w:pPr>
        <w:spacing w:after="0" w:line="240" w:lineRule="auto"/>
        <w:rPr>
          <w:rFonts w:ascii="Microsoft Yi Baiti" w:eastAsia="Microsoft Yi Baiti" w:hAnsi="Microsoft Yi Baiti" w:cs="SimSun"/>
          <w:color w:val="000000"/>
          <w:u w:val="single"/>
          <w:shd w:val="clear" w:color="auto" w:fill="FFFF00"/>
        </w:rPr>
      </w:pPr>
    </w:p>
    <w:p w14:paraId="045593FE" w14:textId="02815C91" w:rsidR="00CE0076" w:rsidRPr="002554CF" w:rsidRDefault="00CE0076" w:rsidP="00217BE2">
      <w:pPr>
        <w:spacing w:after="0" w:line="240" w:lineRule="auto"/>
        <w:rPr>
          <w:rFonts w:ascii="Microsoft Yi Baiti" w:eastAsia="Microsoft Yi Baiti" w:hAnsi="Microsoft Yi Baiti" w:cs="SimSun"/>
          <w:color w:val="000000"/>
          <w:u w:val="single"/>
          <w:shd w:val="clear" w:color="auto" w:fill="FFFF00"/>
        </w:rPr>
      </w:pPr>
      <w:r w:rsidRPr="002554CF">
        <w:rPr>
          <w:rFonts w:ascii="SimSun" w:eastAsia="SimSun" w:hAnsi="SimSun" w:cs="SimSun" w:hint="eastAsia"/>
          <w:color w:val="000000"/>
          <w:u w:val="single"/>
          <w:shd w:val="clear" w:color="auto" w:fill="FFFF00"/>
        </w:rPr>
        <w:lastRenderedPageBreak/>
        <w:t>本周读经</w:t>
      </w:r>
      <w:r w:rsidRPr="002554CF">
        <w:rPr>
          <w:rFonts w:ascii="Microsoft Yi Baiti" w:eastAsia="Microsoft Yi Baiti" w:hAnsi="Microsoft Yi Baiti" w:cs="SimSun" w:hint="eastAsia"/>
          <w:color w:val="000000"/>
          <w:u w:val="single"/>
          <w:shd w:val="clear" w:color="auto" w:fill="FFFF00"/>
        </w:rPr>
        <w:t>：</w:t>
      </w:r>
    </w:p>
    <w:p w14:paraId="37C8C553" w14:textId="780028AC" w:rsidR="00CE0076" w:rsidRPr="002554CF" w:rsidRDefault="00CE0076" w:rsidP="00217BE2">
      <w:pPr>
        <w:spacing w:after="0" w:line="240" w:lineRule="auto"/>
        <w:rPr>
          <w:rFonts w:ascii="Microsoft Yi Baiti" w:eastAsia="Microsoft Yi Baiti" w:hAnsi="Microsoft Yi Baiti" w:cs="SimSun"/>
          <w:color w:val="000000"/>
          <w:u w:val="single"/>
          <w:shd w:val="clear" w:color="auto" w:fill="FFFF00"/>
        </w:rPr>
      </w:pPr>
    </w:p>
    <w:p w14:paraId="2866284C" w14:textId="507F8355" w:rsidR="00CE0076" w:rsidRPr="002554CF" w:rsidRDefault="000346D8" w:rsidP="00564778">
      <w:pPr>
        <w:autoSpaceDE w:val="0"/>
        <w:autoSpaceDN w:val="0"/>
        <w:adjustRightInd w:val="0"/>
        <w:spacing w:after="0" w:line="240" w:lineRule="auto"/>
        <w:rPr>
          <w:rFonts w:ascii="Microsoft Yi Baiti" w:eastAsia="Microsoft Yi Baiti" w:hAnsi="Microsoft Yi Baiti" w:cs="SimSun"/>
        </w:rPr>
      </w:pPr>
      <w:r>
        <w:rPr>
          <w:rFonts w:ascii="SimSun" w:eastAsia="SimSun" w:hAnsi="SimSun" w:cs="SimSun" w:hint="eastAsia"/>
        </w:rPr>
        <w:t>马太福音</w:t>
      </w:r>
      <w:r w:rsidR="00CE0076" w:rsidRPr="002554CF">
        <w:rPr>
          <w:rFonts w:ascii="Microsoft Yi Baiti" w:eastAsia="Microsoft Yi Baiti" w:hAnsi="Microsoft Yi Baiti" w:cs="Microsoft Yi Baiti" w:hint="eastAsia"/>
        </w:rPr>
        <w:t>，</w:t>
      </w:r>
      <w:r w:rsidR="00CE0076" w:rsidRPr="002554CF">
        <w:rPr>
          <w:rFonts w:ascii="SimSun" w:eastAsia="SimSun" w:hAnsi="SimSun" w:cs="SimSun" w:hint="eastAsia"/>
        </w:rPr>
        <w:t>彼得后书</w:t>
      </w:r>
      <w:r w:rsidR="00CE0076" w:rsidRPr="002554CF">
        <w:rPr>
          <w:rFonts w:ascii="Microsoft Yi Baiti" w:eastAsia="Microsoft Yi Baiti" w:hAnsi="Microsoft Yi Baiti" w:cs="Microsoft Yi Baiti" w:hint="eastAsia"/>
        </w:rPr>
        <w:t>，</w:t>
      </w:r>
      <w:r>
        <w:rPr>
          <w:rFonts w:ascii="SimSun" w:eastAsia="SimSun" w:hAnsi="SimSun" w:cs="SimSun" w:hint="eastAsia"/>
        </w:rPr>
        <w:t>罗马</w:t>
      </w:r>
      <w:r w:rsidR="00D63994">
        <w:rPr>
          <w:rFonts w:ascii="SimSun" w:eastAsia="SimSun" w:hAnsi="SimSun" w:cs="SimSun" w:hint="eastAsia"/>
        </w:rPr>
        <w:t>书</w:t>
      </w:r>
    </w:p>
    <w:p w14:paraId="3925385C" w14:textId="6FC8D5C2" w:rsidR="00CE0076" w:rsidRDefault="00D63994" w:rsidP="00217BE2">
      <w:pPr>
        <w:spacing w:after="0" w:line="240" w:lineRule="auto"/>
        <w:rPr>
          <w:rFonts w:ascii="Microsoft Yi Baiti" w:eastAsia="Microsoft Yi Baiti" w:hAnsi="Microsoft Yi Baiti" w:cs="SimSun"/>
          <w:color w:val="000000"/>
          <w:u w:val="single"/>
          <w:shd w:val="clear" w:color="auto" w:fill="FFFF00"/>
        </w:rPr>
      </w:pPr>
      <w:r>
        <w:rPr>
          <w:rFonts w:asciiTheme="minorEastAsia" w:hAnsiTheme="minorEastAsia" w:cs="SimSun" w:hint="eastAsia"/>
          <w:color w:val="000000"/>
          <w:u w:val="single"/>
          <w:shd w:val="clear" w:color="auto" w:fill="FFFF00"/>
        </w:rPr>
        <w:t xml:space="preserve"> </w:t>
      </w:r>
    </w:p>
    <w:p w14:paraId="3A328EF1" w14:textId="40A27F14" w:rsidR="00D63994" w:rsidRDefault="00D63994" w:rsidP="00217BE2">
      <w:pPr>
        <w:spacing w:after="0" w:line="240" w:lineRule="auto"/>
        <w:rPr>
          <w:rFonts w:ascii="Microsoft Yi Baiti" w:eastAsia="Microsoft Yi Baiti" w:hAnsi="Microsoft Yi Baiti" w:cs="SimSun"/>
          <w:color w:val="000000"/>
          <w:u w:val="single"/>
          <w:shd w:val="clear" w:color="auto" w:fill="FFFF00"/>
        </w:rPr>
      </w:pPr>
    </w:p>
    <w:p w14:paraId="34F1FFB4" w14:textId="77777777" w:rsidR="00D63994" w:rsidRPr="002554CF" w:rsidRDefault="00D63994" w:rsidP="00217BE2">
      <w:pPr>
        <w:spacing w:after="0" w:line="240" w:lineRule="auto"/>
        <w:rPr>
          <w:rFonts w:ascii="Microsoft Yi Baiti" w:eastAsia="Microsoft Yi Baiti" w:hAnsi="Microsoft Yi Baiti" w:cs="SimSun"/>
          <w:color w:val="000000"/>
          <w:u w:val="single"/>
          <w:shd w:val="clear" w:color="auto" w:fill="FFFF00"/>
        </w:rPr>
      </w:pPr>
    </w:p>
    <w:sectPr w:rsidR="00D63994" w:rsidRPr="0025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icrosoft Yi Baiti">
    <w:panose1 w:val="03000500000000000000"/>
    <w:charset w:val="00"/>
    <w:family w:val="script"/>
    <w:pitch w:val="variable"/>
    <w:sig w:usb0="80000003" w:usb1="00010402" w:usb2="00080002"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51579"/>
    <w:multiLevelType w:val="multilevel"/>
    <w:tmpl w:val="002E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15159"/>
    <w:multiLevelType w:val="hybridMultilevel"/>
    <w:tmpl w:val="1A94DF8C"/>
    <w:lvl w:ilvl="0" w:tplc="FF587E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EC1752"/>
    <w:multiLevelType w:val="hybridMultilevel"/>
    <w:tmpl w:val="076AD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86E04"/>
    <w:multiLevelType w:val="hybridMultilevel"/>
    <w:tmpl w:val="1A94DF8C"/>
    <w:lvl w:ilvl="0" w:tplc="FF587E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947154"/>
    <w:multiLevelType w:val="hybridMultilevel"/>
    <w:tmpl w:val="1A94DF8C"/>
    <w:lvl w:ilvl="0" w:tplc="FF587E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89675F6"/>
    <w:multiLevelType w:val="hybridMultilevel"/>
    <w:tmpl w:val="BB9CC882"/>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BB"/>
    <w:rsid w:val="000041A3"/>
    <w:rsid w:val="000346D8"/>
    <w:rsid w:val="0003701E"/>
    <w:rsid w:val="0005289D"/>
    <w:rsid w:val="00055314"/>
    <w:rsid w:val="00062D94"/>
    <w:rsid w:val="00144CAB"/>
    <w:rsid w:val="0019424A"/>
    <w:rsid w:val="00217BE2"/>
    <w:rsid w:val="0023454D"/>
    <w:rsid w:val="00236006"/>
    <w:rsid w:val="002554CF"/>
    <w:rsid w:val="00264736"/>
    <w:rsid w:val="00267ADA"/>
    <w:rsid w:val="00273886"/>
    <w:rsid w:val="002A07C9"/>
    <w:rsid w:val="002A3E19"/>
    <w:rsid w:val="002B1E88"/>
    <w:rsid w:val="002B1F76"/>
    <w:rsid w:val="002B57A7"/>
    <w:rsid w:val="002B5CAE"/>
    <w:rsid w:val="002F6E41"/>
    <w:rsid w:val="00301FA4"/>
    <w:rsid w:val="00302F20"/>
    <w:rsid w:val="0030476E"/>
    <w:rsid w:val="003632EB"/>
    <w:rsid w:val="003938A0"/>
    <w:rsid w:val="003A29AD"/>
    <w:rsid w:val="003D5BD0"/>
    <w:rsid w:val="003F55E4"/>
    <w:rsid w:val="00400B14"/>
    <w:rsid w:val="0043095D"/>
    <w:rsid w:val="00445E49"/>
    <w:rsid w:val="00454A38"/>
    <w:rsid w:val="005212D0"/>
    <w:rsid w:val="0053592A"/>
    <w:rsid w:val="00564778"/>
    <w:rsid w:val="0058148D"/>
    <w:rsid w:val="005D075B"/>
    <w:rsid w:val="005F4179"/>
    <w:rsid w:val="005F5BD8"/>
    <w:rsid w:val="006235B9"/>
    <w:rsid w:val="007071A7"/>
    <w:rsid w:val="00723AF6"/>
    <w:rsid w:val="007636C6"/>
    <w:rsid w:val="007645FF"/>
    <w:rsid w:val="007A7CA7"/>
    <w:rsid w:val="00817DBB"/>
    <w:rsid w:val="00823C95"/>
    <w:rsid w:val="00892B8A"/>
    <w:rsid w:val="00894E28"/>
    <w:rsid w:val="008F39CE"/>
    <w:rsid w:val="008F6B76"/>
    <w:rsid w:val="00915209"/>
    <w:rsid w:val="00915FF5"/>
    <w:rsid w:val="00920D22"/>
    <w:rsid w:val="00993341"/>
    <w:rsid w:val="009A51F7"/>
    <w:rsid w:val="00A04906"/>
    <w:rsid w:val="00A309F2"/>
    <w:rsid w:val="00A40503"/>
    <w:rsid w:val="00A81252"/>
    <w:rsid w:val="00A833EC"/>
    <w:rsid w:val="00A94E29"/>
    <w:rsid w:val="00B67B49"/>
    <w:rsid w:val="00B776EF"/>
    <w:rsid w:val="00BD268F"/>
    <w:rsid w:val="00C045DC"/>
    <w:rsid w:val="00C40130"/>
    <w:rsid w:val="00CA33C7"/>
    <w:rsid w:val="00CE0076"/>
    <w:rsid w:val="00D4137F"/>
    <w:rsid w:val="00D63994"/>
    <w:rsid w:val="00DB5446"/>
    <w:rsid w:val="00DB56BC"/>
    <w:rsid w:val="00DF67A6"/>
    <w:rsid w:val="00DF7737"/>
    <w:rsid w:val="00E1573A"/>
    <w:rsid w:val="00E864FC"/>
    <w:rsid w:val="00EE458E"/>
    <w:rsid w:val="00F8219D"/>
    <w:rsid w:val="00FB2527"/>
    <w:rsid w:val="00FF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9E21"/>
  <w15:chartTrackingRefBased/>
  <w15:docId w15:val="{518C8E38-8CEF-4DBA-8FED-E9C43D25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D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58148D"/>
    <w:pPr>
      <w:ind w:left="720"/>
      <w:contextualSpacing/>
    </w:pPr>
  </w:style>
  <w:style w:type="paragraph" w:styleId="Header">
    <w:name w:val="header"/>
    <w:basedOn w:val="Normal"/>
    <w:link w:val="HeaderChar"/>
    <w:uiPriority w:val="99"/>
    <w:semiHidden/>
    <w:unhideWhenUsed/>
    <w:rsid w:val="00C4013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4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7072">
      <w:bodyDiv w:val="1"/>
      <w:marLeft w:val="0"/>
      <w:marRight w:val="0"/>
      <w:marTop w:val="0"/>
      <w:marBottom w:val="0"/>
      <w:divBdr>
        <w:top w:val="none" w:sz="0" w:space="0" w:color="auto"/>
        <w:left w:val="none" w:sz="0" w:space="0" w:color="auto"/>
        <w:bottom w:val="none" w:sz="0" w:space="0" w:color="auto"/>
        <w:right w:val="none" w:sz="0" w:space="0" w:color="auto"/>
      </w:divBdr>
    </w:div>
    <w:div w:id="246502930">
      <w:bodyDiv w:val="1"/>
      <w:marLeft w:val="0"/>
      <w:marRight w:val="0"/>
      <w:marTop w:val="0"/>
      <w:marBottom w:val="0"/>
      <w:divBdr>
        <w:top w:val="none" w:sz="0" w:space="0" w:color="auto"/>
        <w:left w:val="none" w:sz="0" w:space="0" w:color="auto"/>
        <w:bottom w:val="none" w:sz="0" w:space="0" w:color="auto"/>
        <w:right w:val="none" w:sz="0" w:space="0" w:color="auto"/>
      </w:divBdr>
    </w:div>
    <w:div w:id="480465716">
      <w:bodyDiv w:val="1"/>
      <w:marLeft w:val="0"/>
      <w:marRight w:val="0"/>
      <w:marTop w:val="0"/>
      <w:marBottom w:val="0"/>
      <w:divBdr>
        <w:top w:val="none" w:sz="0" w:space="0" w:color="auto"/>
        <w:left w:val="none" w:sz="0" w:space="0" w:color="auto"/>
        <w:bottom w:val="none" w:sz="0" w:space="0" w:color="auto"/>
        <w:right w:val="none" w:sz="0" w:space="0" w:color="auto"/>
      </w:divBdr>
    </w:div>
    <w:div w:id="585963101">
      <w:bodyDiv w:val="1"/>
      <w:marLeft w:val="0"/>
      <w:marRight w:val="0"/>
      <w:marTop w:val="0"/>
      <w:marBottom w:val="0"/>
      <w:divBdr>
        <w:top w:val="none" w:sz="0" w:space="0" w:color="auto"/>
        <w:left w:val="none" w:sz="0" w:space="0" w:color="auto"/>
        <w:bottom w:val="none" w:sz="0" w:space="0" w:color="auto"/>
        <w:right w:val="none" w:sz="0" w:space="0" w:color="auto"/>
      </w:divBdr>
    </w:div>
    <w:div w:id="821433604">
      <w:bodyDiv w:val="1"/>
      <w:marLeft w:val="0"/>
      <w:marRight w:val="0"/>
      <w:marTop w:val="0"/>
      <w:marBottom w:val="0"/>
      <w:divBdr>
        <w:top w:val="none" w:sz="0" w:space="0" w:color="auto"/>
        <w:left w:val="none" w:sz="0" w:space="0" w:color="auto"/>
        <w:bottom w:val="none" w:sz="0" w:space="0" w:color="auto"/>
        <w:right w:val="none" w:sz="0" w:space="0" w:color="auto"/>
      </w:divBdr>
    </w:div>
    <w:div w:id="1018855068">
      <w:bodyDiv w:val="1"/>
      <w:marLeft w:val="0"/>
      <w:marRight w:val="0"/>
      <w:marTop w:val="0"/>
      <w:marBottom w:val="0"/>
      <w:divBdr>
        <w:top w:val="none" w:sz="0" w:space="0" w:color="auto"/>
        <w:left w:val="none" w:sz="0" w:space="0" w:color="auto"/>
        <w:bottom w:val="none" w:sz="0" w:space="0" w:color="auto"/>
        <w:right w:val="none" w:sz="0" w:space="0" w:color="auto"/>
      </w:divBdr>
    </w:div>
    <w:div w:id="1425764829">
      <w:bodyDiv w:val="1"/>
      <w:marLeft w:val="0"/>
      <w:marRight w:val="0"/>
      <w:marTop w:val="0"/>
      <w:marBottom w:val="0"/>
      <w:divBdr>
        <w:top w:val="none" w:sz="0" w:space="0" w:color="auto"/>
        <w:left w:val="none" w:sz="0" w:space="0" w:color="auto"/>
        <w:bottom w:val="none" w:sz="0" w:space="0" w:color="auto"/>
        <w:right w:val="none" w:sz="0" w:space="0" w:color="auto"/>
      </w:divBdr>
    </w:div>
    <w:div w:id="20662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1peter home work for 10-6-2019</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1peter home work for 10-6-2019</dc:title>
  <dc:subject/>
  <dc:creator>jim xiao</dc:creator>
  <cp:keywords>1peter homework</cp:keywords>
  <dc:description/>
  <cp:lastModifiedBy>jim xiao</cp:lastModifiedBy>
  <cp:revision>10</cp:revision>
  <dcterms:created xsi:type="dcterms:W3CDTF">2020-01-12T00:09:00Z</dcterms:created>
  <dcterms:modified xsi:type="dcterms:W3CDTF">2020-01-12T03:03:00Z</dcterms:modified>
</cp:coreProperties>
</file>