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一期服务包交付清单与销售话术"/>
    <w:p>
      <w:pPr>
        <w:pStyle w:val="Heading1"/>
        <w:spacing w:line="360" w:lineRule="auto" w:before="0" w:after="0"/>
      </w:pPr>
      <w:r>
        <w:rPr>
          <w:rFonts w:ascii="SimHei" w:hAnsi="SimHei" w:eastAsia="黑体"/>
          <w:b/>
          <w:sz w:val="32"/>
        </w:rPr>
        <w:t xml:space="preserve">一期服务包交付清单与销售话术</w:t>
      </w:r>
    </w:p>
    <w:p>
      <w:pPr>
        <w:pStyle w:val="BlockText"/>
      </w:pPr>
      <w:r>
        <w:t xml:space="preserve">2026-09-05 · 面向门店一线（健管师、店长、前台）· 可直接培训与打印</w:t>
      </w:r>
    </w:p>
    <w:p>
      <w:pPr>
        <w:pStyle w:val="BlockText"/>
      </w:pPr>
      <w:r>
        <w:t xml:space="preserve">依据：</w:t>
      </w:r>
      <w:r>
        <w:rPr>
          <w:rStyle w:val="VerbatimChar"/>
        </w:rPr>
        <w:t xml:space="preserve">studio/changes/glycowise/decisions/confirmed-facts.md</w:t>
      </w:r>
      <w:r>
        <w:t xml:space="preserve">（事实基准）、</w:t>
      </w:r>
      <w:r>
        <w:rPr>
          <w:rStyle w:val="VerbatimChar"/>
        </w:rPr>
        <w:t xml:space="preserve">docs/PRD-控糖场景-一期-2026-09-05.md</w:t>
      </w:r>
      <w:r>
        <w:t xml:space="preserve">、</w:t>
      </w:r>
      <w:r>
        <w:rPr>
          <w:rStyle w:val="VerbatimChar"/>
        </w:rPr>
        <w:t xml:space="preserve">docs/MRD-控糖场景-2026-09-05.md</w:t>
      </w:r>
    </w:p>
    <w:p>
      <w:pPr>
        <w:pStyle w:val="BlockText"/>
      </w:pPr>
      <w:r>
        <w:rPr>
          <w:bCs/>
          <w:b/>
        </w:rPr>
        <w:t xml:space="preserve">定价留空</w:t>
      </w:r>
      <w:r>
        <w:t xml:space="preserve">。三条路径的测算见 MRD 第五章，未拍板。本文用「〔定价〕」占位，定了直接填。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Start w:id="20" w:name="X9794ab8340af85e8911d10a7a1a1712879848fc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0. 开口之前，先记住三件事</w:t>
      </w:r>
    </w:p>
    <w:p>
      <w:pPr>
        <w:pStyle w:val="FirstParagraph"/>
      </w:pPr>
      <w:r>
        <w:rPr>
          <w:bCs/>
          <w:b/>
        </w:rPr>
        <w:t xml:space="preserve">第一，一期不看夜里。</w:t>
      </w:r>
      <w:r>
        <w:t xml:space="preserve"> </w:t>
      </w:r>
      <w:r>
        <w:t xml:space="preserve">数据是第二天汇总后由健管师和医生看。任何形式的"我们夜里盯着""有事马上通知你"都不能说——这不是保守，是我们现在</w:t>
      </w:r>
      <w:r>
        <w:rPr>
          <w:bCs/>
          <w:b/>
        </w:rPr>
        <w:t xml:space="preserve">确实没有</w:t>
      </w:r>
      <w:r>
        <w:t xml:space="preserve">这个能力。说了就是虚假承诺，出事要担责。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第二，不能提产品功效。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门店在售的营养品是固体饮料，属普通食品。不得说降血糖、修复胰腺、调理胰岛、逆转糖尿病，不得称"医学营养治疗"。服务和产品</w:t>
      </w:r>
      <w:r>
        <w:rPr>
          <w:bCs/>
          <w:rFonts w:ascii="FangSong" w:hAnsi="FangSong" w:eastAsia="仿宋_GB2312"/>
          <w:b w:val="0"/>
          <w:sz w:val="24"/>
        </w:rPr>
        <w:t xml:space="preserve">分开谈、分开签、分开收款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第三，"逆转""治愈""停药"是禁用词。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「缓解」只有医生在面诊时、按共识定义（停药三个月以上糖化低于 6.5%）才能说，销售现场不许用。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0"/>
    <w:bookmarkStart w:id="21" w:name="Xe3843b588efd606790240152f383e12b414ddbf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1. 一期到底卖什么（内部先对齐）</w:t>
      </w:r>
    </w:p>
    <w:p>
      <w:pPr>
        <w:pStyle w:val="FirstParagraph"/>
      </w:pPr>
      <w:r>
        <w:t xml:space="preserve">一句话：</w:t>
      </w:r>
      <w:r>
        <w:rPr>
          <w:bCs/>
          <w:b/>
        </w:rPr>
        <w:t xml:space="preserve">把居家这两周真实发生了什么，变成医生手上能用的证据，再当面讲给你听。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拆成四件患者能感知的事：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交付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患者的感受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内部对应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两周连续的血糖曲线，不是几个点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"原来我半夜血糖是这样的"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CGM 数据自动入平台，替代口头汇报与手抄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一份医生看得懂、能据此调药的报告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"医生把我晚上那个药减了半片"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低血糖证据通道 → 次日减药审查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有人每天看、异常了会找你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"小韦昨天给我打电话了"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健管师工作台的分诊队列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结束时当面讲 30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"我总算知道我该怎么吃了"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结营解读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最容易被讲丢的是第二件。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很多老人的问题不是"降不下来"，是"降得太狠"——二十年病程、在打胰岛素、糖化 7.4%，按老年目标其实偏低了。这两周的数据第一个用途往往是</w:t>
      </w:r>
      <w:r>
        <w:rPr>
          <w:bCs/>
          <w:rFonts w:ascii="FangSong" w:hAnsi="FangSong" w:eastAsia="仿宋_GB2312"/>
          <w:b w:val="0"/>
          <w:sz w:val="24"/>
        </w:rPr>
        <w:t xml:space="preserve">帮医生找到可以减药的证据</w:t>
      </w:r>
      <w:r>
        <w:rPr>
          <w:rFonts w:ascii="FangSong" w:hAnsi="FangSong" w:eastAsia="仿宋_GB2312"/>
          <w:b w:val="0"/>
          <w:sz w:val="24"/>
        </w:rPr>
        <w:t xml:space="preserve">，而不是再加点什么。这句话对老人和子女都特别有说服力，因为它跟他们预期的"你们又要卖我东西"是相反的。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1"/>
    <w:bookmarkStart w:id="25" w:name="X69e19665a55bb5b9f6da656f896aba38e0a8c12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2. 服务包交付清单</w:t>
      </w:r>
    </w:p>
    <w:bookmarkStart w:id="22" w:name="a-体验包--14-天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A 体验包 · 14 天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时点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患者拿到什么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谁做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到店当天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医生问诊、身高体重体成分、糖化检测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 + 健管师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到店当天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佩戴指导服务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（不说"给您植入/安装"）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到店当天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一张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纸质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《这两周怎么做》：怎么同步、洗澡怎么办、痒了找谁、低血糖了怎么办（含 15-15 法则与葡萄糖片）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到店当天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葡萄糖片一小盒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1–13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每天一条企微日报（大字图片，回数字就行）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系统 + 健管师审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2–3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一次主动回访：贴得舒不舒服、痒不痒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7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中期小结 + 预约结营时间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第 14–17 天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到店当面解读 30 分钟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纸质报告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 / 健管师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CGM 一枚，全程单路。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器械由持证方直接售予患者，门店只做引导与佩戴指导，不经手货款。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定价 〔待定〕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22"/>
    <w:bookmarkStart w:id="23" w:name="b-标准包--90-天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B 标准包 · 90 天</w:t>
      </w:r>
    </w:p>
    <w:p>
      <w:pPr>
        <w:pStyle w:val="FirstParagraph"/>
      </w:pPr>
      <w:r>
        <w:t xml:space="preserve">在 A 包基础上增加：CGM 共 4 枚（首月 2 枚连续、之后每月 1 枚复查）、医师复诊 3 次（含用药调整）、营养师随访 12 次（前两周每日）、运动方案 2 次、心理 1 次、健管师每周复盘、首末两次糖化。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定价 〔待定〕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bookmarkEnd w:id="23"/>
    <w:bookmarkStart w:id="24" w:name="c-缓解包--180-天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C 缓解包 · 180 天</w:t>
      </w:r>
    </w:p>
    <w:p>
      <w:pPr>
        <w:pStyle w:val="FirstParagraph"/>
      </w:pPr>
      <w:r>
        <w:t xml:space="preserve">在 B 包基础上：CGM 共 7 枚、医师 6 次（含减药与停药决策）、营养师 24 次、家属课堂 2 次、0/3/6 月三次糖化、C 肽与肝肾一次。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入包前必须由医师做适宜性评估</w:t>
      </w:r>
      <w:r>
        <w:rPr>
          <w:rFonts w:ascii="FangSong" w:hAnsi="FangSong" w:eastAsia="仿宋_GB2312"/>
          <w:b w:val="0"/>
          <w:sz w:val="24"/>
        </w:rPr>
        <w:t xml:space="preserve">（抗体、体重腰围、C 肽、病程四项），不满足不得入包。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结果承诺的说法只有一种</w:t>
      </w:r>
      <w:r>
        <w:rPr>
          <w:rFonts w:ascii="FangSong" w:hAnsi="FangSong" w:eastAsia="仿宋_GB2312"/>
          <w:b w:val="0"/>
          <w:sz w:val="24"/>
        </w:rPr>
        <w:t xml:space="preserve">：达到约定目标之一则赠三个月维持期，未达到也赠。</w:t>
      </w:r>
      <w:r>
        <w:rPr>
          <w:bCs/>
          <w:rFonts w:ascii="FangSong" w:hAnsi="FangSong" w:eastAsia="仿宋_GB2312"/>
          <w:b w:val="0"/>
          <w:sz w:val="24"/>
        </w:rPr>
        <w:t xml:space="preserve">不得说"保证""一定""多少成功率"</w:t>
      </w:r>
      <w:r>
        <w:rPr>
          <w:rFonts w:ascii="FangSong" w:hAnsi="FangSong" w:eastAsia="仿宋_GB2312"/>
          <w:b w:val="0"/>
          <w:sz w:val="24"/>
        </w:rPr>
        <w:t xml:space="preserve">——广告法禁止承诺有效率。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定价 〔待定〕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29" w:name="Xb80e21c0ee1f6ebc94ed7cc9de1fd7be80bcdeb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3. 分人群怎么开口</w:t>
      </w:r>
    </w:p>
    <w:bookmarkStart w:id="26" w:name="X38ef3cfdde29f4d65247d55c4aed41661ef717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3.1 对老年患者本人（如 68 岁、病程二十年、在用胰岛素）</w:t>
      </w:r>
    </w:p>
    <w:p>
      <w:pPr>
        <w:pStyle w:val="FirstParagraph"/>
      </w:pPr>
      <w:r>
        <w:rPr>
          <w:bCs/>
          <w:b/>
        </w:rPr>
        <w:t xml:space="preserve">开场，讲她关心的，不讲数据</w:t>
      </w:r>
    </w:p>
    <w:p>
      <w:pPr>
        <w:pStyle w:val="BlockText"/>
      </w:pPr>
      <w:r>
        <w:t xml:space="preserve">"阿姨，您血糖这么多年了，最怕的是不是半夜心慌、出汗、腿软？</w:t>
      </w:r>
      <w:r>
        <w:t xml:space="preserve"> </w:t>
      </w:r>
      <w:r>
        <w:t xml:space="preserve">这个小东西贴在胳膊上两个星期，能把您每天的血糖连成一条线。</w:t>
      </w:r>
      <w:r>
        <w:t xml:space="preserve"> </w:t>
      </w:r>
      <w:r>
        <w:t xml:space="preserve">医生看了这条线，才知道您现在的药是不是</w:t>
      </w:r>
      <w:r>
        <w:rPr>
          <w:bCs/>
          <w:b/>
        </w:rPr>
        <w:t xml:space="preserve">开重了</w:t>
      </w:r>
      <w:r>
        <w:t xml:space="preserve">。"</w:t>
      </w:r>
    </w:p>
    <w:p>
      <w:pPr>
        <w:pStyle w:val="FirstParagraph"/>
      </w:pPr>
      <w:r>
        <w:rPr>
          <w:bCs/>
          <w:b/>
        </w:rPr>
        <w:t xml:space="preserve">为什么这么开</w:t>
      </w:r>
      <w:r>
        <w:t xml:space="preserve">：她要的是安心不是数据；而"药可能开重了"和她预期的"又要加药、又要卖我东西"相反，能建立信任。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回答"疼不疼、麻不麻烦"</w:t>
      </w:r>
    </w:p>
    <w:p>
      <w:pPr>
        <w:pStyle w:val="BlockText"/>
      </w:pPr>
      <w:r>
        <w:t xml:space="preserve">"贴的时候一下就好，比抽血轻。洗澡、睡觉都不用管它。</w:t>
      </w:r>
      <w:r>
        <w:t xml:space="preserve"> </w:t>
      </w:r>
      <w:r>
        <w:t xml:space="preserve">手机的事不用您操心，我教您女儿弄一次就行。"</w:t>
      </w:r>
    </w:p>
    <w:p>
      <w:pPr>
        <w:pStyle w:val="FirstParagraph"/>
      </w:pPr>
      <w:r>
        <w:rPr>
          <w:bCs/>
          <w:b/>
        </w:rPr>
        <w:t xml:space="preserve">结营时怎么讲</w:t>
      </w:r>
      <w:r>
        <w:t xml:space="preserve">（这 30 分钟决定她续不续）</w:t>
      </w:r>
    </w:p>
    <w:p>
      <w:pPr>
        <w:pStyle w:val="BlockText"/>
      </w:pPr>
      <w:r>
        <w:t xml:space="preserve">顺序：先讲夜里 → 再讲白天 → 最后讲吃。</w:t>
      </w:r>
      <w:r>
        <w:t xml:space="preserve"> </w:t>
      </w:r>
      <w:r>
        <w:t xml:space="preserve">"您这两周，夜里有两次血糖掉到 3 点几，您自己没感觉。</w:t>
      </w:r>
      <w:r>
        <w:t xml:space="preserve"> </w:t>
      </w:r>
      <w:r>
        <w:t xml:space="preserve">这个我已经写进报告给黄医生了，他看了说晚上那个药可以减半片。</w:t>
      </w:r>
      <w:r>
        <w:t xml:space="preserve"> </w:t>
      </w:r>
      <w:r>
        <w:t xml:space="preserve">白天大部分时候是稳的。吃的方面，只有一件事我想让您改……"</w:t>
      </w:r>
    </w:p>
    <w:p>
      <w:pPr>
        <w:pStyle w:val="FirstParagraph"/>
      </w:pPr>
      <w:r>
        <w:rPr>
          <w:bCs/>
          <w:b/>
        </w:rPr>
        <w:t xml:space="preserve">只给一件事改</w:t>
      </w:r>
      <w:r>
        <w:t xml:space="preserve">。老人记不住三件，给三件等于一件都不改。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⚠ 对 65 岁以上禁用</w:t>
      </w:r>
      <w:r>
        <w:rPr>
          <w:rFonts w:ascii="FangSong" w:hAnsi="FangSong" w:eastAsia="仿宋_GB2312"/>
          <w:b w:val="0"/>
          <w:sz w:val="24"/>
        </w:rPr>
        <w:t xml:space="preserve">：控制饮食、限食、节食、代餐、过午不食、管住嘴。「营养跟不上」不说「营养不良」，「腿没劲、肌肉流失」不说「肌少症」。</w:t>
      </w:r>
      <w:r>
        <w:rPr>
          <w:bCs/>
          <w:rFonts w:ascii="FangSong" w:hAnsi="FangSong" w:eastAsia="仿宋_GB2312"/>
          <w:b w:val="0"/>
          <w:sz w:val="24"/>
        </w:rPr>
        <w:t xml:space="preserve">"控糖""达标"这些词的默认方向是"更少"，而对这个年纪的人，正确方向往往是"更多、更好"。</w:t>
      </w:r>
    </w:p>
    <w:bookmarkEnd w:id="26"/>
    <w:bookmarkStart w:id="27" w:name="Xb9c134ee234116dfabbf95a07d860d3f66acda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3.2 对异地子女（代付与代决策）</w:t>
      </w:r>
    </w:p>
    <w:p>
      <w:pPr>
        <w:pStyle w:val="FirstParagraph"/>
      </w:pPr>
      <w:r>
        <w:rPr>
          <w:bCs/>
          <w:b/>
        </w:rPr>
        <w:t xml:space="preserve">开场，直接回应她的无力感</w:t>
      </w:r>
    </w:p>
    <w:p>
      <w:pPr>
        <w:pStyle w:val="BlockText"/>
      </w:pPr>
      <w:r>
        <w:t xml:space="preserve">"您不在身边，最难的是不知道爸妈到底怎么样——他们在电话里永远说'挺好的'。</w:t>
      </w:r>
      <w:r>
        <w:t xml:space="preserve"> </w:t>
      </w:r>
      <w:r>
        <w:t xml:space="preserve">这两周结束，您会拿到一份您</w:t>
      </w:r>
      <w:r>
        <w:rPr>
          <w:bCs/>
          <w:b/>
        </w:rPr>
        <w:t xml:space="preserve">看得懂</w:t>
      </w:r>
      <w:r>
        <w:t xml:space="preserve">的周报：白天几天有数据、夜里几天有数据、这一周有没有出过事、医生做了什么调整。"</w:t>
      </w:r>
    </w:p>
    <w:p>
      <w:pPr>
        <w:pStyle w:val="FirstParagraph"/>
      </w:pPr>
      <w:r>
        <w:rPr>
          <w:bCs/>
          <w:b/>
        </w:rPr>
        <w:t xml:space="preserve">必须主动说清楚的一句（不说就是隐瞒）</w:t>
      </w:r>
    </w:p>
    <w:p>
      <w:pPr>
        <w:pStyle w:val="BlockText"/>
      </w:pPr>
      <w:r>
        <w:t xml:space="preserve">"有件事我要跟您讲明白：我们</w:t>
      </w:r>
      <w:r>
        <w:rPr>
          <w:bCs/>
          <w:b/>
        </w:rPr>
        <w:t xml:space="preserve">不会在夜里实时盯着</w:t>
      </w:r>
      <w:r>
        <w:t xml:space="preserve">，也不会夜里打电话给您。</w:t>
      </w:r>
      <w:r>
        <w:t xml:space="preserve"> </w:t>
      </w:r>
      <w:r>
        <w:t xml:space="preserve">数据是第二天汇总后由健管师和医生看。</w:t>
      </w:r>
      <w:r>
        <w:t xml:space="preserve"> </w:t>
      </w:r>
      <w:r>
        <w:t xml:space="preserve">夜里如果出事，靠的是老人自己和身边的人。所以我要请您登记一个</w:t>
      </w:r>
      <w:r>
        <w:rPr>
          <w:bCs/>
          <w:b/>
        </w:rPr>
        <w:t xml:space="preserve">本地能随时到场</w:t>
      </w:r>
      <w:r>
        <w:t xml:space="preserve">的人——您在外地，物理上是救不了的。"</w:t>
      </w:r>
    </w:p>
    <w:p>
      <w:pPr>
        <w:pStyle w:val="FirstParagraph"/>
      </w:pPr>
      <w:r>
        <w:rPr>
          <w:bCs/>
          <w:b/>
        </w:rPr>
        <w:t xml:space="preserve">为什么必须说</w:t>
      </w:r>
      <w:r>
        <w:t xml:space="preserve">：这是一期的真实边界。不说清楚，她会按"有人在看着"的方式安排生活（比如不再让人陪住），这比没有服务更危险。而且主动讲边界反而建立信任——她会觉得这家机构不吹牛。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她会问"那我花这个钱买什么"</w:t>
      </w:r>
    </w:p>
    <w:p>
      <w:pPr>
        <w:pStyle w:val="BlockText"/>
      </w:pPr>
      <w:r>
        <w:t xml:space="preserve">"买三件事：第一，爸妈身上真实发生了什么，您第一次能看见；</w:t>
      </w:r>
      <w:r>
        <w:t xml:space="preserve"> </w:t>
      </w:r>
      <w:r>
        <w:t xml:space="preserve">第二，医生手上有了能据此调药的证据，不是凭一次门诊的印象；</w:t>
      </w:r>
      <w:r>
        <w:t xml:space="preserve"> </w:t>
      </w:r>
      <w:r>
        <w:t xml:space="preserve">第三，有个具体的人每天在看，异常了会找您爸妈。"</w:t>
      </w:r>
    </w:p>
    <w:bookmarkEnd w:id="27"/>
    <w:bookmarkStart w:id="28" w:name="X18ab10ee2a2a8e463167745088a2cde95e72187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3.3 对中年在职患者（有数据素养、警惕被卖货）</w:t>
      </w:r>
    </w:p>
    <w:p>
      <w:pPr>
        <w:pStyle w:val="FirstParagraph"/>
      </w:pPr>
      <w:r>
        <w:rPr>
          <w:bCs/>
          <w:b/>
        </w:rPr>
        <w:t xml:space="preserve">开场直给，别铺垫</w:t>
      </w:r>
    </w:p>
    <w:p>
      <w:pPr>
        <w:pStyle w:val="BlockText"/>
      </w:pPr>
      <w:r>
        <w:t xml:space="preserve">"两周连续血糖，看你哪一餐、哪个时间段是问题。</w:t>
      </w:r>
      <w:r>
        <w:t xml:space="preserve"> </w:t>
      </w:r>
      <w:r>
        <w:t xml:space="preserve">结束时医生和营养师一起给你一份判断。</w:t>
      </w:r>
      <w:r>
        <w:t xml:space="preserve"> </w:t>
      </w:r>
      <w:r>
        <w:t xml:space="preserve">这两周我们不卖你任何食品。"</w:t>
      </w:r>
    </w:p>
    <w:p>
      <w:pPr>
        <w:pStyle w:val="FirstParagraph"/>
      </w:pPr>
      <w:r>
        <w:rPr>
          <w:bCs/>
          <w:b/>
        </w:rPr>
        <w:t xml:space="preserve">最后那句要主动说。</w:t>
      </w:r>
      <w:r>
        <w:t xml:space="preserve"> </w:t>
      </w:r>
      <w:r>
        <w:t xml:space="preserve">这类客户一嗅到卖货就整体不信任，先把这条摆出来反而降低戒备。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他会问"和我自己网上买一个有什么区别"</w:t>
      </w:r>
    </w:p>
    <w:p>
      <w:pPr>
        <w:pStyle w:val="BlockText"/>
      </w:pPr>
      <w:r>
        <w:t xml:space="preserve">"设备是一样的。区别在贴完之后：</w:t>
      </w:r>
      <w:r>
        <w:t xml:space="preserve"> </w:t>
      </w:r>
      <w:r>
        <w:t xml:space="preserve">自己买，你会拿到一堆曲线，然后不知道怎么办；</w:t>
      </w:r>
      <w:r>
        <w:t xml:space="preserve"> </w:t>
      </w:r>
      <w:r>
        <w:t xml:space="preserve">在我们这，医生和营养师看完给判断，两周后当面讲。</w:t>
      </w:r>
      <w:r>
        <w:t xml:space="preserve"> </w:t>
      </w:r>
      <w:r>
        <w:t xml:space="preserve">真实数据是，自己戴的人只有四成能完整戴完一个周期。"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8"/>
    <w:bookmarkEnd w:id="29"/>
    <w:bookmarkStart w:id="30" w:name="X2202cfdcf46128865fdee973c15411fd4ab0059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4. 必答问题（每个人都会问）</w:t>
      </w:r>
    </w:p>
    <w:p>
      <w:pPr>
        <w:pStyle w:val="FirstParagraph"/>
      </w:pPr>
      <w:r>
        <w:rPr>
          <w:bCs/>
          <w:b/>
        </w:rPr>
        <w:t xml:space="preserve">"夜里出事怎么办？"</w:t>
      </w:r>
    </w:p>
    <w:p>
      <w:pPr>
        <w:pStyle w:val="BlockText"/>
      </w:pPr>
      <w:r>
        <w:t xml:space="preserve">"一期我们不做夜间实时监测，这个要说在前面。夜里靠您自己和身边的人，所以我们会给您葡萄糖片、教您 15-15 的处理方法、并且登记一个本地能到场的人。第二天数据上来，我们会看,有问题会联系您和医生。"</w:t>
      </w:r>
    </w:p>
    <w:p>
      <w:pPr>
        <w:pStyle w:val="FirstParagraph"/>
      </w:pPr>
      <w:r>
        <w:rPr>
          <w:bCs/>
          <w:b/>
        </w:rPr>
        <w:t xml:space="preserve">"戴了能不能不吃药 / 能停药吗？"</w:t>
      </w:r>
    </w:p>
    <w:p>
      <w:pPr>
        <w:pStyle w:val="BlockText"/>
      </w:pPr>
      <w:r>
        <w:t xml:space="preserve">"药的事只有医生能决定,我不能说,也不该说。我能做的是把这两周的数据整理清楚给医生,让他有依据判断。"</w:t>
      </w:r>
      <w:r>
        <w:t xml:space="preserve"> </w:t>
      </w:r>
      <w:r>
        <w:rPr>
          <w:bCs/>
          <w:b/>
        </w:rPr>
        <w:t xml:space="preserve">健管师到此为止,不得展开。</w:t>
      </w:r>
    </w:p>
    <w:p>
      <w:pPr>
        <w:pStyle w:val="FirstParagraph"/>
      </w:pPr>
      <w:r>
        <w:rPr>
          <w:bCs/>
          <w:b/>
        </w:rPr>
        <w:t xml:space="preserve">"这个能治好糖尿病吗？"</w:t>
      </w:r>
    </w:p>
    <w:p>
      <w:pPr>
        <w:pStyle w:val="BlockText"/>
      </w:pPr>
      <w:r>
        <w:t xml:space="preserve">"它是一个测量的工具,不是药,不治病。它的价值是让您和医生看清楚状况。"</w:t>
      </w:r>
      <w:r>
        <w:t xml:space="preserve"> </w:t>
      </w:r>
      <w:r>
        <w:rPr>
          <w:bCs/>
          <w:b/>
        </w:rPr>
        <w:t xml:space="preserve">不得出现"逆转""治愈""控制住""调理好"。</w:t>
      </w:r>
    </w:p>
    <w:p>
      <w:pPr>
        <w:pStyle w:val="FirstParagraph"/>
      </w:pPr>
      <w:r>
        <w:rPr>
          <w:bCs/>
          <w:b/>
        </w:rPr>
        <w:t xml:space="preserve">"和你们卖的那个营养品比呢？"</w:t>
      </w:r>
    </w:p>
    <w:p>
      <w:pPr>
        <w:pStyle w:val="BlockText"/>
      </w:pPr>
      <w:r>
        <w:t xml:space="preserve">"这是两件事,分开的。营养品要不要吃、吃什么,是医生在诊室里单独看、单独开的,跟这个服务包没关系,也不在一张单子上。"</w:t>
      </w:r>
      <w:r>
        <w:t xml:space="preserve"> </w:t>
      </w:r>
      <w:r>
        <w:rPr>
          <w:bCs/>
          <w:b/>
        </w:rPr>
        <w:t xml:space="preserve">不得把血糖情况和产品推荐连在一起说,一句都不行。</w:t>
      </w:r>
    </w:p>
    <w:p>
      <w:pPr>
        <w:pStyle w:val="FirstParagraph"/>
      </w:pPr>
      <w:r>
        <w:rPr>
          <w:bCs/>
          <w:b/>
        </w:rPr>
        <w:t xml:space="preserve">"两周会不会太短，看得出什么？"</w:t>
      </w:r>
    </w:p>
    <w:p>
      <w:pPr>
        <w:pStyle w:val="BlockText"/>
      </w:pPr>
      <w:r>
        <w:t xml:space="preserve">"两周是国际上给的最少天数,少于这个出来的结论不作数。而且要求这两周里至少七成时间有数据——所以我会盯着您有没有按时同步。"</w:t>
      </w:r>
    </w:p>
    <w:p>
      <w:pPr>
        <w:pStyle w:val="FirstParagraph"/>
      </w:pPr>
      <w:r>
        <w:rPr>
          <w:bCs/>
          <w:b/>
        </w:rPr>
        <w:t xml:space="preserve">"多少钱？"</w:t>
      </w:r>
    </w:p>
    <w:p>
      <w:pPr>
        <w:pStyle w:val="BlockText"/>
      </w:pPr>
      <w:r>
        <w:t xml:space="preserve">〔定价待定〕</w:t>
      </w:r>
      <w:r>
        <w:t xml:space="preserve"> </w:t>
      </w:r>
      <w:r>
        <w:t xml:space="preserve">说法上：先讲交付了什么、结营会拿到什么,再报价。</w:t>
      </w:r>
      <w:r>
        <w:rPr>
          <w:bCs/>
          <w:b/>
        </w:rPr>
        <w:t xml:space="preserve">不要用"才多少钱""一天只要几块"这类话术</w:t>
      </w:r>
      <w:r>
        <w:t xml:space="preserve">——对老人有效但会拉低信任,且这类话术是私域营销投诉的高频画像。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0"/>
    <w:bookmarkStart w:id="31" w:name="X6c593daa73114c4ca7154523a02449d2ef7c674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5. 红线对照表（打印贴在工作台）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❌ 不能说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✅ 改成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我们夜里盯着 / 有事马上通知您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数据第二天汇总后由健管师和医生看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逆转 / 治愈 / 根治 / 调理好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（不提。医生面诊时按共识说"缓解"）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能停药 / 减药 / 药可以不吃了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药由医生决定，我把数据整理给他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这个降血糖 / 修复胰腺 / 调理胰岛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（产品一律不与血糖情况连说）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医学营养治疗 / MNT 方案 / 疗程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（不用。产品是食品，医生单独开）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保证 / 一定 / 成功率 X%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达到约定目标或未达到，都赠三个月维持期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给您植入 / 安装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佩戴指导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我们逆转中心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糖尿病（特色）门诊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控制饮食 / 限食 / 管住嘴（对 65+）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吃够、吃好；先加蛋白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您这是中度糖尿病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（分层是内部标签，不对患者说。由医生判断并告知）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红色预警 / 紧急提醒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遇到这四类问题，一律转医师，不要自己答</w:t>
      </w:r>
      <w:r>
        <w:rPr>
          <w:rFonts w:ascii="FangSong" w:hAnsi="FangSong" w:eastAsia="仿宋_GB2312"/>
          <w:b w:val="0"/>
          <w:sz w:val="24"/>
        </w:rPr>
        <w:t xml:space="preserve">：用药加减停、诊断与分型、并发症、能不能怀孕/手术。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转的话术：</w:t>
      </w:r>
    </w:p>
    <w:p>
      <w:pPr>
        <w:pStyle w:val="BlockText"/>
      </w:pPr>
      <w:r>
        <w:t xml:space="preserve">"这个我不能给您答，我马上帮您约黄医生。"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1"/>
    <w:bookmarkStart w:id="32" w:name="Xa32352722b92ce54483e5e51ae048d298513261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6. 销售现场三条自查</w:t>
      </w:r>
    </w:p>
    <w:p>
      <w:pPr>
        <w:pStyle w:val="FirstParagraph"/>
      </w:pPr>
      <w:r>
        <w:t xml:space="preserve">签单前问自己：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我有没有暗示过夜里有人看着？</w:t>
      </w:r>
      <w:r>
        <w:t xml:space="preserve"> </w:t>
      </w:r>
      <w:r>
        <w:t xml:space="preserve">包括"我们一直在""随时能找到我们"这类模糊表述。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产品和服务有没有在同一段话里出现过？</w:t>
      </w:r>
      <w:r>
        <w:t xml:space="preserve"> </w:t>
      </w:r>
      <w:r>
        <w:t xml:space="preserve">有就是踩线。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我说的每个效果，是不是都能拿数据兑现？</w:t>
      </w:r>
      <w:r>
        <w:t xml:space="preserve"> </w:t>
      </w:r>
      <w:r>
        <w:t xml:space="preserve">说了"能看清哪一餐有问题",就要保证结营时真的讲了这一条。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2"/>
    <w:bookmarkStart w:id="33" w:name="X3c272e755495019a55ac6b50c760134f8ecd8f8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7. 待补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定价三处</w:t>
      </w:r>
      <w:r>
        <w:t xml:space="preserve">（A/B/C 包）——MRD 第五章列了三条路径，须先定"成本口径是否含交付人工"再拍板。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结营那 30 分钟的完整脚本</w:t>
      </w:r>
      <w:r>
        <w:t xml:space="preserve">——本文给了顺序与开场，逐句脚本待单独产出。这是脱落画像认定最该拦截的节点。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异议处理的第二层</w:t>
      </w:r>
      <w:r>
        <w:t xml:space="preserve">（"我再考虑考虑""跟孩子商量一下""上次买了没用"）——建议从首批强制退出访谈的真实回答里提炼，不要凭空编。</w:t>
      </w:r>
    </w:p>
    <w:bookmarkEnd w:id="33"/>
    <w:bookmarkEnd w:id="34"/>
    <w:sectPr>
      <w:headerReference w:type="default" r:id="rId9"/>
      <w:footerReference w:type="default" r:id="rId10"/>
      <w:pgSz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000000"/>
      </w:pBdr>
    </w:pPr>
    <w:r>
      <w:rPr>
        <w:rFonts w:ascii="仿宋_GB2312" w:hAnsi="仿宋_GB2312"/>
        <w:sz w:val="18"/>
      </w:rPr>
      <w:t>一期服务包交付清单与销售话术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2026-09-05T07:24:04Z</dcterms:created>
  <dcterms:modified xsi:type="dcterms:W3CDTF">2026-09-05T07:24:04Z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