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0" w:name="控糖场景-产品需求文档prd--一期"/>
    <w:p>
      <w:pPr>
        <w:pStyle w:val="Heading1"/>
        <w:spacing w:line="360" w:lineRule="auto" w:before="0" w:after="0"/>
      </w:pPr>
      <w:r>
        <w:rPr>
          <w:rFonts w:ascii="SimHei" w:hAnsi="SimHei" w:eastAsia="黑体"/>
          <w:b/>
          <w:sz w:val="32"/>
        </w:rPr>
        <w:t xml:space="preserve">控糖场景 产品需求文档（PRD · 一期）</w:t>
      </w:r>
    </w:p>
    <w:p>
      <w:pPr>
        <w:pStyle w:val="BlockText"/>
      </w:pPr>
      <w:r>
        <w:t xml:space="preserve">文档版本：v1.0　　编制日期：2026-09-05</w:t>
      </w:r>
      <w:r>
        <w:t xml:space="preserve"> </w:t>
      </w:r>
      <w:r>
        <w:t xml:space="preserve">受众：数联天下内部研发（含产品、后端、数据、算法、合规接口人）</w:t>
      </w:r>
      <w:r>
        <w:t xml:space="preserve"> </w:t>
      </w:r>
      <w:r>
        <w:t xml:space="preserve">事实基准：</w:t>
      </w:r>
      <w:r>
        <w:rPr>
          <w:rStyle w:val="VerbatimChar"/>
        </w:rPr>
        <w:t xml:space="preserve">studio/changes/glycowise/decisions/confirmed-facts.md</w:t>
      </w:r>
      <w:r>
        <w:t xml:space="preserve">。本文与该台账冲突时以台账为准。</w:t>
      </w:r>
      <w:r>
        <w:t xml:space="preserve"> </w:t>
      </w:r>
      <w:r>
        <w:t xml:space="preserve">分期依据：B-13。</w:t>
      </w:r>
      <w:r>
        <w:rPr>
          <w:bCs/>
          <w:b/>
        </w:rPr>
        <w:t xml:space="preserve">本册只写一期。一期与二期的唯一边界是：一期无实时告警。</w:t>
      </w:r>
      <w:r>
        <w:t xml:space="preserve"> </w:t>
      </w:r>
      <w:r>
        <w:t xml:space="preserve">通道形态（云云对接 / SDK）是实现选择，不是分期条件。</w:t>
      </w:r>
      <w:r>
        <w:t xml:space="preserve"> </w:t>
      </w:r>
      <w:r>
        <w:t xml:space="preserve">跨期内容在本册只做一行标注（"本期不做，见二期"），不展开。</w:t>
      </w:r>
    </w:p>
    <w:bookmarkStart w:id="20" w:name="阅读须知"/>
    <w:p>
      <w:pPr>
        <w:pStyle w:val="Heading2"/>
        <w:spacing w:line="360" w:lineRule="auto" w:before="0" w:after="0"/>
      </w:pPr>
      <w:r>
        <w:rPr>
          <w:rFonts w:ascii="KaiTi" w:hAnsi="KaiTi" w:eastAsia="楷体_GB2312"/>
          <w:b/>
          <w:sz w:val="32"/>
        </w:rPr>
        <w:t xml:space="preserve">阅读须知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编号有两套，不要混</w:t>
      </w:r>
      <w:r>
        <w:t xml:space="preserve">：</w:t>
      </w:r>
      <w:r>
        <w:rPr>
          <w:rStyle w:val="VerbatimChar"/>
        </w:rPr>
        <w:t xml:space="preserve">R01–R32</w:t>
      </w:r>
      <w:r>
        <w:t xml:space="preserve"> </w:t>
      </w:r>
      <w:r>
        <w:t xml:space="preserve">是临床规则编号（来源</w:t>
      </w:r>
      <w:r>
        <w:t xml:space="preserve"> </w:t>
      </w:r>
      <w:r>
        <w:rPr>
          <w:rStyle w:val="VerbatimChar"/>
        </w:rPr>
        <w:t xml:space="preserve">research/sources/02-CGM临床指标与规则库.md</w:t>
      </w:r>
      <w:r>
        <w:t xml:space="preserve"> </w:t>
      </w:r>
      <w:r>
        <w:t xml:space="preserve">§8）；</w:t>
      </w:r>
      <w:r>
        <w:rPr>
          <w:rStyle w:val="VerbatimChar"/>
        </w:rPr>
        <w:t xml:space="preserve">R-1~R-6</w:t>
      </w:r>
      <w:r>
        <w:t xml:space="preserve"> </w:t>
      </w:r>
      <w:r>
        <w:t xml:space="preserve">是一期强制预留编号（来源</w:t>
      </w:r>
      <w:r>
        <w:t xml:space="preserve"> </w:t>
      </w:r>
      <w:r>
        <w:rPr>
          <w:rStyle w:val="VerbatimChar"/>
        </w:rPr>
        <w:t xml:space="preserve">carrier-selection.md</w:t>
      </w:r>
      <w:r>
        <w:t xml:space="preserve"> </w:t>
      </w:r>
      <w:r>
        <w:t xml:space="preserve">§7.5 + 机会评估第 0 层）。行文中一律写全带连字符的形式。</w:t>
      </w:r>
    </w:p>
    <w:p>
      <w:pPr>
        <w:numPr>
          <w:ilvl w:val="0"/>
          <w:numId w:val="1001"/>
        </w:numPr>
        <w:pStyle w:val="Compact"/>
      </w:pPr>
      <w:r>
        <w:t xml:space="preserve">需求编号规则：</w:t>
      </w:r>
      <w:r>
        <w:rPr>
          <w:rStyle w:val="VerbatimChar"/>
        </w:rPr>
        <w:t xml:space="preserve">FR-5.x</w:t>
      </w:r>
      <w:r>
        <w:t xml:space="preserve"> </w:t>
      </w:r>
      <w:r>
        <w:t xml:space="preserve">功能需求、</w:t>
      </w:r>
      <w:r>
        <w:rPr>
          <w:rStyle w:val="VerbatimChar"/>
        </w:rPr>
        <w:t xml:space="preserve">DR-6.x</w:t>
      </w:r>
      <w:r>
        <w:t xml:space="preserve"> </w:t>
      </w:r>
      <w:r>
        <w:t xml:space="preserve">数据需求、</w:t>
      </w:r>
      <w:r>
        <w:rPr>
          <w:rStyle w:val="VerbatimChar"/>
        </w:rPr>
        <w:t xml:space="preserve">RR-7.x</w:t>
      </w:r>
      <w:r>
        <w:t xml:space="preserve"> </w:t>
      </w:r>
      <w:r>
        <w:t xml:space="preserve">规则需求、</w:t>
      </w:r>
      <w:r>
        <w:rPr>
          <w:rStyle w:val="VerbatimChar"/>
        </w:rPr>
        <w:t xml:space="preserve">NFR-8.x</w:t>
      </w:r>
      <w:r>
        <w:t xml:space="preserve"> </w:t>
      </w:r>
      <w:r>
        <w:t xml:space="preserve">非功能需求。</w:t>
      </w:r>
    </w:p>
    <w:p>
      <w:pPr>
        <w:numPr>
          <w:ilvl w:val="0"/>
          <w:numId w:val="1001"/>
        </w:numPr>
        <w:pStyle w:val="Compact"/>
      </w:pPr>
      <w:r>
        <w:t xml:space="preserve">标注</w:t>
      </w:r>
      <w:r>
        <w:t xml:space="preserve"> </w:t>
      </w:r>
      <w:r>
        <w:rPr>
          <w:bCs/>
          <w:b/>
        </w:rPr>
        <w:t xml:space="preserve">【假设 · D-xx】</w:t>
      </w:r>
      <w:r>
        <w:t xml:space="preserve"> </w:t>
      </w:r>
      <w:r>
        <w:t xml:space="preserve">的需求依赖未确认事实，每处附失效分支。未标注的需求视为前提已确认。</w:t>
      </w:r>
    </w:p>
    <w:p>
      <w:pPr>
        <w:numPr>
          <w:ilvl w:val="0"/>
          <w:numId w:val="1001"/>
        </w:numPr>
        <w:pStyle w:val="Compact"/>
      </w:pPr>
      <w:r>
        <w:t xml:space="preserve">标注</w:t>
      </w:r>
      <w:r>
        <w:t xml:space="preserve"> </w:t>
      </w:r>
      <w:r>
        <w:rPr>
          <w:bCs/>
          <w:b/>
        </w:rPr>
        <w:t xml:space="preserve">不可绕过 / 不可降级 / 不经 LLM 自由发挥</w:t>
      </w:r>
      <w:r>
        <w:t xml:space="preserve"> </w:t>
      </w:r>
      <w:r>
        <w:t xml:space="preserve">的需求属安全或合规硬项，任何"先上线后补"的排期提议须走变更流程。</w:t>
      </w:r>
    </w:p>
    <w:p>
      <w:pPr>
        <w:numPr>
          <w:ilvl w:val="0"/>
          <w:numId w:val="1001"/>
        </w:numPr>
        <w:pStyle w:val="Compact"/>
      </w:pPr>
      <w:r>
        <w:t xml:space="preserve">被</w:t>
      </w:r>
      <w:r>
        <w:t xml:space="preserve"> </w:t>
      </w:r>
      <w:r>
        <w:rPr>
          <w:rStyle w:val="VerbatimChar"/>
        </w:rPr>
        <w:t xml:space="preserve">confirmed-facts.md</w:t>
      </w:r>
      <w:r>
        <w:t xml:space="preserve"> </w:t>
      </w:r>
      <w:r>
        <w:t xml:space="preserve">C 类推翻的结论，本文一律不引用原值。若在其他历史文档中读到 60 人、299–399 元、"持续 ≥15 分钟才触发告警"等表述，以本文为准。</w:t>
      </w:r>
    </w:p>
    <w:bookmarkEnd w:id="20"/>
    <w:bookmarkStart w:id="25" w:name="一范围与边界"/>
    <w:p>
      <w:pPr>
        <w:pStyle w:val="Heading2"/>
        <w:spacing w:line="360" w:lineRule="auto" w:before="0" w:after="0"/>
      </w:pPr>
      <w:r>
        <w:rPr>
          <w:rFonts w:ascii="KaiTi" w:hAnsi="KaiTi" w:eastAsia="楷体_GB2312"/>
          <w:b/>
          <w:sz w:val="32"/>
        </w:rPr>
        <w:t xml:space="preserve">一、范围与边界</w:t>
      </w:r>
    </w:p>
    <w:bookmarkStart w:id="21" w:name="X34c2d3bf4b7a46411812ec499ddfbf7c9f4da31"/>
    <w:p>
      <w:pPr>
        <w:pStyle w:val="Heading3"/>
        <w:spacing w:line="360" w:lineRule="auto" w:before="0" w:after="0"/>
      </w:pPr>
      <w:r>
        <w:rPr>
          <w:rFonts w:ascii="FangSong" w:hAnsi="FangSong" w:eastAsia="仿宋_GB2312"/>
          <w:b w:val="0"/>
          <w:sz w:val="32"/>
        </w:rPr>
        <w:t xml:space="preserve">1.1 本期目标</w:t>
      </w:r>
    </w:p>
    <w:p>
      <w:pPr>
        <w:pStyle w:val="FirstParagraph"/>
      </w:pPr>
      <w:r>
        <w:t xml:space="preserve">把柳州门店已跑通的线下环节（分诊 → 问诊建档 → 体测 → 方案 → 企微群跟进）与断掉的居家段接上：居家血糖数据自动进平台，指标由平台计算，健管师与医师在工作台看数据，不再看飞书表格里的手抄。</w:t>
      </w:r>
    </w:p>
    <w:p>
      <w:pPr>
        <w:pStyle w:val="BodyText"/>
        <w:spacing w:line="360" w:lineRule="auto" w:before="0" w:after="0"/>
      </w:pPr>
      <w:r>
        <w:rPr>
          <w:rFonts w:ascii="FangSong" w:hAnsi="FangSong" w:eastAsia="仿宋_GB2312"/>
          <w:b w:val="0"/>
          <w:sz w:val="24"/>
        </w:rPr>
        <w:t xml:space="preserve">一期交付四件可验收的东西：</w:t>
      </w:r>
    </w:p>
    <w:tbl>
      <w:tblPr>
        <w:tblStyle w:val="Table"/>
        <w:tblW w:type="pct" w:w="0.0"/>
        <w:jc w:val="center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/>
      <w:tr>
        <w:tc>
          <w:p>
            <w:pPr>
              <w:pStyle w:val="Compact"/>
              <w:jc w:val="center"/>
            </w:pPr>
            <w:r>
              <w:rPr>
                <w:rFonts w:ascii="FangSong" w:hAnsi="FangSong" w:eastAsia="仿宋_GB2312"/>
                <w:b/>
                <w:sz w:val="24"/>
              </w:rPr>
              <w:t xml:space="preserve">#</w:t>
            </w:r>
          </w:p>
        </w:tc>
        <w:tc>
          <w:p>
            <w:pPr>
              <w:pStyle w:val="Compact"/>
              <w:jc w:val="center"/>
            </w:pPr>
            <w:r>
              <w:rPr>
                <w:rFonts w:ascii="FangSong" w:hAnsi="FangSong" w:eastAsia="仿宋_GB2312"/>
                <w:b/>
                <w:sz w:val="24"/>
              </w:rPr>
              <w:t xml:space="preserve">交付物</w:t>
            </w:r>
          </w:p>
        </w:tc>
        <w:tc>
          <w:p>
            <w:pPr>
              <w:pStyle w:val="Compact"/>
              <w:jc w:val="center"/>
            </w:pPr>
            <w:r>
              <w:rPr>
                <w:rFonts w:ascii="FangSong" w:hAnsi="FangSong" w:eastAsia="仿宋_GB2312"/>
                <w:b/>
                <w:sz w:val="24"/>
              </w:rPr>
              <w:t xml:space="preserve">验收口径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一份真正达标的 14 天报告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R01（14 天 + 有效数据 ≥70%）真实通过，TIR/TAR/TBR/GMI/CV/AGP 全部产出；未通过则显式不出结论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低血糖客观证据链 → 医师减药审查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结构化去强化证据包，含时段分布、与进餐/运动/漏餐关系、黎明现象共存判定，并强制带 eGFR/年龄/病程/跌倒史/既往严重低血糖史字段位（缺失显式标「未取得」）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一次当面结营解读（30 分钟）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第 12 天锁定到店预约；未预约进红档、店长可见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居家数据自动入平台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自动入平台比例 ≥90%，替代健管师手工转录</w:t>
            </w:r>
          </w:p>
        </w:tc>
      </w:tr>
    </w:tbl>
    <w:p>
      <w:pPr>
        <w:pStyle w:val="BodyText"/>
        <w:spacing w:line="360" w:lineRule="auto" w:before="0" w:after="0"/>
      </w:pPr>
      <w:r>
        <w:rPr>
          <w:rFonts w:ascii="FangSong" w:hAnsi="FangSong" w:eastAsia="仿宋_GB2312"/>
          <w:b w:val="0"/>
          <w:sz w:val="24"/>
        </w:rPr>
        <w:t xml:space="preserve">对内收益是消灭健管师每天约 3.5 小时转录工时；对外收益是把「患者早上报个数」换成一段连续可信的记录 + 医师当面解读。</w:t>
      </w:r>
    </w:p>
    <w:p>
      <w:pPr>
        <w:pStyle w:val="BodyText"/>
        <w:spacing w:line="360" w:lineRule="auto" w:before="0" w:after="0"/>
      </w:pPr>
      <w:r>
        <w:rPr>
          <w:bCs/>
          <w:rFonts w:ascii="FangSong" w:hAnsi="FangSong" w:eastAsia="仿宋_GB2312"/>
          <w:b w:val="0"/>
          <w:sz w:val="24"/>
        </w:rPr>
        <w:t xml:space="preserve">分期边界只有一条：一期无实时告警（B-13）。</w:t>
      </w:r>
      <w:r>
        <w:rPr>
          <w:rFonts w:ascii="FangSong" w:hAnsi="FangSong" w:eastAsia="仿宋_GB2312"/>
          <w:b w:val="0"/>
          <w:sz w:val="24"/>
        </w:rPr>
        <w:t xml:space="preserve"> </w:t>
      </w:r>
      <w:r>
        <w:rPr>
          <w:rFonts w:ascii="FangSong" w:hAnsi="FangSong" w:eastAsia="仿宋_GB2312"/>
          <w:b w:val="0"/>
          <w:sz w:val="24"/>
        </w:rPr>
        <w:t xml:space="preserve">通道形态是实现选择，不是分期条件——有云云接口（</w:t>
      </w:r>
      <w:r>
        <w:rPr>
          <w:rStyle w:val="VerbatimChar"/>
          <w:rFonts w:ascii="FangSong" w:hAnsi="FangSong" w:eastAsia="仿宋_GB2312"/>
          <w:b w:val="0"/>
          <w:sz w:val="24"/>
        </w:rPr>
        <w:t xml:space="preserve">vendor_api</w:t>
      </w:r>
      <w:r>
        <w:rPr>
          <w:rFonts w:ascii="FangSong" w:hAnsi="FangSong" w:eastAsia="仿宋_GB2312"/>
          <w:b w:val="0"/>
          <w:sz w:val="24"/>
        </w:rPr>
        <w:t xml:space="preserve">）就走云云，没有就走移动端 SDK（</w:t>
      </w:r>
      <w:r>
        <w:rPr>
          <w:rStyle w:val="VerbatimChar"/>
          <w:rFonts w:ascii="FangSong" w:hAnsi="FangSong" w:eastAsia="仿宋_GB2312"/>
          <w:b w:val="0"/>
          <w:sz w:val="24"/>
        </w:rPr>
        <w:t xml:space="preserve">sdk_ble_direct</w:t>
      </w:r>
      <w:r>
        <w:rPr>
          <w:rFonts w:ascii="FangSong" w:hAnsi="FangSong" w:eastAsia="仿宋_GB2312"/>
          <w:b w:val="0"/>
          <w:sz w:val="24"/>
        </w:rPr>
        <w:t xml:space="preserve">），两条都能做一期。</w:t>
      </w:r>
    </w:p>
    <w:bookmarkEnd w:id="21"/>
    <w:bookmarkStart w:id="22" w:name="Xf95817302126dbbd607ebd57c1e89ad50be7afb"/>
    <w:p>
      <w:pPr>
        <w:pStyle w:val="Heading3"/>
        <w:spacing w:line="360" w:lineRule="auto" w:before="0" w:after="0"/>
      </w:pPr>
      <w:r>
        <w:rPr>
          <w:rFonts w:ascii="FangSong" w:hAnsi="FangSong" w:eastAsia="仿宋_GB2312"/>
          <w:b w:val="0"/>
          <w:sz w:val="32"/>
        </w:rPr>
        <w:t xml:space="preserve">1.2 范围内</w:t>
      </w:r>
    </w:p>
    <w:p>
      <w:pPr>
        <w:pStyle w:val="FirstParagraph"/>
      </w:pPr>
      <w:r>
        <w:t xml:space="preserve">对齐 brief.md Plugin Candidates 第 2 层（地基）与第 3 层（价值候选）；第 0 层预留见 §2.4，第 1 层合规闸见第五章。</w:t>
      </w:r>
    </w:p>
    <w:tbl>
      <w:tblPr>
        <w:tblStyle w:val="Table"/>
        <w:tblW w:type="pct" w:w="0.0"/>
        <w:jc w:val="center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/>
      <w:tr>
        <w:tc>
          <w:p>
            <w:pPr>
              <w:pStyle w:val="Compact"/>
              <w:jc w:val="center"/>
            </w:pPr>
            <w:r>
              <w:rPr>
                <w:rFonts w:ascii="FangSong" w:hAnsi="FangSong" w:eastAsia="仿宋_GB2312"/>
                <w:b/>
                <w:sz w:val="24"/>
              </w:rPr>
              <w:t xml:space="preserve">层</w:t>
            </w:r>
          </w:p>
        </w:tc>
        <w:tc>
          <w:p>
            <w:pPr>
              <w:pStyle w:val="Compact"/>
              <w:jc w:val="center"/>
            </w:pPr>
            <w:r>
              <w:rPr>
                <w:rFonts w:ascii="FangSong" w:hAnsi="FangSong" w:eastAsia="仿宋_GB2312"/>
                <w:b/>
                <w:sz w:val="24"/>
              </w:rPr>
              <w:t xml:space="preserve">OP 编号</w:t>
            </w:r>
          </w:p>
        </w:tc>
        <w:tc>
          <w:p>
            <w:pPr>
              <w:pStyle w:val="Compact"/>
              <w:jc w:val="center"/>
            </w:pPr>
            <w:r>
              <w:rPr>
                <w:rFonts w:ascii="FangSong" w:hAnsi="FangSong" w:eastAsia="仿宋_GB2312"/>
                <w:b/>
                <w:sz w:val="24"/>
              </w:rPr>
              <w:t xml:space="preserve">能力</w:t>
            </w:r>
          </w:p>
        </w:tc>
        <w:tc>
          <w:p>
            <w:pPr>
              <w:pStyle w:val="Compact"/>
              <w:jc w:val="center"/>
            </w:pPr>
            <w:r>
              <w:rPr>
                <w:rFonts w:ascii="FangSong" w:hAnsi="FangSong" w:eastAsia="仿宋_GB2312"/>
                <w:b/>
                <w:sz w:val="24"/>
              </w:rPr>
              <w:t xml:space="preserve">一期范围要点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地基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OP-01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cgm-ingest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摄入·归一·去重·会话·质量打标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必须含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bCs/>
                <w:rFonts w:ascii="FangSong" w:hAnsi="FangSong" w:eastAsia="仿宋_GB2312"/>
                <w:b w:val="0"/>
                <w:sz w:val="24"/>
              </w:rPr>
              <w:t xml:space="preserve">push/pull 双摄入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（SDK 路径是手机端推：乱序、重传、断点）；R-1/R-3/R-5 落点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地基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OP-03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sync-health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同步健康度与断流工单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R-2 落点；三表 + 三信号 + L1–L4 工单；断流判定用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data_age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，</w:t>
            </w: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flowing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拆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flowing_fresh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/</w:t>
            </w: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flowing_backfill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。</w:t>
            </w:r>
            <w:r>
              <w:rPr>
                <w:bCs/>
                <w:rFonts w:ascii="FangSong" w:hAnsi="FangSong" w:eastAsia="仿宋_GB2312"/>
                <w:b w:val="0"/>
                <w:sz w:val="24"/>
              </w:rPr>
              <w:t xml:space="preserve">必须先于 OP-02 上线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地基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OP-02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glucose-metrics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指标与 R01 门槛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一期唯一可售卖交付物的产生者；新增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nocturnal_coverage_pct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并首屏显示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地基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OP-24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minimal-sync-app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最小同步 App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rFonts w:ascii="FangSong" w:hAnsi="FangSong" w:eastAsia="仿宋_GB2312"/>
                <w:b w:val="0"/>
                <w:sz w:val="24"/>
              </w:rPr>
              <w:t xml:space="preserve">仅 SDK 路径需要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；D-10 云云可得则整条删除（见 §2.3 D-12 分支）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价值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OP-08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discharge-kit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结营解读包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第 7 天中期小结 + 第 12 天强制锁预约 + 人话首页 + GMI 与实测 HbA1c 一致性核查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价值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OP-10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wear-onboarding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+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skin-check-probe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第 0 天检查单逐项打勾未完成不结单；含两问营养风险筛查；第 2/4 天是非题探针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价值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OP-25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exit-record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退出归因与留存曲线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service_exit_record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终态实体 + 退出访谈 5 题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价值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OP-04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triage-queue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+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pipeline-health-bar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B-12 落点；两层队列；队列为空显式显示「已核对 N 人数据完整」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价值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OP-19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feishu-sync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过渡期单向同步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与 OP-04 同批上线，上线当天即定飞书下线日期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价值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OP-22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med-list-freshness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用药清单新鲜度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所有用药分支的共同前提；</w:t>
            </w: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med_class_hint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与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meds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严格分离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价值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OP-30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bedtime-low-guard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睡前低值预警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一期唯一能降低夜间低血糖发生率的能力（事前一级预防）；读数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age &gt; 60 min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不得发送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价值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OP-06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signoff-workbench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+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signoff-audit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两者必须同批上线不得拆分；含「看了但信息不足」退回按钮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价值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OP-07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daily-card-composer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日报卡片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正负内容比 ≥1:1；前 3 天不给达标判断；大字走图片 + 回复数字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价值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OP-23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sensor-lifecycle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传感器生命周期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到期前 48 h 提醒；换传感器同批补发葡萄糖片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价值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OP-05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hypo-retro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回顾性低血糖 + HAAF + 去强化证据包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R-4 落点；HAAF 状态机仅 B/C 包生效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价值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OP-09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retention-signals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流失信号引擎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净可用 8 条稳定 + 2 条有条件；须在 OP-03 之后，先跑 2 周只记录不触发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价值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OP-16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family-account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子女端 + 服务证据台账 + 降档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S11 唯一前提；家属授权须建立在患者本人授权链上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价值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OP-17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plan-draft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方案草稿智能体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AI 只到草稿，医师/注册营养师签发后才推送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价值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OP-18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ppgr-pairing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餐后响应配对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药物混杂校正为前置条件；餐间隔 &lt;2–3 h 不纳入配对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价值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OP-28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ocr-triage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截图兜底分诊复核台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一期为异常态；跳升规则见 §2.3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价值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OP-29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bg-meter-ble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指血仪 GLS 0x1808 兜底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依赖 D-07 真机抓包</w:t>
            </w:r>
          </w:p>
        </w:tc>
      </w:tr>
    </w:tbl>
    <w:p>
      <w:pPr>
        <w:pStyle w:val="BodyText"/>
        <w:spacing w:line="360" w:lineRule="auto" w:before="0" w:after="0"/>
      </w:pPr>
      <w:r>
        <w:rPr>
          <w:rFonts w:ascii="FangSong" w:hAnsi="FangSong" w:eastAsia="仿宋_GB2312"/>
          <w:b w:val="0"/>
          <w:sz w:val="24"/>
        </w:rPr>
        <w:t xml:space="preserve">规则引擎一期分三条通道：①实时事件通道（</w:t>
      </w:r>
      <w:r>
        <w:rPr>
          <w:bCs/>
          <w:rFonts w:ascii="FangSong" w:hAnsi="FangSong" w:eastAsia="仿宋_GB2312"/>
          <w:b w:val="0"/>
          <w:sz w:val="24"/>
        </w:rPr>
        <w:t xml:space="preserve">不启用告警投递</w:t>
      </w:r>
      <w:r>
        <w:rPr>
          <w:rFonts w:ascii="FangSong" w:hAnsi="FangSong" w:eastAsia="仿宋_GB2312"/>
          <w:b w:val="0"/>
          <w:sz w:val="24"/>
        </w:rPr>
        <w:t xml:space="preserve">，规则表与阈值仍建）；②低血糖证据通道（</w:t>
      </w:r>
      <w:r>
        <w:rPr>
          <w:bCs/>
          <w:rFonts w:ascii="FangSong" w:hAnsi="FangSong" w:eastAsia="仿宋_GB2312"/>
          <w:b w:val="0"/>
          <w:sz w:val="24"/>
        </w:rPr>
        <w:t xml:space="preserve">免 R01</w:t>
      </w:r>
      <w:r>
        <w:rPr>
          <w:rFonts w:ascii="FangSong" w:hAnsi="FangSong" w:eastAsia="仿宋_GB2312"/>
          <w:b w:val="0"/>
          <w:sz w:val="24"/>
        </w:rPr>
        <w:t xml:space="preserve">，一期核心）；③达标与分层通道（</w:t>
      </w:r>
      <w:r>
        <w:rPr>
          <w:bCs/>
          <w:rFonts w:ascii="FangSong" w:hAnsi="FangSong" w:eastAsia="仿宋_GB2312"/>
          <w:b w:val="0"/>
          <w:sz w:val="24"/>
        </w:rPr>
        <w:t xml:space="preserve">受 R01</w:t>
      </w:r>
      <w:r>
        <w:rPr>
          <w:rFonts w:ascii="FangSong" w:hAnsi="FangSong" w:eastAsia="仿宋_GB2312"/>
          <w:b w:val="0"/>
          <w:sz w:val="24"/>
        </w:rPr>
        <w:t xml:space="preserve">）。</w:t>
      </w:r>
    </w:p>
    <w:bookmarkEnd w:id="22"/>
    <w:bookmarkStart w:id="23" w:name="Xa7dbb9dbf71eddce9c19b5a9d8d4fe934568be6"/>
    <w:p>
      <w:pPr>
        <w:pStyle w:val="Heading3"/>
        <w:spacing w:line="360" w:lineRule="auto" w:before="0" w:after="0"/>
      </w:pPr>
      <w:r>
        <w:rPr>
          <w:rFonts w:ascii="FangSong" w:hAnsi="FangSong" w:eastAsia="仿宋_GB2312"/>
          <w:b w:val="0"/>
          <w:sz w:val="32"/>
        </w:rPr>
        <w:t xml:space="preserve">1.3 明确不做</w:t>
      </w:r>
    </w:p>
    <w:p>
      <w:pPr>
        <w:pStyle w:val="FirstParagraph"/>
      </w:pPr>
      <w:r>
        <w:t xml:space="preserve">本节约束力高于 1.2，研发不得以「顺手」「先埋个开关」为由实现。</w:t>
      </w:r>
    </w:p>
    <w:tbl>
      <w:tblPr>
        <w:tblStyle w:val="Table"/>
        <w:tblW w:type="pct" w:w="0.0"/>
        <w:jc w:val="center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/>
      <w:tr>
        <w:tc>
          <w:p>
            <w:pPr>
              <w:pStyle w:val="Compact"/>
              <w:jc w:val="center"/>
            </w:pPr>
            <w:r>
              <w:rPr>
                <w:rFonts w:ascii="FangSong" w:hAnsi="FangSong" w:eastAsia="仿宋_GB2312"/>
                <w:b/>
                <w:sz w:val="24"/>
              </w:rPr>
              <w:t xml:space="preserve">不做什么</w:t>
            </w:r>
          </w:p>
        </w:tc>
        <w:tc>
          <w:p>
            <w:pPr>
              <w:pStyle w:val="Compact"/>
              <w:jc w:val="center"/>
            </w:pPr>
            <w:r>
              <w:rPr>
                <w:rFonts w:ascii="FangSong" w:hAnsi="FangSong" w:eastAsia="仿宋_GB2312"/>
                <w:b/>
                <w:sz w:val="24"/>
              </w:rPr>
              <w:t xml:space="preserve">为什么</w:t>
            </w:r>
          </w:p>
        </w:tc>
        <w:tc>
          <w:p>
            <w:pPr>
              <w:pStyle w:val="Compact"/>
              <w:jc w:val="center"/>
            </w:pPr>
            <w:r>
              <w:rPr>
                <w:rFonts w:ascii="FangSong" w:hAnsi="FangSong" w:eastAsia="仿宋_GB2312"/>
                <w:b/>
                <w:sz w:val="24"/>
              </w:rPr>
              <w:t xml:space="preserve">研发顺手做了会怎样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rFonts w:ascii="FangSong" w:hAnsi="FangSong" w:eastAsia="仿宋_GB2312"/>
                <w:b w:val="0"/>
                <w:sz w:val="24"/>
              </w:rPr>
              <w:t xml:space="preserve">采集盒 / 网关硬件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（选型、打样、采购、MDM 车队、押金与回收）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二期才用；T-02 续航定量未出，选型输入不全；D-09 硬件成本未核实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沉没成本落在一批选错型号的设备上；门店还要背上资产台账、押金、回收动线，而一期没有服务对象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rFonts w:ascii="FangSong" w:hAnsi="FangSong" w:eastAsia="仿宋_GB2312"/>
                <w:b w:val="0"/>
                <w:sz w:val="24"/>
              </w:rPr>
              <w:t xml:space="preserve">自建 Android / iOS 常驻 App、后台保活、前台服务、电池优化白名单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二期才用；届时 SDK 版本可能已迭代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一期多一个「看起来能守夜、实际没人接告警」的进程；一线与销售会据此承诺夜间覆盖，违反 B-11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rFonts w:ascii="FangSong" w:hAnsi="FangSong" w:eastAsia="仿宋_GB2312"/>
                <w:b w:val="0"/>
                <w:sz w:val="24"/>
              </w:rPr>
              <w:t xml:space="preserve">实时告警链路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（</w:t>
            </w: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hypo.level2.alert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的</w:t>
            </w:r>
            <w:r>
              <w:rPr>
                <w:bCs/>
                <w:rFonts w:ascii="FangSong" w:hAnsi="FangSong" w:eastAsia="仿宋_GB2312"/>
                <w:b w:val="0"/>
                <w:sz w:val="24"/>
              </w:rPr>
              <w:t xml:space="preserve">通知投递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、升级链、告警通道分离、勿扰穿透、本机强制响铃）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B-13。规则表与阈值一期建（R-4），</w:t>
            </w:r>
            <w:r>
              <w:rPr>
                <w:bCs/>
                <w:rFonts w:ascii="FangSong" w:hAnsi="FangSong" w:eastAsia="仿宋_GB2312"/>
                <w:b w:val="0"/>
                <w:sz w:val="24"/>
              </w:rPr>
              <w:t xml:space="preserve">但不接任何投递渠道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一条无人值守的告警链凌晨发出消息且无人响应，比没有告警更危险：制度上存在、功能上为零，还留下「我们本该知道」的举证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rFonts w:ascii="FangSong" w:hAnsi="FangSong" w:eastAsia="仿宋_GB2312"/>
                <w:b w:val="0"/>
                <w:sz w:val="24"/>
              </w:rPr>
              <w:t xml:space="preserve">夜间值班排班与编制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D-02 是二期前置条件，一期无实时告警自然无夜班对象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值班表整夜不会响一次，形成岗位空转与虚假安全感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rFonts w:ascii="FangSong" w:hAnsi="FangSong" w:eastAsia="仿宋_GB2312"/>
                <w:b w:val="0"/>
                <w:sz w:val="24"/>
              </w:rPr>
              <w:t xml:space="preserve">双路 BLE 常驻并存 / 主从热备 / 自适应占空比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A1-8 多路并存显著缩短续航，一期周期同步不触发；B-5 修订属二期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触发 A1-8 → 传感器提前耗尽 → 击穿 R01 → GMI 不可用 → C 包结果承诺失据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rFonts w:ascii="FangSong" w:hAnsi="FangSong" w:eastAsia="仿宋_GB2312"/>
                <w:b w:val="0"/>
                <w:sz w:val="24"/>
              </w:rPr>
              <w:t xml:space="preserve">任何把血糖数据映射到产品推荐的逻辑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B-2、A2-4。英纽林是固体饮料，现有「血糖分级 → 产品组合表」本身违法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一个字段、一张映射表、一句推荐文案即构成违法功效宣称，写进代码后在任何输出里都可能泄漏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rFonts w:ascii="FangSong" w:hAnsi="FangSong" w:eastAsia="仿宋_GB2312"/>
                <w:b w:val="0"/>
                <w:sz w:val="24"/>
              </w:rPr>
              <w:t xml:space="preserve">AI 直接向患者推送分型、分级、用药与疗程结论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B-3、A2-3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构成 AI 自动生成处方，无可推翻空间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rFonts w:ascii="FangSong" w:hAnsi="FangSong" w:eastAsia="仿宋_GB2312"/>
                <w:b w:val="0"/>
                <w:sz w:val="24"/>
              </w:rPr>
              <w:t xml:space="preserve">在一期同意书内打包二期载体采集授权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⊘1，PIPL 29。单独同意必须具体、场景化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二期同意链条整体无效，一期已采数据的合法性一并受质疑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rFonts w:ascii="FangSong" w:hAnsi="FangSong" w:eastAsia="仿宋_GB2312"/>
                <w:b w:val="0"/>
                <w:sz w:val="24"/>
              </w:rPr>
              <w:t xml:space="preserve">境外模型调用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（含多模态解析、OCR 复核）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⊘5，PIPL 38/40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触发数据出境评估或标准合同备案，本项目体量不值得，上线后难以回收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rFonts w:ascii="FangSong" w:hAnsi="FangSong" w:eastAsia="仿宋_GB2312"/>
                <w:b w:val="0"/>
                <w:sz w:val="24"/>
              </w:rPr>
              <w:t xml:space="preserve">7×24 常驻采集、覆盖时段承诺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一期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carrier_type ∈ {none, patient_phone}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，</w:t>
            </w: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coverage_window = 不保证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，</w:t>
            </w: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supports_local_forced_alert = false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服务包与话术会据此写出不可兑现的承诺</w:t>
            </w:r>
          </w:p>
        </w:tc>
      </w:tr>
    </w:tbl>
    <w:p>
      <w:pPr>
        <w:pStyle w:val="BodyText"/>
        <w:spacing w:line="360" w:lineRule="auto" w:before="0" w:after="0"/>
      </w:pPr>
      <w:r>
        <w:rPr>
          <w:bCs/>
          <w:rFonts w:ascii="FangSong" w:hAnsi="FangSong" w:eastAsia="仿宋_GB2312"/>
          <w:b w:val="0"/>
          <w:sz w:val="24"/>
        </w:rPr>
        <w:t xml:space="preserve">一期结构性无当夜干预能力。</w:t>
      </w:r>
      <w:r>
        <w:rPr>
          <w:rFonts w:ascii="FangSong" w:hAnsi="FangSong" w:eastAsia="仿宋_GB2312"/>
          <w:b w:val="0"/>
          <w:sz w:val="24"/>
        </w:rPr>
        <w:t xml:space="preserve"> </w:t>
      </w:r>
      <w:r>
        <w:rPr>
          <w:rFonts w:ascii="FangSong" w:hAnsi="FangSong" w:eastAsia="仿宋_GB2312"/>
          <w:b w:val="0"/>
          <w:sz w:val="24"/>
        </w:rPr>
        <w:t xml:space="preserve">这不是资源不足的临时状态，是 B-13 分期后的确定状态。因此：</w:t>
      </w:r>
    </w:p>
    <w:p>
      <w:pPr>
        <w:numPr>
          <w:ilvl w:val="0"/>
          <w:numId w:val="1002"/>
        </w:numPr>
        <w:pStyle w:val="Compact"/>
      </w:pPr>
      <w:r>
        <w:t xml:space="preserve">服务包合同、门店物料、企微话术、朋友圈、AI 输出，</w:t>
      </w:r>
      <w:r>
        <w:rPr>
          <w:bCs/>
          <w:b/>
        </w:rPr>
        <w:t xml:space="preserve">均不得含任何夜间安全承诺</w:t>
      </w:r>
      <w:r>
        <w:t xml:space="preserve">。硬拦截词表至少含：「24 小时守护」「24 小时看护」「夜间监护」「夜里出事我们会知道」「我们一直看着」。落点在 OP-11 系统出口闸与 OP-15 人工话术库，两侧同时生效。</w:t>
      </w:r>
    </w:p>
    <w:p>
      <w:pPr>
        <w:numPr>
          <w:ilvl w:val="0"/>
          <w:numId w:val="1002"/>
        </w:numPr>
        <w:pStyle w:val="Compact"/>
      </w:pPr>
      <w:r>
        <w:t xml:space="preserve">低血糖在一期的价值表述</w:t>
      </w:r>
      <w:r>
        <w:rPr>
          <w:bCs/>
          <w:b/>
        </w:rPr>
        <w:t xml:space="preserve">只能是</w:t>
      </w:r>
      <w:r>
        <w:t xml:space="preserve">：「</w:t>
      </w:r>
      <w:r>
        <w:rPr>
          <w:bCs/>
          <w:b/>
        </w:rPr>
        <w:t xml:space="preserve">次日纠因 + 为医师提供减药证据</w:t>
      </w:r>
      <w:r>
        <w:t xml:space="preserve">」。至心目前靠患者早上口头汇报，而夜间低血糖患者根本不会醒来汇报。</w:t>
      </w:r>
    </w:p>
    <w:p>
      <w:pPr>
        <w:numPr>
          <w:ilvl w:val="0"/>
          <w:numId w:val="1002"/>
        </w:numPr>
        <w:pStyle w:val="Compact"/>
      </w:pPr>
      <w:r>
        <w:t xml:space="preserve">「次日纠因」的表述必须带前提限定：</w:t>
      </w:r>
      <w:r>
        <w:rPr>
          <w:bCs/>
          <w:b/>
        </w:rPr>
        <w:t xml:space="preserve">在每日同步达成的前提下</w:t>
      </w:r>
      <w:r>
        <w:t xml:space="preserve">。患者三天同步一次，实际是「三日后纠因」。同步达成率写进 A 包交付验收项。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与「实时救援」严格区分</w:t>
      </w:r>
      <w:r>
        <w:t xml:space="preserve">：一期不承诺发现当时正在发生的低血糖，不承诺有人在夜里响应。任何把两者混说的表述，按合规违规处理。</w:t>
      </w:r>
    </w:p>
    <w:p>
      <w:pPr>
        <w:pStyle w:val="FirstParagraph"/>
      </w:pPr>
      <w:r>
        <w:t xml:space="preserve">另一个方向的误读：</w:t>
      </w:r>
      <w:r>
        <w:rPr>
          <w:bCs/>
          <w:b/>
        </w:rPr>
        <w:t xml:space="preserve">一期没有实时告警 ≠ 一期数据不全</w:t>
      </w:r>
      <w:r>
        <w:t xml:space="preserve">。硅基传感器本地缓存读数，手机周期性连一次即可回填，5 分钟粒度历史数据完整，R01 可满足，GMI 可用于缓解判定。</w:t>
      </w:r>
      <w:r>
        <w:rPr>
          <w:bCs/>
          <w:b/>
        </w:rPr>
        <w:t xml:space="preserve">一期损失的只有时延。</w:t>
      </w:r>
    </w:p>
    <w:bookmarkEnd w:id="23"/>
    <w:bookmarkStart w:id="24" w:name="Xfc58b649d2693aa319d7aa5fd7a010376c3e7ad"/>
    <w:p>
      <w:pPr>
        <w:pStyle w:val="Heading3"/>
        <w:spacing w:line="360" w:lineRule="auto" w:before="0" w:after="0"/>
      </w:pPr>
      <w:r>
        <w:rPr>
          <w:rFonts w:ascii="FangSong" w:hAnsi="FangSong" w:eastAsia="仿宋_GB2312"/>
          <w:b w:val="0"/>
          <w:sz w:val="32"/>
        </w:rPr>
        <w:t xml:space="preserve">1.4 与二期的边界</w:t>
      </w:r>
    </w:p>
    <w:p>
      <w:pPr>
        <w:pStyle w:val="FirstParagraph"/>
      </w:pPr>
      <w:r>
        <w:t xml:space="preserve">跨期项本期不做。一期义务是把下表最后一列的预留做到位。</w:t>
      </w:r>
    </w:p>
    <w:tbl>
      <w:tblPr>
        <w:tblStyle w:val="Table"/>
        <w:tblW w:type="pct" w:w="0.0"/>
        <w:jc w:val="center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/>
      <w:tr>
        <w:tc>
          <w:p>
            <w:pPr>
              <w:pStyle w:val="Compact"/>
              <w:jc w:val="center"/>
            </w:pPr>
            <w:r>
              <w:rPr>
                <w:rFonts w:ascii="FangSong" w:hAnsi="FangSong" w:eastAsia="仿宋_GB2312"/>
                <w:b/>
                <w:sz w:val="24"/>
              </w:rPr>
              <w:t xml:space="preserve">项</w:t>
            </w:r>
          </w:p>
        </w:tc>
        <w:tc>
          <w:p>
            <w:pPr>
              <w:pStyle w:val="Compact"/>
              <w:jc w:val="center"/>
            </w:pPr>
            <w:r>
              <w:rPr>
                <w:rFonts w:ascii="FangSong" w:hAnsi="FangSong" w:eastAsia="仿宋_GB2312"/>
                <w:b/>
                <w:sz w:val="24"/>
              </w:rPr>
              <w:t xml:space="preserve">一期状态</w:t>
            </w:r>
          </w:p>
        </w:tc>
        <w:tc>
          <w:p>
            <w:pPr>
              <w:pStyle w:val="Compact"/>
              <w:jc w:val="center"/>
            </w:pPr>
            <w:r>
              <w:rPr>
                <w:rFonts w:ascii="FangSong" w:hAnsi="FangSong" w:eastAsia="仿宋_GB2312"/>
                <w:b/>
                <w:sz w:val="24"/>
              </w:rPr>
              <w:t xml:space="preserve">二期承接</w:t>
            </w:r>
          </w:p>
        </w:tc>
        <w:tc>
          <w:p>
            <w:pPr>
              <w:pStyle w:val="Compact"/>
              <w:jc w:val="center"/>
            </w:pPr>
            <w:r>
              <w:rPr>
                <w:rFonts w:ascii="FangSong" w:hAnsi="FangSong" w:eastAsia="仿宋_GB2312"/>
                <w:b/>
                <w:sz w:val="24"/>
              </w:rPr>
              <w:t xml:space="preserve">一期必须预留什么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载体采集（OP-51 采集盒 + 自建 App + BLE 直连）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不做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一套 Android 代码两种部署；主从热备 + 自适应占空比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glucose_reading.carrier_id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字段建好（不进键）；</w:t>
            </w: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source_confidence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、</w:t>
            </w: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clock_drift_ms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、</w:t>
            </w: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backfill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建全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实时告警引擎（OP-52）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规则定义与表结构建、</w:t>
            </w:r>
            <w:r>
              <w:rPr>
                <w:bCs/>
                <w:rFonts w:ascii="FangSong" w:hAnsi="FangSong" w:eastAsia="仿宋_GB2312"/>
                <w:b w:val="0"/>
                <w:sz w:val="24"/>
              </w:rPr>
              <w:t xml:space="preserve">不接投递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只需接通知渠道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R-4：</w:t>
            </w: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hypo.level2.alert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与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hypo.level2.event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两规则两表两套阈值物理分开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载体健康监控（OP-55）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云侧/患者手机已建成一条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carrier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多插几行 carrier，扩展归因矩阵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R-2：</w:t>
            </w: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carrier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/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carrier_heartbeat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/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carrier_incident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三表 + 三信号 + L1–L4 工单 SLA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分级升级链（OP-53）与告警通道分离（OP-54）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不做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回执超时链、链尾具名自然人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无技术预留；D-02 夜间值班</w:t>
            </w:r>
            <w:r>
              <w:rPr>
                <w:bCs/>
                <w:rFonts w:ascii="FangSong" w:hAnsi="FangSong" w:eastAsia="仿宋_GB2312"/>
                <w:b w:val="0"/>
                <w:sz w:val="24"/>
              </w:rPr>
              <w:t xml:space="preserve">决策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须在一期启动（决策周期长于开发周期）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载体采集单独同意（OP-58）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不做，且</w:t>
            </w:r>
            <w:r>
              <w:rPr>
                <w:bCs/>
                <w:rFonts w:ascii="FangSong" w:hAnsi="FangSong" w:eastAsia="仿宋_GB2312"/>
                <w:b w:val="0"/>
                <w:sz w:val="24"/>
              </w:rPr>
              <w:t xml:space="preserve">禁止预埋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届时重新单独取得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⊘1：一期同意书按四类分项，不含载体条款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夜间覆盖真实性闸（OP-59）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不做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载体离线即置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no_realtime_night_coverage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并拦截夜间承诺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一期以话术闸门（OP-11 + OP-15）承担同一职责的静态版本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按用药分支处置卡（OP-56）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rFonts w:ascii="FangSong" w:hAnsi="FangSong" w:eastAsia="仿宋_GB2312"/>
                <w:b w:val="0"/>
                <w:sz w:val="24"/>
              </w:rPr>
              <w:t xml:space="preserve">内容部分前移一期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（并入 OP-10 第 0 天交付）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与告警联动的动态处置卡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α-糖苷酶抑制剂只能用葡萄糖、老年睡前下限 5.6、15-15 法则作为固定科普材料交付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伪差客观归因（OP-57）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不做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波形 + 体位时段 + 指血确认；误报 24h 归因回访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无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二期实时告警 ROI 基线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一期即开始积累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用于对比「实时拦下了多少原本只能事后看到的事件」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R-4 的回顾性事件统计一期就跑</w:t>
            </w:r>
          </w:p>
        </w:tc>
      </w:tr>
    </w:tbl>
    <w:p>
      <w:pPr>
        <w:spacing w:line="360" w:lineRule="auto" w:before="0" w:after="0"/>
      </w:pPr>
      <w:r>
        <w:rPr>
          <w:rFonts w:ascii="FangSong" w:hAnsi="FangSong" w:eastAsia="仿宋_GB2312"/>
          <w:b w:val="0"/>
          <w:sz w:val="24"/>
        </w:rPr>
        <w:pict>
          <v:rect style="width:0;height:1.5pt" o:hralign="center" o:hrstd="t" o:hr="t"/>
        </w:pict>
      </w:r>
    </w:p>
    <w:bookmarkEnd w:id="24"/>
    <w:bookmarkEnd w:id="25"/>
    <w:bookmarkStart w:id="37" w:name="二约束与前提"/>
    <w:p>
      <w:pPr>
        <w:pStyle w:val="Heading2"/>
        <w:spacing w:line="360" w:lineRule="auto" w:before="0" w:after="0"/>
      </w:pPr>
      <w:r>
        <w:rPr>
          <w:rFonts w:ascii="KaiTi" w:hAnsi="KaiTi" w:eastAsia="楷体_GB2312"/>
          <w:b/>
          <w:sz w:val="32"/>
        </w:rPr>
        <w:t xml:space="preserve">二、约束与前提</w:t>
      </w:r>
    </w:p>
    <w:bookmarkStart w:id="30" w:name="X2a0b096c5dce2a922062fa88f857a30551c1683"/>
    <w:p>
      <w:pPr>
        <w:pStyle w:val="Heading3"/>
        <w:spacing w:line="360" w:lineRule="auto" w:before="0" w:after="0"/>
      </w:pPr>
      <w:r>
        <w:rPr>
          <w:rFonts w:ascii="FangSong" w:hAnsi="FangSong" w:eastAsia="仿宋_GB2312"/>
          <w:b w:val="0"/>
          <w:sz w:val="32"/>
        </w:rPr>
        <w:t xml:space="preserve">2.1 不可逾越的硬约束</w:t>
      </w:r>
    </w:p>
    <w:p>
      <w:pPr>
        <w:pStyle w:val="FirstParagraph"/>
      </w:pPr>
      <w:r>
        <w:t xml:space="preserve">硬约束的验证手段统一见第八章。</w:t>
      </w:r>
    </w:p>
    <w:bookmarkStart w:id="26" w:name="b-1-cgm-是第三类医疗器械平台不做器械交易"/>
    <w:p>
      <w:pPr>
        <w:pStyle w:val="Heading4"/>
      </w:pPr>
      <w:r>
        <w:t xml:space="preserve">B-1 CGM 是第三类医疗器械，平台不做器械交易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必须存在</w:t>
      </w:r>
      <w:r>
        <w:t xml:space="preserve">：</w:t>
      </w:r>
      <w:r>
        <w:rPr>
          <w:rStyle w:val="VerbatimChar"/>
        </w:rPr>
        <w:t xml:space="preserve">device_flow</w:t>
      </w:r>
      <w:r>
        <w:t xml:space="preserve"> </w:t>
      </w:r>
      <w:r>
        <w:t xml:space="preserve">流转记录（下单方、持证发货方、发票抬头）；门店侧只留「佩戴指导服务」留痕（现场指导 + 患者/家属自行贴敷 + 健管师核对）。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禁止的实现</w:t>
      </w:r>
      <w:r>
        <w:t xml:space="preserve">：我方系统内生成器械订单、收器械款、算器械毛利、开器械发票的任何代码路径；SKU 表不得有传感器物料行；订单金额不得含器械款。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禁止的文案</w:t>
      </w:r>
      <w:r>
        <w:t xml:space="preserve">：对外物料不得出现「含 / 赠 / 配传感器」。CAC 补贴科目记为「服务折扣」，</w:t>
      </w:r>
      <w:r>
        <w:rPr>
          <w:bCs/>
          <w:b/>
        </w:rPr>
        <w:t xml:space="preserve">不得记为「器械代付」</w:t>
      </w:r>
      <w:r>
        <w:t xml:space="preserve">。「CGM 成本占比」为内部口径，不得进入对外材料与接口返回值。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验证</w:t>
      </w:r>
      <w:r>
        <w:t xml:space="preserve">：SKU 表与收款流水扫描，命中器械类目即阻断发布（见第八章）。</w:t>
      </w:r>
    </w:p>
    <w:bookmarkEnd w:id="26"/>
    <w:bookmarkStart w:id="27" w:name="b-2-英纽林是固体饮料服务与产品物理分离"/>
    <w:p>
      <w:pPr>
        <w:pStyle w:val="Heading4"/>
      </w:pPr>
      <w:r>
        <w:t xml:space="preserve">B-2 英纽林是固体饮料，服务与产品物理分离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必须存在</w:t>
      </w:r>
      <w:r>
        <w:t xml:space="preserve">：服务包合同、收款、物料三条线与产品线在数据模型上无外键关联；产品由医师在 HIS 内单独开具与收款。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禁止的实现</w:t>
      </w:r>
      <w:r>
        <w:t xml:space="preserve">：</w:t>
      </w:r>
      <w:r>
        <w:rPr>
          <w:bCs/>
          <w:b/>
        </w:rPr>
        <w:t xml:space="preserve">任何以血糖数据（分级、分型、TIR、TBR、指标标签）为输入、以产品/SKU 为输出的函数、表、规则或提示词</w:t>
      </w:r>
      <w:r>
        <w:t xml:space="preserve">——含「血糖分级 → 产品组合表」、推荐位、草稿里的产品名。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禁止的表述</w:t>
      </w:r>
      <w:r>
        <w:t xml:space="preserve">：「MNT」「医学营养治疗」「降糖」「修复胰腺」「逆转」「治愈」「根治」「糖尿病逆转中心」。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验证</w:t>
      </w:r>
      <w:r>
        <w:t xml:space="preserve">：见第八章（词库回归集 + 草稿 schema 无产品字段）。</w:t>
      </w:r>
    </w:p>
    <w:bookmarkEnd w:id="27"/>
    <w:bookmarkStart w:id="28" w:name="b-3-ai-不出处方只到草稿医师注册营养师签发后才推送"/>
    <w:p>
      <w:pPr>
        <w:pStyle w:val="Heading4"/>
      </w:pPr>
      <w:r>
        <w:t xml:space="preserve">B-3 AI 不出处方，只到草稿，医师/注册营养师签发后才推送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必须存在</w:t>
      </w:r>
      <w:r>
        <w:t xml:space="preserve">：</w:t>
      </w:r>
      <w:r>
        <w:rPr>
          <w:rStyle w:val="VerbatimChar"/>
        </w:rPr>
        <w:t xml:space="preserve">draft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signed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delivered</w:t>
      </w:r>
      <w:r>
        <w:t xml:space="preserve"> </w:t>
      </w:r>
      <w:r>
        <w:t xml:space="preserve">三态，</w:t>
      </w:r>
      <w:r>
        <w:rPr>
          <w:bCs/>
          <w:b/>
        </w:rPr>
        <w:t xml:space="preserve">投递层（D16）只接受带有效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signoff_id</w:t>
      </w:r>
      <w:r>
        <w:rPr>
          <w:bCs/>
          <w:b/>
        </w:rPr>
        <w:t xml:space="preserve"> </w:t>
      </w:r>
      <w:r>
        <w:rPr>
          <w:bCs/>
          <w:b/>
        </w:rPr>
        <w:t xml:space="preserve">的内容</w:t>
      </w:r>
      <w:r>
        <w:t xml:space="preserve">；签发依据快照不可变；</w:t>
      </w:r>
      <w:r>
        <w:rPr>
          <w:rStyle w:val="VerbatimChar"/>
        </w:rPr>
        <w:t xml:space="preserve">credential_gate</w:t>
      </w:r>
      <w:r>
        <w:t xml:space="preserve"> </w:t>
      </w:r>
      <w:r>
        <w:t xml:space="preserve">按执业范围授权（营养师签营养、药师签用药审查、医师签用药与分型）。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禁止的实现</w:t>
      </w:r>
      <w:r>
        <w:t xml:space="preserve">：绕过签发直接进投递队列的路径；「自动签发」「超时默认通过」「低风险免签」开关；AI 输出直接写入患者可见表。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配套</w:t>
      </w:r>
      <w:r>
        <w:t xml:space="preserve">：</w:t>
      </w:r>
      <w:r>
        <w:rPr>
          <w:rStyle w:val="VerbatimChar"/>
        </w:rPr>
        <w:t xml:space="preserve">signoff-audit</w:t>
      </w:r>
      <w:r>
        <w:t xml:space="preserve"> </w:t>
      </w:r>
      <w:r>
        <w:t xml:space="preserve">与工作台同批上线，签发耗时中位 &lt;10 秒触发异常审计；操作留痕含设备/IP/时段。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例外</w:t>
      </w:r>
      <w:r>
        <w:t xml:space="preserve">：无建议、无数值的纯陈述型日报可风险分层放行、系统直发；白名单由合规官维护，</w:t>
      </w:r>
      <w:r>
        <w:rPr>
          <w:bCs/>
          <w:b/>
        </w:rPr>
        <w:t xml:space="preserve">不可由研发在代码里扩大</w:t>
      </w:r>
      <w:r>
        <w:t xml:space="preserve">。</w:t>
      </w:r>
    </w:p>
    <w:bookmarkEnd w:id="28"/>
    <w:bookmarkStart w:id="29" w:name="b-13-分期边界一期无实时告警"/>
    <w:p>
      <w:pPr>
        <w:pStyle w:val="Heading4"/>
      </w:pPr>
      <w:r>
        <w:t xml:space="preserve">B-13 分期边界：一期无实时告警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必须存在</w:t>
      </w:r>
      <w:r>
        <w:t xml:space="preserve">：</w:t>
      </w:r>
      <w:r>
        <w:rPr>
          <w:rStyle w:val="VerbatimChar"/>
        </w:rPr>
        <w:t xml:space="preserve">carrier_type ∈ {none, patient_phone}</w:t>
      </w:r>
      <w:r>
        <w:t xml:space="preserve">、</w:t>
      </w:r>
      <w:r>
        <w:rPr>
          <w:rStyle w:val="VerbatimChar"/>
        </w:rPr>
        <w:t xml:space="preserve">coverage_window = 不保证</w:t>
      </w:r>
      <w:r>
        <w:t xml:space="preserve">、</w:t>
      </w:r>
      <w:r>
        <w:rPr>
          <w:rStyle w:val="VerbatimChar"/>
        </w:rPr>
        <w:t xml:space="preserve">supports_local_forced_alert = false</w:t>
      </w:r>
      <w:r>
        <w:t xml:space="preserve"> </w:t>
      </w:r>
      <w:r>
        <w:t xml:space="preserve">三项一期即建并锁死；</w:t>
      </w:r>
      <w:r>
        <w:rPr>
          <w:rStyle w:val="VerbatimChar"/>
        </w:rPr>
        <w:t xml:space="preserve">hypo.level2.alert</w:t>
      </w:r>
      <w:r>
        <w:t xml:space="preserve"> </w:t>
      </w:r>
      <w:r>
        <w:t xml:space="preserve">规则表存在但</w:t>
      </w:r>
      <w:r>
        <w:t xml:space="preserve"> </w:t>
      </w:r>
      <w:r>
        <w:rPr>
          <w:rStyle w:val="VerbatimChar"/>
        </w:rPr>
        <w:t xml:space="preserve">delivery_channel</w:t>
      </w:r>
      <w:r>
        <w:t xml:space="preserve"> </w:t>
      </w:r>
      <w:r>
        <w:t xml:space="preserve">为空且不可配置。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禁止的实现</w:t>
      </w:r>
      <w:r>
        <w:t xml:space="preserve">：给</w:t>
      </w:r>
      <w:r>
        <w:t xml:space="preserve"> </w:t>
      </w:r>
      <w:r>
        <w:rPr>
          <w:rStyle w:val="VerbatimChar"/>
        </w:rPr>
        <w:t xml:space="preserve">hypo.level2.alert</w:t>
      </w:r>
      <w:r>
        <w:t xml:space="preserve"> </w:t>
      </w:r>
      <w:r>
        <w:t xml:space="preserve">接任何通知渠道；后台保活、前台服务、常驻连接；服务包配置出现「夜间监护」可售条款。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验证</w:t>
      </w:r>
      <w:r>
        <w:t xml:space="preserve">：投递层断言</w:t>
      </w:r>
      <w:r>
        <w:t xml:space="preserve"> </w:t>
      </w:r>
      <w:r>
        <w:rPr>
          <w:rStyle w:val="VerbatimChar"/>
        </w:rPr>
        <w:t xml:space="preserve">rule_type='alert'</w:t>
      </w:r>
      <w:r>
        <w:t xml:space="preserve"> </w:t>
      </w:r>
      <w:r>
        <w:t xml:space="preserve">产出永不进 D16 队列，违反即抛错并进审计。</w:t>
      </w:r>
    </w:p>
    <w:bookmarkEnd w:id="29"/>
    <w:bookmarkEnd w:id="30"/>
    <w:bookmarkStart w:id="31" w:name="X3b3709913bf01157f3b75463d249af106d6715d"/>
    <w:p>
      <w:pPr>
        <w:pStyle w:val="Heading3"/>
        <w:spacing w:line="360" w:lineRule="auto" w:before="0" w:after="0"/>
      </w:pPr>
      <w:r>
        <w:rPr>
          <w:rFonts w:ascii="FangSong" w:hAnsi="FangSong" w:eastAsia="仿宋_GB2312"/>
          <w:b w:val="0"/>
          <w:sz w:val="32"/>
        </w:rPr>
        <w:t xml:space="preserve">2.2 已确认事实</w:t>
      </w:r>
    </w:p>
    <w:p>
      <w:pPr>
        <w:pStyle w:val="FirstParagraph"/>
      </w:pPr>
      <w:r>
        <w:t xml:space="preserve">A 类事实只能由原始来源方改口才能变更。</w:t>
      </w:r>
    </w:p>
    <w:tbl>
      <w:tblPr>
        <w:tblStyle w:val="Table"/>
        <w:tblW w:type="pct" w:w="0.0"/>
        <w:jc w:val="center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/>
      <w:tr>
        <w:tc>
          <w:p>
            <w:pPr>
              <w:pStyle w:val="Compact"/>
              <w:jc w:val="center"/>
            </w:pPr>
            <w:r>
              <w:rPr>
                <w:rFonts w:ascii="FangSong" w:hAnsi="FangSong" w:eastAsia="仿宋_GB2312"/>
                <w:b/>
                <w:sz w:val="24"/>
              </w:rPr>
              <w:t xml:space="preserve">#</w:t>
            </w:r>
          </w:p>
        </w:tc>
        <w:tc>
          <w:p>
            <w:pPr>
              <w:pStyle w:val="Compact"/>
              <w:jc w:val="center"/>
            </w:pPr>
            <w:r>
              <w:rPr>
                <w:rFonts w:ascii="FangSong" w:hAnsi="FangSong" w:eastAsia="仿宋_GB2312"/>
                <w:b/>
                <w:sz w:val="24"/>
              </w:rPr>
              <w:t xml:space="preserve">事实</w:t>
            </w:r>
          </w:p>
        </w:tc>
        <w:tc>
          <w:p>
            <w:pPr>
              <w:pStyle w:val="Compact"/>
              <w:jc w:val="center"/>
            </w:pPr>
            <w:r>
              <w:rPr>
                <w:rFonts w:ascii="FangSong" w:hAnsi="FangSong" w:eastAsia="仿宋_GB2312"/>
                <w:b/>
                <w:sz w:val="24"/>
              </w:rPr>
              <w:t xml:space="preserve">依赖它的设计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A1-1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硅基动感 CGM 接入已商务确认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整条数据链路；C-00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A1-2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厂商提供</w:t>
            </w:r>
            <w:r>
              <w:rPr>
                <w:bCs/>
                <w:rFonts w:ascii="FangSong" w:hAnsi="FangSong" w:eastAsia="仿宋_GB2312"/>
                <w:b w:val="0"/>
                <w:sz w:val="24"/>
              </w:rPr>
              <w:t xml:space="preserve">移动端 SDK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（非嵌入式、非裸协议）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C-08；OP-24；</w:t>
            </w:r>
            <w:r>
              <w:rPr>
                <w:bCs/>
                <w:rFonts w:ascii="FangSong" w:hAnsi="FangSong" w:eastAsia="仿宋_GB2312"/>
                <w:b w:val="0"/>
                <w:sz w:val="24"/>
              </w:rPr>
              <w:t xml:space="preserve">C-12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A1-3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数据粒度为</w:t>
            </w:r>
            <w:r>
              <w:rPr>
                <w:bCs/>
                <w:rFonts w:ascii="FangSong" w:hAnsi="FangSong" w:eastAsia="仿宋_GB2312"/>
                <w:b w:val="0"/>
                <w:sz w:val="24"/>
              </w:rPr>
              <w:t xml:space="preserve">原始读数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OP-02；32 条规则；OP-18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A1-4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同一枚传感器允许多个 BLE 连接并存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二期双路冗余（一期不触发）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A1-5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采样间隔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bCs/>
                <w:rFonts w:ascii="FangSong" w:hAnsi="FangSong" w:eastAsia="仿宋_GB2312"/>
                <w:b w:val="0"/>
                <w:sz w:val="24"/>
              </w:rPr>
              <w:t xml:space="preserve">5 分钟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expected_interval_s = 300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；R-3 分母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bCs/>
                <w:rFonts w:ascii="FangSong" w:hAnsi="FangSong" w:eastAsia="仿宋_GB2312"/>
                <w:b w:val="0"/>
                <w:sz w:val="24"/>
              </w:rPr>
              <w:t xml:space="preserve">288/天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A1-6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读数</w:t>
            </w:r>
            <w:r>
              <w:rPr>
                <w:bCs/>
                <w:rFonts w:ascii="FangSong" w:hAnsi="FangSong" w:eastAsia="仿宋_GB2312"/>
                <w:b w:val="0"/>
                <w:sz w:val="24"/>
              </w:rPr>
              <w:t xml:space="preserve">默认带传感器侧序号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rFonts w:ascii="FangSong" w:hAnsi="FangSong" w:eastAsia="仿宋_GB2312"/>
                <w:b w:val="0"/>
                <w:sz w:val="24"/>
              </w:rPr>
              <w:t xml:space="preserve">R-1 去重键的唯一锚点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；同 session 序号缺口率自检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A1-7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时间戳为</w:t>
            </w:r>
            <w:r>
              <w:rPr>
                <w:bCs/>
                <w:rFonts w:ascii="FangSong" w:hAnsi="FangSong" w:eastAsia="仿宋_GB2312"/>
                <w:b w:val="0"/>
                <w:sz w:val="24"/>
              </w:rPr>
              <w:t xml:space="preserve">传感器测量时刻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OP-03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data_age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；R-3 日界时区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A1-8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多路 BLE 并存显著缩短续航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二期风险；B-5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A2-1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CGM 属三类器械，经营须许可证 + 网售备案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B-1；OP-27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A2-2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血糖/用药属 PIPL 敏感个人信息，须单独同意 + PIPIA + 境内存储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OP-12；⊘1–⊘5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A2-3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严禁 AI 自动生成处方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B-3；OP-06；OP-17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A2-4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英纽林为固体饮料，不得宣称降糖/逆转，不得称 MNT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B-2；OP-11；OP-15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A2-5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「糖尿病逆转中心」命名与卫健委名称规范冲突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OP-15；OP-26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A2-6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健康管理师不是执业资格，不得作疾病判断与用药指导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OP-14；健管师权限矩阵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A3-1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充分性门槛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bCs/>
                <w:rFonts w:ascii="FangSong" w:hAnsi="FangSong" w:eastAsia="仿宋_GB2312"/>
                <w:b w:val="0"/>
                <w:sz w:val="24"/>
              </w:rPr>
              <w:t xml:space="preserve">14 天 + ≥70%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，不满足不出达标/分层结论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R01；OP-02 发布门；OP-08 降级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A3-2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规则优先级固定：低血糖 → 高血糖 → 波动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OP-04 队列第 1 层排序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A3-3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CGM 不能用于诊断，分层只作服务分层内部标签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禁止告知分型；标签不出内部系统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A3-4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缓解 = 停药 ≥3 个月 HbA1c&lt;6.5%（GMI 可替代），不用「逆转/治愈」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C 包判定；</w:t>
            </w:r>
            <w:r>
              <w:rPr>
                <w:bCs/>
                <w:rFonts w:ascii="FangSong" w:hAnsi="FangSong" w:eastAsia="仿宋_GB2312"/>
                <w:b w:val="0"/>
                <w:sz w:val="24"/>
              </w:rPr>
              <w:t xml:space="preserve">180 天须从停药日起算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；B 包不得出现缓解表述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A3-5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老年（≥65）目标切换：TIR&gt;50%、TBR&lt;1%、TAR&gt;13.9 &lt;10%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OP-02 年龄分层；OP-07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A3-6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实时告警 = 2 连续读数 + 预测性；「持续 ≥15 min」</w:t>
            </w:r>
            <w:r>
              <w:rPr>
                <w:bCs/>
                <w:rFonts w:ascii="FangSong" w:hAnsi="FangSong" w:eastAsia="仿宋_GB2312"/>
                <w:b w:val="0"/>
                <w:sz w:val="24"/>
              </w:rPr>
              <w:t xml:space="preserve">仅用于回顾统计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rFonts w:ascii="FangSong" w:hAnsi="FangSong" w:eastAsia="仿宋_GB2312"/>
                <w:b w:val="0"/>
                <w:sz w:val="24"/>
              </w:rPr>
              <w:t xml:space="preserve">R-4 两套口径物理分开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；C-01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A3-7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无感知低血糖高危人群阈值上调至 4.4 且保留告警，不可一律静音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R-4 per-patient 阈值；C-05</w:t>
            </w:r>
          </w:p>
        </w:tc>
      </w:tr>
    </w:tbl>
    <w:p>
      <w:pPr>
        <w:pStyle w:val="BodyText"/>
        <w:spacing w:line="360" w:lineRule="auto" w:before="0" w:after="0"/>
      </w:pPr>
      <w:r>
        <w:rPr>
          <w:bCs/>
          <w:rFonts w:ascii="FangSong" w:hAnsi="FangSong" w:eastAsia="仿宋_GB2312"/>
          <w:b w:val="0"/>
          <w:sz w:val="24"/>
        </w:rPr>
        <w:t xml:space="preserve">C-01 两套口径不得混用</w:t>
      </w:r>
      <w:r>
        <w:rPr>
          <w:rFonts w:ascii="FangSong" w:hAnsi="FangSong" w:eastAsia="仿宋_GB2312"/>
          <w:b w:val="0"/>
          <w:sz w:val="24"/>
        </w:rPr>
        <w:t xml:space="preserve">：实时口径 = 连续 2 读数 + 预测性外推，一期建规则不投递；回顾口径 = Danne 2017「持续 ≥15 min」，用于</w:t>
      </w:r>
      <w:r>
        <w:rPr>
          <w:rFonts w:ascii="FangSong" w:hAnsi="FangSong" w:eastAsia="仿宋_GB2312"/>
          <w:b w:val="0"/>
          <w:sz w:val="24"/>
        </w:rPr>
        <w:t xml:space="preserve"> </w:t>
      </w:r>
      <w:r>
        <w:rPr>
          <w:rStyle w:val="VerbatimChar"/>
          <w:rFonts w:ascii="FangSong" w:hAnsi="FangSong" w:eastAsia="仿宋_GB2312"/>
          <w:b w:val="0"/>
          <w:sz w:val="24"/>
        </w:rPr>
        <w:t xml:space="preserve">hypo_event</w:t>
      </w:r>
      <w:r>
        <w:rPr>
          <w:rFonts w:ascii="FangSong" w:hAnsi="FangSong" w:eastAsia="仿宋_GB2312"/>
          <w:b w:val="0"/>
          <w:sz w:val="24"/>
        </w:rPr>
        <w:t xml:space="preserve"> </w:t>
      </w:r>
      <w:r>
        <w:rPr>
          <w:rFonts w:ascii="FangSong" w:hAnsi="FangSong" w:eastAsia="仿宋_GB2312"/>
          <w:b w:val="0"/>
          <w:sz w:val="24"/>
        </w:rPr>
        <w:t xml:space="preserve">计数与 TBR 统计，事件结束 = 回升 ≥3.9 持续 15 min。</w:t>
      </w:r>
      <w:r>
        <w:rPr>
          <w:bCs/>
          <w:rFonts w:ascii="FangSong" w:hAnsi="FangSong" w:eastAsia="仿宋_GB2312"/>
          <w:b w:val="0"/>
          <w:sz w:val="24"/>
        </w:rPr>
        <w:t xml:space="preserve">统计定义不得用作告警触发条件。</w:t>
      </w:r>
    </w:p>
    <w:bookmarkEnd w:id="31"/>
    <w:bookmarkStart w:id="34" w:name="X4abe479734adf94c53727a7828a980649aee77a"/>
    <w:p>
      <w:pPr>
        <w:pStyle w:val="Heading3"/>
        <w:spacing w:line="360" w:lineRule="auto" w:before="0" w:after="0"/>
      </w:pPr>
      <w:r>
        <w:rPr>
          <w:rFonts w:ascii="FangSong" w:hAnsi="FangSong" w:eastAsia="仿宋_GB2312"/>
          <w:b w:val="0"/>
          <w:sz w:val="32"/>
        </w:rPr>
        <w:t xml:space="preserve">2.3 假设与其失效影响</w:t>
      </w:r>
    </w:p>
    <w:bookmarkStart w:id="32" w:name="d-12-传感器芯片侧缓存深度--一期第一风险"/>
    <w:p>
      <w:pPr>
        <w:pStyle w:val="Heading4"/>
      </w:pPr>
      <w:r>
        <w:t xml:space="preserve">D-12 传感器芯片侧缓存深度 —— 一期第一风险</w:t>
      </w:r>
    </w:p>
    <w:tbl>
      <w:tblPr>
        <w:tblStyle w:val="Table"/>
        <w:tblW w:type="pct" w:w="0.0"/>
        <w:jc w:val="center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/>
      <w:tr>
        <w:tc>
          <w:p>
            <w:pPr>
              <w:pStyle w:val="Compact"/>
              <w:jc w:val="center"/>
            </w:pPr>
            <w:r>
              <w:rPr>
                <w:rFonts w:ascii="FangSong" w:hAnsi="FangSong" w:eastAsia="仿宋_GB2312"/>
                <w:b/>
                <w:sz w:val="24"/>
              </w:rPr>
              <w:t xml:space="preserve">项</w:t>
            </w:r>
          </w:p>
        </w:tc>
        <w:tc>
          <w:p>
            <w:pPr>
              <w:pStyle w:val="Compact"/>
              <w:jc w:val="center"/>
            </w:pPr>
            <w:r>
              <w:rPr>
                <w:rFonts w:ascii="FangSong" w:hAnsi="FangSong" w:eastAsia="仿宋_GB2312"/>
                <w:b/>
                <w:sz w:val="24"/>
              </w:rPr>
              <w:t xml:space="preserve">内容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假设内容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芯片侧缓存足够深（≥24 h），患者「偶尔打开 App 同步一次」即可完整回填 5 分钟粒度读数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当前状态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rFonts w:ascii="FangSong" w:hAnsi="FangSong" w:eastAsia="仿宋_GB2312"/>
                <w:b w:val="0"/>
                <w:sz w:val="24"/>
              </w:rPr>
              <w:t xml:space="preserve">未问定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，拆两问：</w:t>
            </w:r>
            <w:r>
              <w:rPr>
                <w:bCs/>
                <w:rFonts w:ascii="FangSong" w:hAnsi="FangSong" w:eastAsia="仿宋_GB2312"/>
                <w:b w:val="0"/>
                <w:sz w:val="24"/>
              </w:rPr>
              <w:t xml:space="preserve">D-12a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芯片侧缓存深度（唯一决定丢不丢数据的一层）；</w:t>
            </w:r>
            <w:r>
              <w:rPr>
                <w:bCs/>
                <w:rFonts w:ascii="FangSong" w:hAnsi="FangSong" w:eastAsia="仿宋_GB2312"/>
                <w:b w:val="0"/>
                <w:sz w:val="24"/>
              </w:rPr>
              <w:t xml:space="preserve">D-12b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SDK/App 本地库缓存深度（只决定手机到云补传，不解决丢失）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依赖它的需求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OP-24 全部；OP-02 R01 判定；OP-03 断流阈值与工单节奏；OP-09 S2/S3；一期定价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若不成立的分支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缓存浅（≤8 h）→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bCs/>
                <w:rFonts w:ascii="FangSong" w:hAnsi="FangSong" w:eastAsia="仿宋_GB2312"/>
                <w:b w:val="0"/>
                <w:sz w:val="24"/>
              </w:rPr>
              <w:t xml:space="preserve">最小同步 App 不再是「最小 App」而必须常驻，形态直接跳二期载体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；OP-24 本期作废或降为兜底通道；OP-28 OCR 复核台</w:t>
            </w:r>
            <w:r>
              <w:rPr>
                <w:bCs/>
                <w:rFonts w:ascii="FangSong" w:hAnsi="FangSong" w:eastAsia="仿宋_GB2312"/>
                <w:b w:val="0"/>
                <w:sz w:val="24"/>
              </w:rPr>
              <w:t xml:space="preserve">从异常态变常态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；R01 长期不达标 → 报告退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trend_only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→ GMI 不可用于缓解判定 → C 包结果承诺失据</w:t>
            </w:r>
          </w:p>
        </w:tc>
      </w:tr>
    </w:tbl>
    <w:p>
      <w:pPr>
        <w:pStyle w:val="BodyText"/>
        <w:spacing w:line="360" w:lineRule="auto" w:before="0" w:after="0"/>
      </w:pPr>
      <w:r>
        <w:rPr>
          <w:bCs/>
          <w:rFonts w:ascii="FangSong" w:hAnsi="FangSong" w:eastAsia="仿宋_GB2312"/>
          <w:b w:val="0"/>
          <w:sz w:val="24"/>
        </w:rPr>
        <w:t xml:space="preserve">C-12：走云云不能规避 D-12。</w:t>
      </w:r>
      <w:r>
        <w:rPr>
          <w:rFonts w:ascii="FangSong" w:hAnsi="FangSong" w:eastAsia="仿宋_GB2312"/>
          <w:b w:val="0"/>
          <w:sz w:val="24"/>
        </w:rPr>
        <w:t xml:space="preserve"> </w:t>
      </w:r>
      <w:r>
        <w:rPr>
          <w:rFonts w:ascii="FangSong" w:hAnsi="FangSong" w:eastAsia="仿宋_GB2312"/>
          <w:b w:val="0"/>
          <w:sz w:val="24"/>
        </w:rPr>
        <w:t xml:space="preserve">厂商给的是移动端 SDK，传感器 → 手机这一跳两条路径相同，都要一个 App 跑 BLE。云云只是把「谁的 App」从我方换成硅基自家，同步依从性一样，而我方</w:t>
      </w:r>
      <w:r>
        <w:rPr>
          <w:bCs/>
          <w:rFonts w:ascii="FangSong" w:hAnsi="FangSong" w:eastAsia="仿宋_GB2312"/>
          <w:b w:val="0"/>
          <w:sz w:val="24"/>
        </w:rPr>
        <w:t xml:space="preserve">还额外失去对同步过程的可观测性</w:t>
      </w:r>
      <w:r>
        <w:rPr>
          <w:rFonts w:ascii="FangSong" w:hAnsi="FangSong" w:eastAsia="仿宋_GB2312"/>
          <w:b w:val="0"/>
          <w:sz w:val="24"/>
        </w:rPr>
        <w:t xml:space="preserve">——只知道数据迟到，不知道患者是否同步过。</w:t>
      </w:r>
    </w:p>
    <w:p>
      <w:pPr>
        <w:pStyle w:val="BodyText"/>
        <w:spacing w:line="360" w:lineRule="auto" w:before="0" w:after="0"/>
      </w:pPr>
      <w:r>
        <w:rPr>
          <w:rFonts w:ascii="FangSong" w:hAnsi="FangSong" w:eastAsia="仿宋_GB2312"/>
          <w:b w:val="0"/>
          <w:sz w:val="24"/>
        </w:rPr>
        <w:t xml:space="preserve">「客户端缓存水位预警」不得作为缓解措施：App 不打开就连不上 BLE，读不到水位也推不出预警。有效缓解按优先级：①</w:t>
      </w:r>
      <w:r>
        <w:rPr>
          <w:rFonts w:ascii="FangSong" w:hAnsi="FangSong" w:eastAsia="仿宋_GB2312"/>
          <w:b w:val="0"/>
          <w:sz w:val="24"/>
        </w:rPr>
        <w:t xml:space="preserve"> </w:t>
      </w:r>
      <w:r>
        <w:rPr>
          <w:bCs/>
          <w:rFonts w:ascii="FangSong" w:hAnsi="FangSong" w:eastAsia="仿宋_GB2312"/>
          <w:b w:val="0"/>
          <w:sz w:val="24"/>
        </w:rPr>
        <w:t xml:space="preserve">服务端按</w:t>
      </w:r>
      <w:r>
        <w:rPr>
          <w:bCs/>
          <w:rFonts w:ascii="FangSong" w:hAnsi="FangSong" w:eastAsia="仿宋_GB2312"/>
          <w:b w:val="0"/>
          <w:sz w:val="24"/>
        </w:rPr>
        <w:t xml:space="preserve"> </w:t>
      </w:r>
      <w:r>
        <w:rPr>
          <w:rStyle w:val="VerbatimChar"/>
          <w:bCs/>
          <w:rFonts w:ascii="FangSong" w:hAnsi="FangSong" w:eastAsia="仿宋_GB2312"/>
          <w:b w:val="0"/>
          <w:sz w:val="24"/>
        </w:rPr>
        <w:t xml:space="preserve">last_sync_at</w:t>
      </w:r>
      <w:r>
        <w:rPr>
          <w:bCs/>
          <w:rFonts w:ascii="FangSong" w:hAnsi="FangSong" w:eastAsia="仿宋_GB2312"/>
          <w:b w:val="0"/>
          <w:sz w:val="24"/>
        </w:rPr>
        <w:t xml:space="preserve"> </w:t>
      </w:r>
      <w:r>
        <w:rPr>
          <w:bCs/>
          <w:rFonts w:ascii="FangSong" w:hAnsi="FangSong" w:eastAsia="仿宋_GB2312"/>
          <w:b w:val="0"/>
          <w:sz w:val="24"/>
        </w:rPr>
        <w:t xml:space="preserve">定时推提醒</w:t>
      </w:r>
      <w:r>
        <w:rPr>
          <w:rFonts w:ascii="FangSong" w:hAnsi="FangSong" w:eastAsia="仿宋_GB2312"/>
          <w:b w:val="0"/>
          <w:sz w:val="24"/>
        </w:rPr>
        <w:t xml:space="preserve">；② 到店自动同步 + 老伴代操作通道；③ 「首次同步成功由系统客观判定」设为佩戴当天结单硬门（OP-10）。</w:t>
      </w:r>
    </w:p>
    <w:bookmarkEnd w:id="32"/>
    <w:bookmarkStart w:id="33" w:name="其余假设"/>
    <w:p>
      <w:pPr>
        <w:pStyle w:val="Heading4"/>
      </w:pPr>
      <w:r>
        <w:t xml:space="preserve">其余假设</w:t>
      </w:r>
    </w:p>
    <w:tbl>
      <w:tblPr>
        <w:tblStyle w:val="Table"/>
        <w:tblW w:type="pct" w:w="0.0"/>
        <w:jc w:val="center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/>
      <w:tr>
        <w:tc>
          <w:p>
            <w:pPr>
              <w:pStyle w:val="Compact"/>
              <w:jc w:val="center"/>
            </w:pPr>
            <w:r>
              <w:rPr>
                <w:rFonts w:ascii="FangSong" w:hAnsi="FangSong" w:eastAsia="仿宋_GB2312"/>
                <w:b/>
                <w:sz w:val="24"/>
              </w:rPr>
              <w:t xml:space="preserve">#</w:t>
            </w:r>
          </w:p>
        </w:tc>
        <w:tc>
          <w:p>
            <w:pPr>
              <w:pStyle w:val="Compact"/>
              <w:jc w:val="center"/>
            </w:pPr>
            <w:r>
              <w:rPr>
                <w:rFonts w:ascii="FangSong" w:hAnsi="FangSong" w:eastAsia="仿宋_GB2312"/>
                <w:b/>
                <w:sz w:val="24"/>
              </w:rPr>
              <w:t xml:space="preserve">假设内容</w:t>
            </w:r>
          </w:p>
        </w:tc>
        <w:tc>
          <w:p>
            <w:pPr>
              <w:pStyle w:val="Compact"/>
              <w:jc w:val="center"/>
            </w:pPr>
            <w:r>
              <w:rPr>
                <w:rFonts w:ascii="FangSong" w:hAnsi="FangSong" w:eastAsia="仿宋_GB2312"/>
                <w:b/>
                <w:sz w:val="24"/>
              </w:rPr>
              <w:t xml:space="preserve">当前状态</w:t>
            </w:r>
          </w:p>
        </w:tc>
        <w:tc>
          <w:p>
            <w:pPr>
              <w:pStyle w:val="Compact"/>
              <w:jc w:val="center"/>
            </w:pPr>
            <w:r>
              <w:rPr>
                <w:rFonts w:ascii="FangSong" w:hAnsi="FangSong" w:eastAsia="仿宋_GB2312"/>
                <w:b/>
                <w:sz w:val="24"/>
              </w:rPr>
              <w:t xml:space="preserve">依赖它的需求</w:t>
            </w:r>
          </w:p>
        </w:tc>
        <w:tc>
          <w:p>
            <w:pPr>
              <w:pStyle w:val="Compact"/>
              <w:jc w:val="center"/>
            </w:pPr>
            <w:r>
              <w:rPr>
                <w:rFonts w:ascii="FangSong" w:hAnsi="FangSong" w:eastAsia="仿宋_GB2312"/>
                <w:b/>
                <w:sz w:val="24"/>
              </w:rPr>
              <w:t xml:space="preserve">若不成立的分支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D-10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硅基提供云到云数据授权（OAuth / 定时拉取 / webhook）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未问定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OP-01 摄入形态；OP-24 是否存在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为否则走 SDK 路径，OP-24 整条保留，是一期最大工作量分叉。</w:t>
            </w:r>
            <w:r>
              <w:rPr>
                <w:bCs/>
                <w:rFonts w:ascii="FangSong" w:hAnsi="FangSong" w:eastAsia="仿宋_GB2312"/>
                <w:b w:val="0"/>
                <w:sz w:val="24"/>
              </w:rPr>
              <w:t xml:space="preserve">它省的是开发量与 iOS 覆盖，不是 D-12 风险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（催同步人力 30–45 min/人/天 ≈ 0.1 FTE）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D-11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云侧读数带与 SDK 同一套序号与同命名空间 SN。拆两问：</w:t>
            </w:r>
            <w:r>
              <w:rPr>
                <w:bCs/>
                <w:rFonts w:ascii="FangSong" w:hAnsi="FangSong" w:eastAsia="仿宋_GB2312"/>
                <w:b w:val="0"/>
                <w:sz w:val="24"/>
              </w:rPr>
              <w:t xml:space="preserve">D-11a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同一套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reading_seq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；</w:t>
            </w:r>
            <w:r>
              <w:rPr>
                <w:bCs/>
                <w:rFonts w:ascii="FangSong" w:hAnsi="FangSong" w:eastAsia="仿宋_GB2312"/>
                <w:b w:val="0"/>
                <w:sz w:val="24"/>
              </w:rPr>
              <w:t xml:space="preserve">D-11b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sensor_id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与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sensor_sn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同命名空间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条件性——走 SDK 时不存在（A1-6 已确认）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rFonts w:ascii="FangSong" w:hAnsi="FangSong" w:eastAsia="仿宋_GB2312"/>
                <w:b w:val="0"/>
                <w:sz w:val="24"/>
              </w:rPr>
              <w:t xml:space="preserve">R-1 去重键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；OP-01 唯一索引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D-11a 为否 → 退到锚定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sensor_session.started_at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的采样网格，</w:t>
            </w:r>
            <w:r>
              <w:rPr>
                <w:bCs/>
                <w:rFonts w:ascii="FangSong" w:hAnsi="FangSong" w:eastAsia="仿宋_GB2312"/>
                <w:b w:val="0"/>
                <w:sz w:val="24"/>
              </w:rPr>
              <w:t xml:space="preserve">一期即验证网格对齐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；D-11b 为否 → 一期即建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sensor_id ↔ sensor_sn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映射表并验证，否则 R-1 的键在二期失效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D-07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门店拟采购指血仪实现标准 GLS 0x1808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需真机抓包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OP-29；「替代 7 点指血手抄」承诺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为否则 OP-29 作废，指血兜底退回人工录入 + OCR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D-08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至心真实结果数据（3/6 个月 HbA1c、减药率）可取得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未取得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全部服务包 KPI 目标值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不成立则</w:t>
            </w:r>
            <w:r>
              <w:rPr>
                <w:bCs/>
                <w:rFonts w:ascii="FangSong" w:hAnsi="FangSong" w:eastAsia="仿宋_GB2312"/>
                <w:b w:val="0"/>
                <w:sz w:val="24"/>
              </w:rPr>
              <w:t xml:space="preserve">所有 KPI 目标值均为推算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，只作内部观察指标，不得对外承诺</w:t>
            </w:r>
          </w:p>
        </w:tc>
      </w:tr>
    </w:tbl>
    <w:bookmarkEnd w:id="33"/>
    <w:bookmarkEnd w:id="34"/>
    <w:bookmarkStart w:id="36" w:name="Xaa13f41a2ed62b1d1afac3fd818d3fafad33f47"/>
    <w:p>
      <w:pPr>
        <w:pStyle w:val="Heading3"/>
        <w:spacing w:line="360" w:lineRule="auto" w:before="0" w:after="0"/>
      </w:pPr>
      <w:r>
        <w:rPr>
          <w:rFonts w:ascii="FangSong" w:hAnsi="FangSong" w:eastAsia="仿宋_GB2312"/>
          <w:b w:val="0"/>
          <w:sz w:val="32"/>
        </w:rPr>
        <w:t xml:space="preserve">2.4 强制预留项 R-1~R-6</w:t>
      </w:r>
    </w:p>
    <w:p>
      <w:pPr>
        <w:pStyle w:val="FirstParagraph"/>
      </w:pPr>
      <w:r>
        <w:rPr>
          <w:bCs/>
          <w:b/>
        </w:rPr>
        <w:t xml:space="preserve">这六条是一期开发的准入条件，不是候选项</w:t>
      </w:r>
      <w:r>
        <w:t xml:space="preserve">，不得混进排序表。</w:t>
      </w:r>
    </w:p>
    <w:p>
      <w:pPr>
        <w:pStyle w:val="BodyText"/>
        <w:spacing w:line="360" w:lineRule="auto" w:before="0" w:after="0"/>
      </w:pPr>
      <w:r>
        <w:rPr>
          <w:rFonts w:ascii="FangSong" w:hAnsi="FangSong" w:eastAsia="仿宋_GB2312"/>
          <w:b w:val="0"/>
          <w:sz w:val="24"/>
        </w:rPr>
        <w:t xml:space="preserve">编号区分：</w:t>
      </w:r>
      <w:r>
        <w:rPr>
          <w:bCs/>
          <w:rFonts w:ascii="FangSong" w:hAnsi="FangSong" w:eastAsia="仿宋_GB2312"/>
          <w:b w:val="0"/>
          <w:sz w:val="24"/>
        </w:rPr>
        <w:t xml:space="preserve">R01–R32 为临床规则，R-1~R-6 为强制预留</w:t>
      </w:r>
      <w:r>
        <w:rPr>
          <w:rFonts w:ascii="FangSong" w:hAnsi="FangSong" w:eastAsia="仿宋_GB2312"/>
          <w:b w:val="0"/>
          <w:sz w:val="24"/>
        </w:rPr>
        <w:t xml:space="preserve">。</w:t>
      </w:r>
    </w:p>
    <w:tbl>
      <w:tblPr>
        <w:tblStyle w:val="Table"/>
        <w:tblW w:type="pct" w:w="0.0"/>
        <w:jc w:val="center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/>
      <w:tr>
        <w:tc>
          <w:p>
            <w:pPr>
              <w:pStyle w:val="Compact"/>
              <w:jc w:val="center"/>
            </w:pPr>
            <w:r>
              <w:rPr>
                <w:rFonts w:ascii="FangSong" w:hAnsi="FangSong" w:eastAsia="仿宋_GB2312"/>
                <w:b/>
                <w:sz w:val="24"/>
              </w:rPr>
              <w:t xml:space="preserve">#</w:t>
            </w:r>
          </w:p>
        </w:tc>
        <w:tc>
          <w:p>
            <w:pPr>
              <w:pStyle w:val="Compact"/>
              <w:jc w:val="center"/>
            </w:pPr>
            <w:r>
              <w:rPr>
                <w:rFonts w:ascii="FangSong" w:hAnsi="FangSong" w:eastAsia="仿宋_GB2312"/>
                <w:b/>
                <w:sz w:val="24"/>
              </w:rPr>
              <w:t xml:space="preserve">一期必须怎么做</w:t>
            </w:r>
          </w:p>
        </w:tc>
        <w:tc>
          <w:p>
            <w:pPr>
              <w:pStyle w:val="Compact"/>
              <w:jc w:val="center"/>
            </w:pPr>
            <w:r>
              <w:rPr>
                <w:rFonts w:ascii="FangSong" w:hAnsi="FangSong" w:eastAsia="仿宋_GB2312"/>
                <w:b/>
                <w:sz w:val="24"/>
              </w:rPr>
              <w:t xml:space="preserve">不这样做的代价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rFonts w:ascii="FangSong" w:hAnsi="FangSong" w:eastAsia="仿宋_GB2312"/>
                <w:b w:val="0"/>
                <w:sz w:val="24"/>
              </w:rPr>
              <w:t xml:space="preserve">R-1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🔴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bCs/>
                <w:rFonts w:ascii="FangSong" w:hAnsi="FangSong" w:eastAsia="仿宋_GB2312"/>
                <w:b w:val="0"/>
                <w:sz w:val="24"/>
              </w:rPr>
              <w:t xml:space="preserve">不可逆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dedup_key = sha1(patient_id|vendor|sensor_sn|reading_type|sensor_reading_seq)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，一期即建唯一索引。</w:t>
            </w: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vendor_record_id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仍存但</w:t>
            </w:r>
            <w:r>
              <w:rPr>
                <w:bCs/>
                <w:rFonts w:ascii="FangSong" w:hAnsi="FangSong" w:eastAsia="仿宋_GB2312"/>
                <w:b w:val="0"/>
                <w:sz w:val="24"/>
              </w:rPr>
              <w:t xml:space="preserve">只作辅助溯源，不进键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。墙钟取整</w:t>
            </w:r>
            <w:r>
              <w:rPr>
                <w:bCs/>
                <w:rFonts w:ascii="FangSong" w:hAnsi="FangSong" w:eastAsia="仿宋_GB2312"/>
                <w:b w:val="0"/>
                <w:sz w:val="24"/>
              </w:rPr>
              <w:t xml:space="preserve">禁止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进键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二期两路数据无共同锚点 → 回填重算历史 →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bCs/>
                <w:rFonts w:ascii="FangSong" w:hAnsi="FangSong" w:eastAsia="仿宋_GB2312"/>
                <w:b w:val="0"/>
                <w:sz w:val="24"/>
              </w:rPr>
              <w:t xml:space="preserve">GMI 基线断裂 → 缓解判定前后对比失效 → C 包 9,800–12,800 元结果承诺失去举证基础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rFonts w:ascii="FangSong" w:hAnsi="FangSong" w:eastAsia="仿宋_GB2312"/>
                <w:b w:val="0"/>
                <w:sz w:val="24"/>
              </w:rPr>
              <w:t xml:space="preserve">R-2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可逆但代价大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一期即建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carrier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/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carrier_heartbeat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/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carrier_incident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三表，云侧作为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carrier_type='vendor_cloud'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一行；三信号（</w:t>
            </w: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alive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/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flowing_fresh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/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flowing_backfill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）+ 归因矩阵 + L1–L4 工单 SLA；</w:t>
            </w: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glucose_reading.carrier_id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建字段但</w:t>
            </w:r>
            <w:r>
              <w:rPr>
                <w:bCs/>
                <w:rFonts w:ascii="FangSong" w:hAnsi="FangSong" w:eastAsia="仿宋_GB2312"/>
                <w:b w:val="0"/>
                <w:sz w:val="24"/>
              </w:rPr>
              <w:t xml:space="preserve">不进键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；</w:t>
            </w: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patient.data_flowing = OR(各路)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二期须重建整套载体健康度监控；一期失去对云侧拉取中断与患者不同步的可观测性——最大的运营风险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rFonts w:ascii="FangSong" w:hAnsi="FangSong" w:eastAsia="仿宋_GB2312"/>
                <w:b w:val="0"/>
                <w:sz w:val="24"/>
              </w:rPr>
              <w:t xml:space="preserve">R-3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数据层可逆，</w:t>
            </w:r>
            <w:r>
              <w:rPr>
                <w:bCs/>
                <w:rFonts w:ascii="FangSong" w:hAnsi="FangSong" w:eastAsia="仿宋_GB2312"/>
                <w:b w:val="0"/>
                <w:sz w:val="24"/>
              </w:rPr>
              <w:t xml:space="preserve">已签发文书层不可逆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口径三件套一并写死：① 分母 288/天，</w:t>
            </w:r>
            <w:r>
              <w:rPr>
                <w:bCs/>
                <w:rFonts w:ascii="FangSong" w:hAnsi="FangSong" w:eastAsia="仿宋_GB2312"/>
                <w:b w:val="0"/>
                <w:sz w:val="24"/>
              </w:rPr>
              <w:t xml:space="preserve">取自</w:t>
            </w:r>
            <w:r>
              <w:rPr>
                <w:bCs/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Style w:val="VerbatimChar"/>
                <w:bCs/>
                <w:rFonts w:ascii="FangSong" w:hAnsi="FangSong" w:eastAsia="仿宋_GB2312"/>
                <w:b w:val="0"/>
                <w:sz w:val="24"/>
              </w:rPr>
              <w:t xml:space="preserve">device_model</w:t>
            </w:r>
            <w:r>
              <w:rPr>
                <w:bCs/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bCs/>
                <w:rFonts w:ascii="FangSong" w:hAnsi="FangSong" w:eastAsia="仿宋_GB2312"/>
                <w:b w:val="0"/>
                <w:sz w:val="24"/>
              </w:rPr>
              <w:t xml:space="preserve">不硬编码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；②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quality_flag='ok'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判定谓词集（warmup、生理范围、噪声）；③ 日界时区——</w:t>
            </w: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patient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增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home_timezone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（人工设定、不随设备漂移），日聚合按它切，Tidepool 三层时间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time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/</w:t>
            </w: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deviceTime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/</w:t>
            </w: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timezoneOffset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一期建全。三者共一个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metric_spec_version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，写进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metric_provenance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与签发快照。</w:t>
            </w: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active% = COUNT(DISTINCT dedup_key WHERE quality_flag='ok') ÷ 期望读数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；</w:t>
            </w: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carrier_coverage%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单独存表，</w:t>
            </w:r>
            <w:r>
              <w:rPr>
                <w:bCs/>
                <w:rFonts w:ascii="FangSong" w:hAnsi="FangSong" w:eastAsia="仿宋_GB2312"/>
                <w:b w:val="0"/>
                <w:sz w:val="24"/>
              </w:rPr>
              <w:t xml:space="preserve">永不进临床指标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。</w:t>
            </w: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active% &gt; 100%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红色告警 +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bCs/>
                <w:rFonts w:ascii="FangSong" w:hAnsi="FangSong" w:eastAsia="仿宋_GB2312"/>
                <w:b w:val="0"/>
                <w:sz w:val="24"/>
              </w:rPr>
              <w:t xml:space="preserve">同 session 内</w:t>
            </w:r>
            <w:r>
              <w:rPr>
                <w:bCs/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Style w:val="VerbatimChar"/>
                <w:bCs/>
                <w:rFonts w:ascii="FangSong" w:hAnsi="FangSong" w:eastAsia="仿宋_GB2312"/>
                <w:b w:val="0"/>
                <w:sz w:val="24"/>
              </w:rPr>
              <w:t xml:space="preserve">sensor_reading_seq</w:t>
            </w:r>
            <w:r>
              <w:rPr>
                <w:bCs/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bCs/>
                <w:rFonts w:ascii="FangSong" w:hAnsi="FangSong" w:eastAsia="仿宋_GB2312"/>
                <w:b w:val="0"/>
                <w:sz w:val="24"/>
              </w:rPr>
              <w:t xml:space="preserve">缺口率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一期上线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口径二期再改 → 历史指标不可比 → 打断缓解判定的基线对比。A1-7 时间戳为测量时刻（UTC 语义），按 UTC 切日会让夜间统计偏 8 小时。已签发文书不可改写，口径一改即不可解释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rFonts w:ascii="FangSong" w:hAnsi="FangSong" w:eastAsia="仿宋_GB2312"/>
                <w:b w:val="0"/>
                <w:sz w:val="24"/>
              </w:rPr>
              <w:t xml:space="preserve">R-4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可逆但会重犯 C-01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两条规则、两张表、两套阈值配置</w:t>
            </w:r>
            <w:r>
              <w:rPr>
                <w:bCs/>
                <w:rFonts w:ascii="FangSong" w:hAnsi="FangSong" w:eastAsia="仿宋_GB2312"/>
                <w:b w:val="0"/>
                <w:sz w:val="24"/>
              </w:rPr>
              <w:t xml:space="preserve">物理分开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：</w:t>
            </w: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hypo.level2.event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（回顾：&lt;3.0 持续 ≥15 min）一期实现并进指标与报告；</w:t>
            </w: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hypo.level2.alert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（实时：连续 2 读数 + 预测性外推）一期建表与规则但</w:t>
            </w:r>
            <w:r>
              <w:rPr>
                <w:bCs/>
                <w:rFonts w:ascii="FangSong" w:hAnsi="FangSong" w:eastAsia="仿宋_GB2312"/>
                <w:b w:val="0"/>
                <w:sz w:val="24"/>
              </w:rPr>
              <w:t xml:space="preserve">不接通知渠道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。补三项：①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bCs/>
                <w:rFonts w:ascii="FangSong" w:hAnsi="FangSong" w:eastAsia="仿宋_GB2312"/>
                <w:b w:val="0"/>
                <w:sz w:val="24"/>
              </w:rPr>
              <w:t xml:space="preserve">事件结束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：回升 ≥3.9 持续 15 min；②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hypo.level1.event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与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level2.event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两级并建；③ 阈值表建成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bCs/>
                <w:rFonts w:ascii="FangSong" w:hAnsi="FangSong" w:eastAsia="仿宋_GB2312"/>
                <w:b w:val="0"/>
                <w:sz w:val="24"/>
              </w:rPr>
              <w:t xml:space="preserve">per-patient 维度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（</w:t>
            </w: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patient_id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+ 规则类型为主键，默认值全局填充）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一期只建一条规则 → 二期复用同一份阈值 → 重犯 C-01。不定义事件结束，锯齿波会计成多次事件 →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bCs/>
                <w:rFonts w:ascii="FangSong" w:hAnsi="FangSong" w:eastAsia="仿宋_GB2312"/>
                <w:b w:val="0"/>
                <w:sz w:val="24"/>
              </w:rPr>
              <w:t xml:space="preserve">事件数虚高 → 误导医师减药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。「TBR 达标 + 反复 Level 1 事件」是 HAAF 前驱形态，只算 TBR 看不见。IAH 高危 4.4、老年睡前 5.6、妊娠 3.5，建成全局单值二期同样返工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rFonts w:ascii="FangSong" w:hAnsi="FangSong" w:eastAsia="仿宋_GB2312"/>
                <w:b w:val="0"/>
                <w:sz w:val="24"/>
              </w:rPr>
              <w:t xml:space="preserve">R-5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🔴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bCs/>
                <w:rFonts w:ascii="FangSong" w:hAnsi="FangSong" w:eastAsia="仿宋_GB2312"/>
                <w:b w:val="0"/>
                <w:sz w:val="24"/>
              </w:rPr>
              <w:t xml:space="preserve">不可逆（比 R-1 更硬）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原始载荷不可变留存：</w:t>
            </w: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ingest_batch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保留厂商原始响应体；</w:t>
            </w: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glucose_reading.raw_value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/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raw_unit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一期即建。同时问定：硅基 SDK 是否允许用户在 App 内切 mg/dL 且返回值随之变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归一映射错了（单位、时间语义、trend 枚举）唯一补救是回原始载荷重算；</w:t>
            </w:r>
            <w:r>
              <w:rPr>
                <w:bCs/>
                <w:rFonts w:ascii="FangSong" w:hAnsi="FangSong" w:eastAsia="仿宋_GB2312"/>
                <w:b w:val="0"/>
                <w:sz w:val="24"/>
              </w:rPr>
              <w:t xml:space="preserve">厂商云历史窗口有限，过期即物理不可得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。R-1 错了还能从原始数据重算，raw 没存连重算的输入都没有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rFonts w:ascii="FangSong" w:hAnsi="FangSong" w:eastAsia="仿宋_GB2312"/>
                <w:b w:val="0"/>
                <w:sz w:val="24"/>
              </w:rPr>
              <w:t xml:space="preserve">R-6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存量，事后补不了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留痕中间件（OP-13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audit-trail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）</w:t>
            </w:r>
            <w:r>
              <w:rPr>
                <w:bCs/>
                <w:rFonts w:ascii="FangSong" w:hAnsi="FangSong" w:eastAsia="仿宋_GB2312"/>
                <w:b w:val="0"/>
                <w:sz w:val="24"/>
              </w:rPr>
              <w:t xml:space="preserve">先于任何写操作上线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；横切、留存 ≥3 年（网安法 ≥6 个月为下限）；含销毁作业与安全事件 24h 上报出口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没留痕的时段，OP-11 出口闸、OP-14 资质闸、OP-06 签发的「我们拦住了 / 医师签过」全部无法举证，</w:t>
            </w:r>
            <w:r>
              <w:rPr>
                <w:bCs/>
                <w:rFonts w:ascii="FangSong" w:hAnsi="FangSong" w:eastAsia="仿宋_GB2312"/>
                <w:b w:val="0"/>
                <w:sz w:val="24"/>
              </w:rPr>
              <w:t xml:space="preserve">等于三条闸门不存在</w:t>
            </w:r>
          </w:p>
        </w:tc>
      </w:tr>
    </w:tbl>
    <w:p>
      <w:pPr>
        <w:pStyle w:val="BodyText"/>
        <w:spacing w:line="360" w:lineRule="auto" w:before="0" w:after="0"/>
      </w:pPr>
      <w:r>
        <w:rPr>
          <w:rFonts w:ascii="FangSong" w:hAnsi="FangSong" w:eastAsia="仿宋_GB2312"/>
          <w:b w:val="0"/>
          <w:sz w:val="24"/>
        </w:rPr>
        <w:t xml:space="preserve">六条的验证方式见第八章。</w:t>
      </w:r>
    </w:p>
    <w:bookmarkStart w:id="35" w:name="五条反向约束同等强制必须不做"/>
    <w:p>
      <w:pPr>
        <w:pStyle w:val="Heading4"/>
      </w:pPr>
      <w:r>
        <w:t xml:space="preserve">五条反向约束（同等强制，「必须不做」）</w:t>
      </w:r>
    </w:p>
    <w:tbl>
      <w:tblPr>
        <w:tblStyle w:val="Table"/>
        <w:tblW w:type="pct" w:w="0.0"/>
        <w:jc w:val="center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/>
      <w:tr>
        <w:tc>
          <w:p>
            <w:pPr>
              <w:pStyle w:val="Compact"/>
              <w:jc w:val="center"/>
            </w:pPr>
            <w:r>
              <w:rPr>
                <w:rFonts w:ascii="FangSong" w:hAnsi="FangSong" w:eastAsia="仿宋_GB2312"/>
                <w:b/>
                <w:sz w:val="24"/>
              </w:rPr>
              <w:t xml:space="preserve">#</w:t>
            </w:r>
          </w:p>
        </w:tc>
        <w:tc>
          <w:p>
            <w:pPr>
              <w:pStyle w:val="Compact"/>
              <w:jc w:val="center"/>
            </w:pPr>
            <w:r>
              <w:rPr>
                <w:rFonts w:ascii="FangSong" w:hAnsi="FangSong" w:eastAsia="仿宋_GB2312"/>
                <w:b/>
                <w:sz w:val="24"/>
              </w:rPr>
              <w:t xml:space="preserve">约束</w:t>
            </w:r>
          </w:p>
        </w:tc>
        <w:tc>
          <w:p>
            <w:pPr>
              <w:pStyle w:val="Compact"/>
              <w:jc w:val="center"/>
            </w:pPr>
            <w:r>
              <w:rPr>
                <w:rFonts w:ascii="FangSong" w:hAnsi="FangSong" w:eastAsia="仿宋_GB2312"/>
                <w:b/>
                <w:sz w:val="24"/>
              </w:rPr>
              <w:t xml:space="preserve">依据</w:t>
            </w:r>
          </w:p>
        </w:tc>
        <w:tc>
          <w:p>
            <w:pPr>
              <w:pStyle w:val="Compact"/>
              <w:jc w:val="center"/>
            </w:pPr>
            <w:r>
              <w:rPr>
                <w:rFonts w:ascii="FangSong" w:hAnsi="FangSong" w:eastAsia="仿宋_GB2312"/>
                <w:b/>
                <w:sz w:val="24"/>
              </w:rPr>
              <w:t xml:space="preserve">研发层含义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⊘1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PIPL 单独同意</w:t>
            </w:r>
            <w:r>
              <w:rPr>
                <w:bCs/>
                <w:rFonts w:ascii="FangSong" w:hAnsi="FangSong" w:eastAsia="仿宋_GB2312"/>
                <w:b w:val="0"/>
                <w:sz w:val="24"/>
              </w:rPr>
              <w:t xml:space="preserve">不得预埋二期条款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，载体采集届时重新取得（OP-58）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PIPL 29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同意模板按期次隔离；一期模板不含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carrier_collect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枚举值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⊘2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rFonts w:ascii="FangSong" w:hAnsi="FangSong" w:eastAsia="仿宋_GB2312"/>
                <w:b w:val="0"/>
                <w:sz w:val="24"/>
              </w:rPr>
              <w:t xml:space="preserve">四类分项单独同意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：敏感信息处理 / 委托处理与对外提供（厂商、外部 RD 会诊）/ 企微会话存档 / 自动化决策，单独取得，</w:t>
            </w:r>
            <w:r>
              <w:rPr>
                <w:bCs/>
                <w:rFonts w:ascii="FangSong" w:hAnsi="FangSong" w:eastAsia="仿宋_GB2312"/>
                <w:b w:val="0"/>
                <w:sz w:val="24"/>
              </w:rPr>
              <w:t xml:space="preserve">不得一揽子勾选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PIPL 14/23/25/29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同意记录是四行不是一行；UI 不得有「全选」；任一项缺失则对应下游能力关闭而非降级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⊘3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rFonts w:ascii="FangSong" w:hAnsi="FangSong" w:eastAsia="仿宋_GB2312"/>
                <w:b w:val="0"/>
                <w:sz w:val="24"/>
              </w:rPr>
              <w:t xml:space="preserve">撤回须与同意同样便捷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，明确撤回后存量数据的删除或匿名化时限；</w:t>
            </w:r>
            <w:r>
              <w:rPr>
                <w:bCs/>
                <w:rFonts w:ascii="FangSong" w:hAnsi="FangSong" w:eastAsia="仿宋_GB2312"/>
                <w:b w:val="0"/>
                <w:sz w:val="24"/>
              </w:rPr>
              <w:t xml:space="preserve">不得以拒绝非必要授权为由拒绝服务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PIPL 15/16/47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撤回入口不深于同意入口；撤回触发并枚举下游停用；非必要授权项不得作开通前置校验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⊘4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rFonts w:ascii="FangSong" w:hAnsi="FangSong" w:eastAsia="仿宋_GB2312"/>
                <w:b w:val="0"/>
                <w:sz w:val="24"/>
              </w:rPr>
              <w:t xml:space="preserve">子女不得代患者同意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，家属授权必须建立在患者本人授权链之上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PIPL 14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family_grant.parent_consent_id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非空校验；否则子女端埋点（S11）建立在无效同意上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⊘5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rFonts w:ascii="FangSong" w:hAnsi="FangSong" w:eastAsia="仿宋_GB2312"/>
                <w:b w:val="0"/>
                <w:sz w:val="24"/>
              </w:rPr>
              <w:t xml:space="preserve">含个人信息的模型调用一律境内，境外模型禁用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PIPL 38/40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rFonts w:ascii="FangSong" w:hAnsi="FangSong" w:eastAsia="仿宋_GB2312"/>
                <w:b w:val="0"/>
                <w:sz w:val="24"/>
              </w:rPr>
              <w:t xml:space="preserve">写死为架构规则、不做配置项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，不做「出境判定」；</w:t>
            </w: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model_call_log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记录每次调用的模型与部署地</w:t>
            </w:r>
          </w:p>
        </w:tc>
      </w:tr>
    </w:tbl>
    <w:bookmarkEnd w:id="35"/>
    <w:bookmarkEnd w:id="36"/>
    <w:bookmarkEnd w:id="37"/>
    <w:bookmarkStart w:id="42" w:name="三角色与权限"/>
    <w:p>
      <w:pPr>
        <w:pStyle w:val="Heading2"/>
        <w:spacing w:line="360" w:lineRule="auto" w:before="0" w:after="0"/>
      </w:pPr>
      <w:r>
        <w:rPr>
          <w:rFonts w:ascii="KaiTi" w:hAnsi="KaiTi" w:eastAsia="楷体_GB2312"/>
          <w:b/>
          <w:sz w:val="32"/>
        </w:rPr>
        <w:t xml:space="preserve">三、角色与权限</w:t>
      </w:r>
    </w:p>
    <w:bookmarkStart w:id="38" w:name="X898d59aea2ceaa503a7a0701e7973cf7da079af"/>
    <w:p>
      <w:pPr>
        <w:pStyle w:val="Heading3"/>
        <w:spacing w:line="360" w:lineRule="auto" w:before="0" w:after="0"/>
      </w:pPr>
      <w:r>
        <w:rPr>
          <w:rFonts w:ascii="FangSong" w:hAnsi="FangSong" w:eastAsia="仿宋_GB2312"/>
          <w:b w:val="0"/>
          <w:sz w:val="32"/>
        </w:rPr>
        <w:t xml:space="preserve">3.1 角色清单</w:t>
      </w:r>
    </w:p>
    <w:p>
      <w:pPr>
        <w:pStyle w:val="FirstParagraph"/>
      </w:pPr>
      <w:r>
        <w:t xml:space="preserve">一期建模 13 个人类角色（U1–U13）、6 个智能体（AI1–AI6）、11 个系统服务（S1–S11）、12 个外部系统。标「二期」的角色一期不实现，但编号、表结构与权限位一期就占好（R-2 同理）。</w:t>
      </w:r>
    </w:p>
    <w:tbl>
      <w:tblPr>
        <w:tblStyle w:val="Table"/>
        <w:tblW w:type="pct" w:w="0.0"/>
        <w:jc w:val="center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/>
      <w:tr>
        <w:tc>
          <w:p>
            <w:pPr>
              <w:pStyle w:val="Compact"/>
              <w:jc w:val="center"/>
            </w:pPr>
            <w:r>
              <w:rPr>
                <w:rFonts w:ascii="FangSong" w:hAnsi="FangSong" w:eastAsia="仿宋_GB2312"/>
                <w:b/>
                <w:sz w:val="24"/>
              </w:rPr>
              <w:t xml:space="preserve">ID</w:t>
            </w:r>
          </w:p>
        </w:tc>
        <w:tc>
          <w:p>
            <w:pPr>
              <w:pStyle w:val="Compact"/>
              <w:jc w:val="center"/>
            </w:pPr>
            <w:r>
              <w:rPr>
                <w:rFonts w:ascii="FangSong" w:hAnsi="FangSong" w:eastAsia="仿宋_GB2312"/>
                <w:b/>
                <w:sz w:val="24"/>
              </w:rPr>
              <w:t xml:space="preserve">角色</w:t>
            </w:r>
          </w:p>
        </w:tc>
        <w:tc>
          <w:p>
            <w:pPr>
              <w:pStyle w:val="Compact"/>
              <w:jc w:val="center"/>
            </w:pPr>
            <w:r>
              <w:rPr>
                <w:rFonts w:ascii="FangSong" w:hAnsi="FangSong" w:eastAsia="仿宋_GB2312"/>
                <w:b/>
                <w:sz w:val="24"/>
              </w:rPr>
              <w:t xml:space="preserve">一期职责</w:t>
            </w:r>
          </w:p>
        </w:tc>
        <w:tc>
          <w:p>
            <w:pPr>
              <w:pStyle w:val="Compact"/>
              <w:jc w:val="center"/>
            </w:pPr>
            <w:r>
              <w:rPr>
                <w:rFonts w:ascii="FangSong" w:hAnsi="FangSong" w:eastAsia="仿宋_GB2312"/>
                <w:b/>
                <w:sz w:val="24"/>
              </w:rPr>
              <w:t xml:space="preserve">资格性质</w:t>
            </w:r>
          </w:p>
        </w:tc>
        <w:tc>
          <w:p>
            <w:pPr>
              <w:pStyle w:val="Compact"/>
              <w:jc w:val="center"/>
            </w:pPr>
            <w:r>
              <w:rPr>
                <w:rFonts w:ascii="FangSong" w:hAnsi="FangSong" w:eastAsia="仿宋_GB2312"/>
                <w:b/>
                <w:sz w:val="24"/>
              </w:rPr>
              <w:t xml:space="preserve">一期启用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U1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老年 T2D 患者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佩戴、周期同步、回填症状与处置标记、签同意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数据主体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是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U2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中年新诊断/糖前期患者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同 U1，且是生活事件打卡主力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数据主体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是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U3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子女/家属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查看脱敏卡片、代录生活事件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受授权第三方，须患者本人授权项④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是（一期建正式账号）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U4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健康管理师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建档、分诊处置、结营预约、履约登记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rFonts w:ascii="FangSong" w:hAnsi="FangSong" w:eastAsia="仿宋_GB2312"/>
                <w:b w:val="0"/>
                <w:sz w:val="24"/>
              </w:rPr>
              <w:t xml:space="preserve">职业技能证书，非执业资格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，不得作疾病判断与用药指导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是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U5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门诊医师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入组判定、分层、目标区间、方案签发、去强化审查、缓解判定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执业医师，受 S9 闸约束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是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U6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注册营养师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膳食评估与方案签发（不含用药内容）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注册营养师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是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U7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店长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服务包商务配置、门店清查确认单、退款结案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否决者，不入群、不碰血糖与用药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是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U8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运动康复师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运动方案起草，需医师筛查禁忌后双签发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康复资质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是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U9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心理咨询师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「指标改善但主观感受差」兜底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咨询资质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是（低频）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U10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合规官/DPO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话术抽检、同意与出境判定、留存销毁、凭证台账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合规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是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U11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数据运维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channel_registry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/</w:t>
            </w: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device_model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唯一写者；死信队列、孤儿读数、时钟漂移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平台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是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U12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前台/护士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到店指血与化验采样录入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门店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是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U13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药师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用药清单录入、</w:t>
            </w: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med_class_hint → med_list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确认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执业药师；门店无药师须显式声明由 U5 兼任并承认瓶颈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是（组织前提待确认）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AI1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健康分析智能体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只接收结构化指标，不接收 288 点原始序列；禁自由文本诊断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是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AI2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方案生成智能体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只生成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plan_draft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；禁分型分级、用药加减停、疗效承诺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是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AI3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审核智能体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D6a 出口闸，</w:t>
            </w: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gate_token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唯一签发者，规则须确定性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是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AI4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社群应答智能体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一期</w:t>
            </w:r>
            <w:r>
              <w:rPr>
                <w:bCs/>
                <w:rFonts w:ascii="FangSong" w:hAnsi="FangSong" w:eastAsia="仿宋_GB2312"/>
                <w:b w:val="0"/>
                <w:sz w:val="24"/>
              </w:rPr>
              <w:t xml:space="preserve">只入不出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：仅做识别与抽取，不产生对外回复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部分（出口关闭）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AI5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行为分析智能体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生活事件与餐后配对，同类餐 &lt;2–3 次不出个体化结论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是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AI6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多模态解析适配器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OCR 兜底解析；脱敏在送模型之前，部署地受 ⊘5 治理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异常态（D-10 为否且 D-12 浅时转常态）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S1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数据摄入服务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归一 → 去重（R-1）→ 会话关联 → 质量打标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是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S2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指标计算服务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TIR/TAR/TBR/GMI/CV/AGP 与 R01 门槛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是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S3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规则引擎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三通道（实时事件 / 低血糖证据 / 达标分层），见第七章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是（通道①只写事件不投递）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S4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告警分发与升级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去抖、限流、路由、三级升级、SLA 台账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rFonts w:ascii="FangSong" w:hAnsi="FangSong" w:eastAsia="仿宋_GB2312"/>
                <w:b w:val="0"/>
                <w:sz w:val="24"/>
              </w:rPr>
              <w:t xml:space="preserve">二期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（一期只落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alert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记录，不分发不外呼）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S5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流失预警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净可用 8 条信号 + 2 条有条件；「通知被关闭」已被 C-04 证伪剔除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是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S6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传感器会话管理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sensor_session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状态机、</w:t>
            </w: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device_model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目录（含分母 288 与 MARD）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是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S7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审计留痕服务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R-6：先于任何写操作上线；留存 ≥3 年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是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S8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触达与投递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无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gate_token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或无触达同意 → 硬拒并记审计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是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S9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资质与凭证监控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到期预警 + 签发硬门 + 分级授权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是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S10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同意状态机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四类分项同意与撤回级联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是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S11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载体采集与在线监测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rFonts w:ascii="FangSong" w:hAnsi="FangSong" w:eastAsia="仿宋_GB2312"/>
                <w:b w:val="0"/>
                <w:sz w:val="24"/>
              </w:rPr>
              <w:t xml:space="preserve">退化为周期同步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：只做同步健康度（</w:t>
            </w: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data_age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、</w:t>
            </w: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flowing_fresh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/</w:t>
            </w: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flowing_backfill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、L1–L4 工单）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退化启用（常驻采集与心跳属</w:t>
            </w:r>
            <w:r>
              <w:rPr>
                <w:bCs/>
                <w:rFonts w:ascii="FangSong" w:hAnsi="FangSong" w:eastAsia="仿宋_GB2312"/>
                <w:b w:val="0"/>
                <w:sz w:val="24"/>
              </w:rPr>
              <w:t xml:space="preserve">二期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）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X1/X1a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硅基厂商云 / SDK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数据主通道，二选一（D-10 决定）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集成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是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X3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企业微信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触达 +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bCs/>
                <w:rFonts w:ascii="FangSong" w:hAnsi="FangSong" w:eastAsia="仿宋_GB2312"/>
                <w:b w:val="0"/>
                <w:sz w:val="24"/>
              </w:rPr>
              <w:t xml:space="preserve">会话存档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（人工话术抽检唯一证据源）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集成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是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X5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门店 HIS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诊断、处方、用药医嘱、检验读入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集成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是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X6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指血血糖仪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GLS 0x1808 兜底通道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集成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条件启用（【假设 · D-07】，未抓包前不承诺）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X8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检验科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HbA1c/C 肽/抗体，方法学必须区分（POCT vs 实验室法差异可达 0.5%，而缓解阈值是 6.5%）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集成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是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X10/X11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家庭蓝牙网关 / 穿戴桥接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载体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集成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rFonts w:ascii="FangSong" w:hAnsi="FangSong" w:eastAsia="仿宋_GB2312"/>
                <w:b w:val="0"/>
                <w:sz w:val="24"/>
              </w:rPr>
              <w:t xml:space="preserve">二期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X2/X7/X9/X4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持证经销商 / 短信外呼 / 聚合中间层 / 飞书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引流线索与激活回执 / 不含健康信息的文本 / 第二供应商备选 / 过渡期单向同步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集成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是（X4 上线即定下线日期）</w:t>
            </w:r>
          </w:p>
        </w:tc>
      </w:tr>
    </w:tbl>
    <w:p>
      <w:pPr>
        <w:pStyle w:val="BodyText"/>
        <w:spacing w:line="360" w:lineRule="auto" w:before="0" w:after="0"/>
      </w:pPr>
      <w:r>
        <w:rPr>
          <w:rFonts w:ascii="FangSong" w:hAnsi="FangSong" w:eastAsia="仿宋_GB2312"/>
          <w:b w:val="0"/>
          <w:sz w:val="24"/>
        </w:rPr>
        <w:t xml:space="preserve">一期未启用的三类：</w:t>
      </w:r>
      <w:r>
        <w:rPr>
          <w:bCs/>
          <w:rFonts w:ascii="FangSong" w:hAnsi="FangSong" w:eastAsia="仿宋_GB2312"/>
          <w:b w:val="0"/>
          <w:sz w:val="24"/>
        </w:rPr>
        <w:t xml:space="preserve">S4 的分发投递与三级升级</w:t>
      </w:r>
      <w:r>
        <w:rPr>
          <w:rFonts w:ascii="FangSong" w:hAnsi="FangSong" w:eastAsia="仿宋_GB2312"/>
          <w:b w:val="0"/>
          <w:sz w:val="24"/>
        </w:rPr>
        <w:t xml:space="preserve">、</w:t>
      </w:r>
      <w:r>
        <w:rPr>
          <w:bCs/>
          <w:rFonts w:ascii="FangSong" w:hAnsi="FangSong" w:eastAsia="仿宋_GB2312"/>
          <w:b w:val="0"/>
          <w:sz w:val="24"/>
        </w:rPr>
        <w:t xml:space="preserve">X10/X11 载体</w:t>
      </w:r>
      <w:r>
        <w:rPr>
          <w:rFonts w:ascii="FangSong" w:hAnsi="FangSong" w:eastAsia="仿宋_GB2312"/>
          <w:b w:val="0"/>
          <w:sz w:val="24"/>
        </w:rPr>
        <w:t xml:space="preserve">、以及依附它们的</w:t>
      </w:r>
      <w:r>
        <w:rPr>
          <w:rFonts w:ascii="FangSong" w:hAnsi="FangSong" w:eastAsia="仿宋_GB2312"/>
          <w:b w:val="0"/>
          <w:sz w:val="24"/>
        </w:rPr>
        <w:t xml:space="preserve"> </w:t>
      </w:r>
      <w:r>
        <w:rPr>
          <w:rStyle w:val="VerbatimChar"/>
          <w:rFonts w:ascii="FangSong" w:hAnsi="FangSong" w:eastAsia="仿宋_GB2312"/>
          <w:b w:val="0"/>
          <w:sz w:val="24"/>
        </w:rPr>
        <w:t xml:space="preserve">duty_roster</w:t>
      </w:r>
      <w:r>
        <w:rPr>
          <w:rFonts w:ascii="FangSong" w:hAnsi="FangSong" w:eastAsia="仿宋_GB2312"/>
          <w:b w:val="0"/>
          <w:sz w:val="24"/>
        </w:rPr>
        <w:t xml:space="preserve"> </w:t>
      </w:r>
      <w:r>
        <w:rPr>
          <w:rFonts w:ascii="FangSong" w:hAnsi="FangSong" w:eastAsia="仿宋_GB2312"/>
          <w:b w:val="0"/>
          <w:sz w:val="24"/>
        </w:rPr>
        <w:t xml:space="preserve">与</w:t>
      </w:r>
      <w:r>
        <w:rPr>
          <w:rFonts w:ascii="FangSong" w:hAnsi="FangSong" w:eastAsia="仿宋_GB2312"/>
          <w:b w:val="0"/>
          <w:sz w:val="24"/>
        </w:rPr>
        <w:t xml:space="preserve"> </w:t>
      </w:r>
      <w:r>
        <w:rPr>
          <w:rStyle w:val="VerbatimChar"/>
          <w:rFonts w:ascii="FangSong" w:hAnsi="FangSong" w:eastAsia="仿宋_GB2312"/>
          <w:b w:val="0"/>
          <w:sz w:val="24"/>
        </w:rPr>
        <w:t xml:space="preserve">gateway_device</w:t>
      </w:r>
      <w:r>
        <w:rPr>
          <w:rFonts w:ascii="FangSong" w:hAnsi="FangSong" w:eastAsia="仿宋_GB2312"/>
          <w:b w:val="0"/>
          <w:sz w:val="24"/>
        </w:rPr>
        <w:t xml:space="preserve"> </w:t>
      </w:r>
      <w:r>
        <w:rPr>
          <w:rFonts w:ascii="FangSong" w:hAnsi="FangSong" w:eastAsia="仿宋_GB2312"/>
          <w:b w:val="0"/>
          <w:sz w:val="24"/>
        </w:rPr>
        <w:t xml:space="preserve">两组实体。表结构一期建、权限位一期占、业务流程一期不跑。</w:t>
      </w:r>
    </w:p>
    <w:bookmarkEnd w:id="38"/>
    <w:bookmarkStart w:id="39" w:name="X2d523c9fcba41d610702ef1af38f5bd26d6d515"/>
    <w:p>
      <w:pPr>
        <w:pStyle w:val="Heading3"/>
        <w:spacing w:line="360" w:lineRule="auto" w:before="0" w:after="0"/>
      </w:pPr>
      <w:r>
        <w:rPr>
          <w:rFonts w:ascii="FangSong" w:hAnsi="FangSong" w:eastAsia="仿宋_GB2312"/>
          <w:b w:val="0"/>
          <w:sz w:val="32"/>
        </w:rPr>
        <w:t xml:space="preserve">3.2 权限矩阵</w:t>
      </w:r>
    </w:p>
    <w:p>
      <w:pPr>
        <w:pStyle w:val="FirstParagraph"/>
      </w:pPr>
      <w:r>
        <w:t xml:space="preserve">记号：</w:t>
      </w:r>
      <w:r>
        <w:rPr>
          <w:rStyle w:val="VerbatimChar"/>
        </w:rPr>
        <w:t xml:space="preserve">W!</w:t>
      </w:r>
      <w:r>
        <w:t xml:space="preserve"> </w:t>
      </w:r>
      <w:r>
        <w:t xml:space="preserve">直接写 ·</w:t>
      </w:r>
      <w:r>
        <w:t xml:space="preserve"> </w:t>
      </w:r>
      <w:r>
        <w:rPr>
          <w:rStyle w:val="VerbatimChar"/>
        </w:rPr>
        <w:t xml:space="preserve">W→S1</w:t>
      </w:r>
      <w:r>
        <w:t xml:space="preserve"> </w:t>
      </w:r>
      <w:r>
        <w:t xml:space="preserve">经摄入服务提交（带操作人身份，服务侧落审计并校验）·</w:t>
      </w:r>
      <w:r>
        <w:t xml:space="preserve"> </w:t>
      </w:r>
      <w:r>
        <w:rPr>
          <w:rStyle w:val="VerbatimChar"/>
        </w:rPr>
        <w:t xml:space="preserve">R</w:t>
      </w:r>
      <w:r>
        <w:t xml:space="preserve"> </w:t>
      </w:r>
      <w:r>
        <w:t xml:space="preserve">可读 ·</w:t>
      </w:r>
      <w:r>
        <w:t xml:space="preserve"> </w:t>
      </w:r>
      <w:r>
        <w:rPr>
          <w:rStyle w:val="VerbatimChar"/>
        </w:rPr>
        <w:t xml:space="preserve">R*</w:t>
      </w:r>
      <w:r>
        <w:t xml:space="preserve"> </w:t>
      </w:r>
      <w:r>
        <w:t xml:space="preserve">仅脱敏或聚合可读 ·</w:t>
      </w:r>
      <w:r>
        <w:t xml:space="preserve"> </w:t>
      </w:r>
      <w:r>
        <w:rPr>
          <w:rStyle w:val="VerbatimChar"/>
        </w:rPr>
        <w:t xml:space="preserve">—</w:t>
      </w:r>
      <w:r>
        <w:t xml:space="preserve"> </w:t>
      </w:r>
      <w:r>
        <w:t xml:space="preserve">无权限 ·</w:t>
      </w:r>
      <w:r>
        <w:t xml:space="preserve"> </w:t>
      </w:r>
      <w:r>
        <w:rPr>
          <w:rStyle w:val="VerbatimChar"/>
          <w:bCs/>
          <w:b/>
        </w:rPr>
        <w:t xml:space="preserve">✗</w:t>
      </w:r>
      <w:r>
        <w:rPr>
          <w:bCs/>
          <w:b/>
        </w:rPr>
        <w:t xml:space="preserve"> </w:t>
      </w:r>
      <w:r>
        <w:rPr>
          <w:bCs/>
          <w:b/>
        </w:rPr>
        <w:t xml:space="preserve">明令禁止</w:t>
      </w:r>
      <w:r>
        <w:t xml:space="preserve">（前端不渲染 + 后端字段级 ACL 拒绝 + 命中即写</w:t>
      </w:r>
      <w:r>
        <w:t xml:space="preserve"> </w:t>
      </w:r>
      <w:r>
        <w:rPr>
          <w:rStyle w:val="VerbatimChar"/>
        </w:rPr>
        <w:t xml:space="preserve">compliance_incident</w:t>
      </w:r>
      <w:r>
        <w:t xml:space="preserve">）。</w:t>
      </w:r>
    </w:p>
    <w:tbl>
      <w:tblPr>
        <w:tblStyle w:val="Table"/>
        <w:tblW w:type="pct" w:w="0.0"/>
        <w:jc w:val="center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/>
      <w:tr>
        <w:tc>
          <w:p>
            <w:pPr>
              <w:pStyle w:val="Compact"/>
              <w:jc w:val="center"/>
            </w:pPr>
            <w:r>
              <w:rPr>
                <w:rFonts w:ascii="FangSong" w:hAnsi="FangSong" w:eastAsia="仿宋_GB2312"/>
                <w:b/>
                <w:sz w:val="24"/>
              </w:rPr>
              <w:t xml:space="preserve">实体</w:t>
            </w:r>
          </w:p>
        </w:tc>
        <w:tc>
          <w:p>
            <w:pPr>
              <w:pStyle w:val="Compact"/>
              <w:jc w:val="center"/>
            </w:pPr>
            <w:r>
              <w:rPr>
                <w:rFonts w:ascii="FangSong" w:hAnsi="FangSong" w:eastAsia="仿宋_GB2312"/>
                <w:b/>
                <w:sz w:val="24"/>
              </w:rPr>
              <w:t xml:space="preserve">U1/U2</w:t>
            </w:r>
          </w:p>
        </w:tc>
        <w:tc>
          <w:p>
            <w:pPr>
              <w:pStyle w:val="Compact"/>
              <w:jc w:val="center"/>
            </w:pPr>
            <w:r>
              <w:rPr>
                <w:rFonts w:ascii="FangSong" w:hAnsi="FangSong" w:eastAsia="仿宋_GB2312"/>
                <w:b/>
                <w:sz w:val="24"/>
              </w:rPr>
              <w:t xml:space="preserve">U3 家属</w:t>
            </w:r>
          </w:p>
        </w:tc>
        <w:tc>
          <w:p>
            <w:pPr>
              <w:pStyle w:val="Compact"/>
              <w:jc w:val="center"/>
            </w:pPr>
            <w:r>
              <w:rPr>
                <w:rFonts w:ascii="FangSong" w:hAnsi="FangSong" w:eastAsia="仿宋_GB2312"/>
                <w:b/>
                <w:sz w:val="24"/>
              </w:rPr>
              <w:t xml:space="preserve">U4 健管师</w:t>
            </w:r>
          </w:p>
        </w:tc>
        <w:tc>
          <w:p>
            <w:pPr>
              <w:pStyle w:val="Compact"/>
              <w:jc w:val="center"/>
            </w:pPr>
            <w:r>
              <w:rPr>
                <w:rFonts w:ascii="FangSong" w:hAnsi="FangSong" w:eastAsia="仿宋_GB2312"/>
                <w:b/>
                <w:sz w:val="24"/>
              </w:rPr>
              <w:t xml:space="preserve">U5 医师</w:t>
            </w:r>
          </w:p>
        </w:tc>
        <w:tc>
          <w:p>
            <w:pPr>
              <w:pStyle w:val="Compact"/>
              <w:jc w:val="center"/>
            </w:pPr>
            <w:r>
              <w:rPr>
                <w:rFonts w:ascii="FangSong" w:hAnsi="FangSong" w:eastAsia="仿宋_GB2312"/>
                <w:b/>
                <w:sz w:val="24"/>
              </w:rPr>
              <w:t xml:space="preserve">U13 药师</w:t>
            </w:r>
          </w:p>
        </w:tc>
        <w:tc>
          <w:p>
            <w:pPr>
              <w:pStyle w:val="Compact"/>
              <w:jc w:val="center"/>
            </w:pPr>
            <w:r>
              <w:rPr>
                <w:rFonts w:ascii="FangSong" w:hAnsi="FangSong" w:eastAsia="仿宋_GB2312"/>
                <w:b/>
                <w:sz w:val="24"/>
              </w:rPr>
              <w:t xml:space="preserve">U6 营养师</w:t>
            </w:r>
          </w:p>
        </w:tc>
        <w:tc>
          <w:p>
            <w:pPr>
              <w:pStyle w:val="Compact"/>
              <w:jc w:val="center"/>
            </w:pPr>
            <w:r>
              <w:rPr>
                <w:rFonts w:ascii="FangSong" w:hAnsi="FangSong" w:eastAsia="仿宋_GB2312"/>
                <w:b/>
                <w:sz w:val="24"/>
              </w:rPr>
              <w:t xml:space="preserve">U7 店长</w:t>
            </w:r>
          </w:p>
        </w:tc>
        <w:tc>
          <w:p>
            <w:pPr>
              <w:pStyle w:val="Compact"/>
              <w:jc w:val="center"/>
            </w:pPr>
            <w:r>
              <w:rPr>
                <w:rFonts w:ascii="FangSong" w:hAnsi="FangSong" w:eastAsia="仿宋_GB2312"/>
                <w:b/>
                <w:sz w:val="24"/>
              </w:rPr>
              <w:t xml:space="preserve">U10 合规</w:t>
            </w:r>
          </w:p>
        </w:tc>
        <w:tc>
          <w:p>
            <w:pPr>
              <w:pStyle w:val="Compact"/>
              <w:jc w:val="center"/>
            </w:pPr>
            <w:r>
              <w:rPr>
                <w:rFonts w:ascii="FangSong" w:hAnsi="FangSong" w:eastAsia="仿宋_GB2312"/>
                <w:b/>
                <w:sz w:val="24"/>
              </w:rPr>
              <w:t xml:space="preserve">U11 运维</w:t>
            </w:r>
          </w:p>
        </w:tc>
        <w:tc>
          <w:p>
            <w:pPr>
              <w:pStyle w:val="Compact"/>
              <w:jc w:val="center"/>
            </w:pPr>
            <w:r>
              <w:rPr>
                <w:rFonts w:ascii="FangSong" w:hAnsi="FangSong" w:eastAsia="仿宋_GB2312"/>
                <w:b/>
                <w:sz w:val="24"/>
              </w:rPr>
              <w:t xml:space="preserve">AI1/2/4/5</w:t>
            </w:r>
          </w:p>
        </w:tc>
        <w:tc>
          <w:p>
            <w:pPr>
              <w:pStyle w:val="Compact"/>
              <w:jc w:val="center"/>
            </w:pPr>
            <w:r>
              <w:rPr>
                <w:rFonts w:ascii="FangSong" w:hAnsi="FangSong" w:eastAsia="仿宋_GB2312"/>
                <w:b/>
                <w:sz w:val="24"/>
              </w:rPr>
              <w:t xml:space="preserve">AI3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glucose_reading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值字段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R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R（授权④）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W→S1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W→S1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R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rFonts w:ascii="FangSong" w:hAnsi="FangSong" w:eastAsia="仿宋_GB2312"/>
                <w:b w:val="0"/>
                <w:sz w:val="24"/>
              </w:rPr>
              <w:t xml:space="preserve">✗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R*（审计）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rFonts w:ascii="FangSong" w:hAnsi="FangSong" w:eastAsia="仿宋_GB2312"/>
                <w:b w:val="0"/>
                <w:sz w:val="24"/>
              </w:rPr>
              <w:t xml:space="preserve">✗ 值字段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R（结构化）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glucose_reading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元数据（</w:t>
            </w: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dedup_key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/</w:t>
            </w: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session_id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/</w:t>
            </w: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tz_provenance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/</w:t>
            </w: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raw_value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rFonts w:ascii="FangSong" w:hAnsi="FangSong" w:eastAsia="仿宋_GB2312"/>
                <w:b w:val="0"/>
                <w:sz w:val="24"/>
              </w:rPr>
              <w:t xml:space="preserve">✗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R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W→S1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glucose_reading.quality_flag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W→S1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W→S1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rFonts w:ascii="FangSong" w:hAnsi="FangSong" w:eastAsia="仿宋_GB2312"/>
                <w:b w:val="0"/>
                <w:sz w:val="24"/>
              </w:rPr>
              <w:t xml:space="preserve">✗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R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W→S1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metric_daily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（TIR/TAR/TBR/GMI/CV）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R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R*（大字卡片）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R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R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R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rFonts w:ascii="FangSong" w:hAnsi="FangSong" w:eastAsia="仿宋_GB2312"/>
                <w:b w:val="0"/>
                <w:sz w:val="24"/>
              </w:rPr>
              <w:t xml:space="preserve">✗ 个人级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；R* 聚合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R*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R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R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metric_daily.wear_ratio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/</w:t>
            </w: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active%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/</w:t>
            </w: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nocturnal_coverage_pct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R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R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R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R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R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R*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R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R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R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R（放行条件）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hypo_event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（回顾口径）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R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R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R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R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R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R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rFonts w:ascii="FangSong" w:hAnsi="FangSong" w:eastAsia="仿宋_GB2312"/>
                <w:b w:val="0"/>
                <w:sz w:val="24"/>
              </w:rPr>
              <w:t xml:space="preserve">✗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R*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R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hypo_state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rFonts w:ascii="FangSong" w:hAnsi="FangSong" w:eastAsia="仿宋_GB2312"/>
                <w:b w:val="0"/>
                <w:sz w:val="24"/>
              </w:rPr>
              <w:t xml:space="preserve">R only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R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R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R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rFonts w:ascii="FangSong" w:hAnsi="FangSong" w:eastAsia="仿宋_GB2312"/>
                <w:b w:val="0"/>
                <w:sz w:val="24"/>
              </w:rPr>
              <w:t xml:space="preserve">✗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R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↳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closure_blocked_reason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rFonts w:ascii="FangSong" w:hAnsi="FangSong" w:eastAsia="仿宋_GB2312"/>
                <w:b w:val="0"/>
                <w:sz w:val="24"/>
              </w:rPr>
              <w:t xml:space="preserve">✗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rFonts w:ascii="FangSong" w:hAnsi="FangSong" w:eastAsia="仿宋_GB2312"/>
                <w:b w:val="0"/>
                <w:sz w:val="24"/>
              </w:rPr>
              <w:t xml:space="preserve">✗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rFonts w:ascii="FangSong" w:hAnsi="FangSong" w:eastAsia="仿宋_GB2312"/>
                <w:b w:val="0"/>
                <w:sz w:val="24"/>
              </w:rPr>
              <w:t xml:space="preserve">✗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rFonts w:ascii="FangSong" w:hAnsi="FangSong" w:eastAsia="仿宋_GB2312"/>
                <w:b w:val="0"/>
                <w:sz w:val="24"/>
              </w:rPr>
              <w:t xml:space="preserve">✗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rFonts w:ascii="FangSong" w:hAnsi="FangSong" w:eastAsia="仿宋_GB2312"/>
                <w:b w:val="0"/>
                <w:sz w:val="24"/>
              </w:rPr>
              <w:t xml:space="preserve">✗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R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rFonts w:ascii="FangSong" w:hAnsi="FangSong" w:eastAsia="仿宋_GB2312"/>
                <w:b w:val="0"/>
                <w:sz w:val="24"/>
              </w:rPr>
              <w:t xml:space="preserve">✗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rFonts w:ascii="FangSong" w:hAnsi="FangSong" w:eastAsia="仿宋_GB2312"/>
                <w:b w:val="0"/>
                <w:sz w:val="24"/>
              </w:rPr>
              <w:t xml:space="preserve">✗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med_list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（结构化用药清单）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R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R（授权④）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rFonts w:ascii="FangSong" w:hAnsi="FangSong" w:eastAsia="仿宋_GB2312"/>
                <w:b w:val="0"/>
                <w:sz w:val="24"/>
              </w:rPr>
              <w:t xml:space="preserve">✗ W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；R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W!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W!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R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rFonts w:ascii="FangSong" w:hAnsi="FangSong" w:eastAsia="仿宋_GB2312"/>
                <w:b w:val="0"/>
                <w:sz w:val="24"/>
              </w:rPr>
              <w:t xml:space="preserve">✗ 全部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R*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R（规则参数）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R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med_class_hint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（自报/药盒照片）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W!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W!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W!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R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W!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（确认转正）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rFonts w:ascii="FangSong" w:hAnsi="FangSong" w:eastAsia="仿宋_GB2312"/>
                <w:b w:val="0"/>
                <w:sz w:val="24"/>
              </w:rPr>
              <w:t xml:space="preserve">✗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rFonts w:ascii="FangSong" w:hAnsi="FangSong" w:eastAsia="仿宋_GB2312"/>
                <w:b w:val="0"/>
                <w:sz w:val="24"/>
              </w:rPr>
              <w:t xml:space="preserve">✗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R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rFonts w:ascii="FangSong" w:hAnsi="FangSong" w:eastAsia="仿宋_GB2312"/>
                <w:b w:val="0"/>
                <w:sz w:val="24"/>
              </w:rPr>
              <w:t xml:space="preserve">✗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（仅 AI6 采集）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rFonts w:ascii="FangSong" w:hAnsi="FangSong" w:eastAsia="仿宋_GB2312"/>
                <w:b w:val="0"/>
                <w:sz w:val="24"/>
              </w:rPr>
              <w:t xml:space="preserve">✗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plan_draft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R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W!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W!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rFonts w:ascii="FangSong" w:hAnsi="FangSong" w:eastAsia="仿宋_GB2312"/>
                <w:b w:val="0"/>
                <w:sz w:val="24"/>
              </w:rPr>
              <w:t xml:space="preserve">✗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R*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  <w:bCs/>
                <w:rFonts w:ascii="FangSong" w:hAnsi="FangSong" w:eastAsia="仿宋_GB2312"/>
                <w:b w:val="0"/>
                <w:sz w:val="24"/>
              </w:rPr>
              <w:t xml:space="preserve">W!</w:t>
            </w:r>
            <w:r>
              <w:rPr>
                <w:bCs/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bCs/>
                <w:rFonts w:ascii="FangSong" w:hAnsi="FangSong" w:eastAsia="仿宋_GB2312"/>
                <w:b w:val="0"/>
                <w:sz w:val="24"/>
              </w:rPr>
              <w:t xml:space="preserve">仅 AI2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R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plan_signed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R（推送后）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R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R；</w:t>
            </w:r>
            <w:r>
              <w:rPr>
                <w:bCs/>
                <w:rFonts w:ascii="FangSong" w:hAnsi="FangSong" w:eastAsia="仿宋_GB2312"/>
                <w:b w:val="0"/>
                <w:sz w:val="24"/>
              </w:rPr>
              <w:t xml:space="preserve">✗ W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W!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rFonts w:ascii="FangSong" w:hAnsi="FangSong" w:eastAsia="仿宋_GB2312"/>
                <w:b w:val="0"/>
                <w:sz w:val="24"/>
              </w:rPr>
              <w:t xml:space="preserve">✗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W!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（不含用药）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rFonts w:ascii="FangSong" w:hAnsi="FangSong" w:eastAsia="仿宋_GB2312"/>
                <w:b w:val="0"/>
                <w:sz w:val="24"/>
              </w:rPr>
              <w:t xml:space="preserve">✗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R（审计）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rFonts w:ascii="FangSong" w:hAnsi="FangSong" w:eastAsia="仿宋_GB2312"/>
                <w:b w:val="0"/>
                <w:sz w:val="24"/>
              </w:rPr>
              <w:t xml:space="preserve">✗ 绝对禁写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R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taper_plan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（减停计划）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R（原文）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R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R；</w:t>
            </w:r>
            <w:r>
              <w:rPr>
                <w:bCs/>
                <w:rFonts w:ascii="FangSong" w:hAnsi="FangSong" w:eastAsia="仿宋_GB2312"/>
                <w:b w:val="0"/>
                <w:sz w:val="24"/>
              </w:rPr>
              <w:t xml:space="preserve">✗ 改写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W!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R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rFonts w:ascii="FangSong" w:hAnsi="FangSong" w:eastAsia="仿宋_GB2312"/>
                <w:b w:val="0"/>
                <w:sz w:val="24"/>
              </w:rPr>
              <w:t xml:space="preserve">✗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rFonts w:ascii="FangSong" w:hAnsi="FangSong" w:eastAsia="仿宋_GB2312"/>
                <w:b w:val="0"/>
                <w:sz w:val="24"/>
              </w:rPr>
              <w:t xml:space="preserve">✗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R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rFonts w:ascii="FangSong" w:hAnsi="FangSong" w:eastAsia="仿宋_GB2312"/>
                <w:b w:val="0"/>
                <w:sz w:val="24"/>
              </w:rPr>
              <w:t xml:space="preserve">✗ 摘要/改写/复述药名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R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consent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（四类分项 + 撤回）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W!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R（仅本人代签项）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R；</w:t>
            </w:r>
            <w:r>
              <w:rPr>
                <w:bCs/>
                <w:rFonts w:ascii="FangSong" w:hAnsi="FangSong" w:eastAsia="仿宋_GB2312"/>
                <w:b w:val="0"/>
                <w:sz w:val="24"/>
              </w:rPr>
              <w:t xml:space="preserve">✗ W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R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R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R*（是否已授权）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W!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R（开闸条件）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R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alert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（一期只落记录不投递）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R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R（授权④）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W→S4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（响应回填）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W→S4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R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R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rFonts w:ascii="FangSong" w:hAnsi="FangSong" w:eastAsia="仿宋_GB2312"/>
                <w:b w:val="0"/>
                <w:sz w:val="24"/>
              </w:rPr>
              <w:t xml:space="preserve">✗ 个人级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；R* 响应率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R*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R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R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rFonts w:ascii="FangSong" w:hAnsi="FangSong" w:eastAsia="仿宋_GB2312"/>
                <w:b w:val="0"/>
                <w:sz w:val="24"/>
              </w:rPr>
              <w:t xml:space="preserve">✗ 阻断紧急告警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alert_threshold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rFonts w:ascii="FangSong" w:hAnsi="FangSong" w:eastAsia="仿宋_GB2312"/>
                <w:b w:val="0"/>
                <w:sz w:val="24"/>
              </w:rPr>
              <w:t xml:space="preserve">✗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rFonts w:ascii="FangSong" w:hAnsi="FangSong" w:eastAsia="仿宋_GB2312"/>
                <w:b w:val="0"/>
                <w:sz w:val="24"/>
              </w:rPr>
              <w:t xml:space="preserve">✗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rFonts w:ascii="FangSong" w:hAnsi="FangSong" w:eastAsia="仿宋_GB2312"/>
                <w:b w:val="0"/>
                <w:sz w:val="24"/>
              </w:rPr>
              <w:t xml:space="preserve">✗ W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  <w:bCs/>
                <w:rFonts w:ascii="FangSong" w:hAnsi="FangSong" w:eastAsia="仿宋_GB2312"/>
                <w:b w:val="0"/>
                <w:sz w:val="24"/>
              </w:rPr>
              <w:t xml:space="preserve">W!</w:t>
            </w:r>
            <w:r>
              <w:rPr>
                <w:bCs/>
                <w:rFonts w:ascii="FangSong" w:hAnsi="FangSong" w:eastAsia="仿宋_GB2312"/>
                <w:b w:val="0"/>
                <w:sz w:val="24"/>
              </w:rPr>
              <w:t xml:space="preserve">（唯一可放宽）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rFonts w:ascii="FangSong" w:hAnsi="FangSong" w:eastAsia="仿宋_GB2312"/>
                <w:b w:val="0"/>
                <w:sz w:val="24"/>
              </w:rPr>
              <w:t xml:space="preserve">✗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R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rFonts w:ascii="FangSong" w:hAnsi="FangSong" w:eastAsia="仿宋_GB2312"/>
                <w:b w:val="0"/>
                <w:sz w:val="24"/>
              </w:rPr>
              <w:t xml:space="preserve">✗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↳ 不变式：</w:t>
            </w:r>
            <w:r>
              <w:rPr>
                <w:bCs/>
                <w:rFonts w:ascii="FangSong" w:hAnsi="FangSong" w:eastAsia="仿宋_GB2312"/>
                <w:b w:val="0"/>
                <w:sz w:val="24"/>
              </w:rPr>
              <w:t xml:space="preserve">收紧（增加告警量）可自动；放宽（减少告警量）仅医师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，每字段带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safe_direction</w:t>
            </w:r>
          </w:p>
        </w:tc>
        <w:tc>
          <w:p>
            <w:pPr>
              <w:jc w:val="left"/>
            </w:pPr>
          </w:p>
        </w:tc>
        <w:tc>
          <w:p>
            <w:pPr>
              <w:jc w:val="left"/>
            </w:pPr>
          </w:p>
        </w:tc>
        <w:tc>
          <w:p>
            <w:pPr>
              <w:jc w:val="left"/>
            </w:pPr>
          </w:p>
        </w:tc>
        <w:tc>
          <w:p>
            <w:pPr>
              <w:jc w:val="left"/>
            </w:pPr>
          </w:p>
        </w:tc>
        <w:tc>
          <w:p>
            <w:pPr>
              <w:jc w:val="left"/>
            </w:pPr>
          </w:p>
        </w:tc>
        <w:tc>
          <w:p>
            <w:pPr>
              <w:jc w:val="left"/>
            </w:pPr>
          </w:p>
        </w:tc>
        <w:tc>
          <w:p>
            <w:pPr>
              <w:jc w:val="left"/>
            </w:pPr>
          </w:p>
        </w:tc>
        <w:tc>
          <w:p>
            <w:pPr>
              <w:jc w:val="left"/>
            </w:pPr>
          </w:p>
        </w:tc>
        <w:tc>
          <w:p>
            <w:pPr>
              <w:jc w:val="left"/>
            </w:pPr>
          </w:p>
        </w:tc>
        <w:tc>
          <w:p>
            <w:pPr>
              <w:jc w:val="left"/>
            </w:pPr>
          </w:p>
        </w:tc>
        <w:tc>
          <w:p>
            <w:pPr>
              <w:jc w:val="left"/>
            </w:pP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sensor_session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R（在线/到期）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R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W!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（配发登记、更换）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R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R*（数量）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R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W!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（故障置换）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R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service_package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（配置与履约）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R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R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W!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（履约登记）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R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  <w:bCs/>
                <w:rFonts w:ascii="FangSong" w:hAnsi="FangSong" w:eastAsia="仿宋_GB2312"/>
                <w:b w:val="0"/>
                <w:sz w:val="24"/>
              </w:rPr>
              <w:t xml:space="preserve">W!</w:t>
            </w:r>
            <w:r>
              <w:rPr>
                <w:bCs/>
                <w:rFonts w:ascii="FangSong" w:hAnsi="FangSong" w:eastAsia="仿宋_GB2312"/>
                <w:b w:val="0"/>
                <w:sz w:val="24"/>
              </w:rPr>
              <w:t xml:space="preserve">（商务）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R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R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service_exit_record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R（本人）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R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W!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R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W!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（退款结案）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R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remission_status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/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remission_assessment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R（经面诊告知）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R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R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W!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R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rFonts w:ascii="FangSong" w:hAnsi="FangSong" w:eastAsia="仿宋_GB2312"/>
                <w:b w:val="0"/>
                <w:sz w:val="24"/>
              </w:rPr>
              <w:t xml:space="preserve">✗ 用于营销/物料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R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rFonts w:ascii="FangSong" w:hAnsi="FangSong" w:eastAsia="仿宋_GB2312"/>
                <w:b w:val="0"/>
                <w:sz w:val="24"/>
              </w:rPr>
              <w:t xml:space="preserve">✗ 主动使用"缓解"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R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lab_result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R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R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rFonts w:ascii="FangSong" w:hAnsi="FangSong" w:eastAsia="仿宋_GB2312"/>
                <w:b w:val="0"/>
                <w:sz w:val="24"/>
              </w:rPr>
              <w:t xml:space="preserve">✗ W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；R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W!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R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R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rFonts w:ascii="FangSong" w:hAnsi="FangSong" w:eastAsia="仿宋_GB2312"/>
                <w:b w:val="0"/>
                <w:sz w:val="24"/>
              </w:rPr>
              <w:t xml:space="preserve">✗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R*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R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audit_log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R（本人，PIPL 45）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R（本人操作）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R（本人）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R（本人）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rFonts w:ascii="FangSong" w:hAnsi="FangSong" w:eastAsia="仿宋_GB2312"/>
                <w:b w:val="0"/>
                <w:sz w:val="24"/>
              </w:rPr>
              <w:t xml:space="preserve">R 全量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R*（技术日志）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compliance_check_log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/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gate_token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R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R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R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  <w:bCs/>
                <w:rFonts w:ascii="FangSong" w:hAnsi="FangSong" w:eastAsia="仿宋_GB2312"/>
                <w:b w:val="0"/>
                <w:sz w:val="24"/>
              </w:rPr>
              <w:t xml:space="preserve">W!</w:t>
            </w:r>
            <w:r>
              <w:rPr>
                <w:bCs/>
                <w:rFonts w:ascii="FangSong" w:hAnsi="FangSong" w:eastAsia="仿宋_GB2312"/>
                <w:b w:val="0"/>
                <w:sz w:val="24"/>
              </w:rPr>
              <w:t xml:space="preserve">（唯一）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banned_term_library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/ 话术模板库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R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R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R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R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R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  <w:bCs/>
                <w:rFonts w:ascii="FangSong" w:hAnsi="FangSong" w:eastAsia="仿宋_GB2312"/>
                <w:b w:val="0"/>
                <w:sz w:val="24"/>
              </w:rPr>
              <w:t xml:space="preserve">W!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R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R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credential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R（本人）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R（本人）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R（本人）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R（门店级）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  <w:bCs/>
                <w:rFonts w:ascii="FangSong" w:hAnsi="FangSong" w:eastAsia="仿宋_GB2312"/>
                <w:b w:val="0"/>
                <w:sz w:val="24"/>
              </w:rPr>
              <w:t xml:space="preserve">W!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channel_registry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/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device_model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/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metric_registry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R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R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R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R*（能力等级）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R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  <w:bCs/>
                <w:rFonts w:ascii="FangSong" w:hAnsi="FangSong" w:eastAsia="仿宋_GB2312"/>
                <w:b w:val="0"/>
                <w:sz w:val="24"/>
              </w:rPr>
              <w:t xml:space="preserve">W!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R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群内会话原文（X3 存档）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本人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参与群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参与群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参与群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rFonts w:ascii="FangSong" w:hAnsi="FangSong" w:eastAsia="仿宋_GB2312"/>
                <w:b w:val="0"/>
                <w:sz w:val="24"/>
              </w:rPr>
              <w:t xml:space="preserve">✗ 不入患者群</w:t>
            </w:r>
          </w:p>
        </w:tc>
        <w:tc>
          <w:p>
            <w:pPr>
              <w:pStyle w:val="Compact"/>
              <w:jc w:val="left"/>
            </w:pPr>
            <w:r>
              <w:rPr>
                <w:iCs/>
                <w:rFonts w:ascii="FangSong" w:hAnsi="FangSong" w:eastAsia="仿宋_GB2312"/>
                <w:b w:val="0"/>
                <w:i/>
                <w:iCs/>
                <w:i/>
                <w:sz w:val="24"/>
              </w:rPr>
              <w:t xml:space="preserve">R</w:t>
            </w:r>
            <w:r>
              <w:rPr>
                <w:iCs/>
                <w:rFonts w:ascii="FangSong" w:hAnsi="FangSong" w:eastAsia="仿宋_GB2312"/>
                <w:b w:val="0"/>
                <w:i/>
                <w:sz w:val="24"/>
              </w:rPr>
              <w:t xml:space="preserve">（仅关键词命中片段）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*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R（AI4）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—</w:t>
            </w:r>
          </w:p>
        </w:tc>
      </w:tr>
    </w:tbl>
    <w:p>
      <w:pPr>
        <w:pStyle w:val="BodyText"/>
        <w:spacing w:line="360" w:lineRule="auto" w:before="0" w:after="0"/>
      </w:pPr>
      <w:r>
        <w:rPr>
          <w:bCs/>
          <w:rFonts w:ascii="FangSong" w:hAnsi="FangSong" w:eastAsia="仿宋_GB2312"/>
          <w:b w:val="0"/>
          <w:sz w:val="24"/>
        </w:rPr>
        <w:t xml:space="preserve">单写者原则（写死在代码，不接受配置覆盖）</w:t>
      </w:r>
      <w:r>
        <w:rPr>
          <w:rFonts w:ascii="FangSong" w:hAnsi="FangSong" w:eastAsia="仿宋_GB2312"/>
          <w:b w:val="0"/>
          <w:sz w:val="24"/>
        </w:rPr>
        <w:t xml:space="preserve">：</w:t>
      </w:r>
    </w:p>
    <w:tbl>
      <w:tblPr>
        <w:tblStyle w:val="Table"/>
        <w:tblW w:type="pct" w:w="0.0"/>
        <w:jc w:val="center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/>
      <w:tr>
        <w:tc>
          <w:p>
            <w:pPr>
              <w:pStyle w:val="Compact"/>
              <w:jc w:val="center"/>
            </w:pPr>
            <w:r>
              <w:rPr>
                <w:rFonts w:ascii="FangSong" w:hAnsi="FangSong" w:eastAsia="仿宋_GB2312"/>
                <w:b/>
                <w:sz w:val="24"/>
              </w:rPr>
              <w:t xml:space="preserve">字段</w:t>
            </w:r>
          </w:p>
        </w:tc>
        <w:tc>
          <w:p>
            <w:pPr>
              <w:pStyle w:val="Compact"/>
              <w:jc w:val="center"/>
            </w:pPr>
            <w:r>
              <w:rPr>
                <w:rFonts w:ascii="FangSong" w:hAnsi="FangSong" w:eastAsia="仿宋_GB2312"/>
                <w:b/>
                <w:sz w:val="24"/>
              </w:rPr>
              <w:t xml:space="preserve">唯一写者</w:t>
            </w:r>
          </w:p>
        </w:tc>
        <w:tc>
          <w:p>
            <w:pPr>
              <w:pStyle w:val="Compact"/>
              <w:jc w:val="center"/>
            </w:pPr>
            <w:r>
              <w:rPr>
                <w:rFonts w:ascii="FangSong" w:hAnsi="FangSong" w:eastAsia="仿宋_GB2312"/>
                <w:b/>
                <w:sz w:val="24"/>
              </w:rPr>
              <w:t xml:space="preserve">违反后果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quality_flag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、</w:t>
            </w: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artifact_suspected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D1 / S1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「哪些读数算有效」是临床判断（C-09），多点写入会让同一份数据在不同视图下结论不一致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wear_ratio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、</w:t>
            </w: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active%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、</w:t>
            </w: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effective_data_ratio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、</w:t>
            </w: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sufficiency_ok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D3 / S2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多点写入则 R01 门槛可绕过，会静默产出错误达标结论并进医师签发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dedup_key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D1 / S1（按 R-1 公式生成，不接受外部传入）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🔴 不可逆：重算历史 → GMI 基线断 → 缓解判定前后对比失效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gate_token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AI3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出口闸被绕过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plan_signed.signed_*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持有效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credential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的自然人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AI 出处方，违反 B-3</w:t>
            </w:r>
          </w:p>
        </w:tc>
      </w:tr>
    </w:tbl>
    <w:bookmarkEnd w:id="39"/>
    <w:bookmarkStart w:id="40" w:name="X42c266fe9a6c3526ff97aa40e84f579d95d79d3"/>
    <w:p>
      <w:pPr>
        <w:pStyle w:val="Heading3"/>
        <w:spacing w:line="360" w:lineRule="auto" w:before="0" w:after="0"/>
      </w:pPr>
      <w:r>
        <w:rPr>
          <w:rFonts w:ascii="FangSong" w:hAnsi="FangSong" w:eastAsia="仿宋_GB2312"/>
          <w:b w:val="0"/>
          <w:sz w:val="32"/>
        </w:rPr>
        <w:t xml:space="preserve">3.3 系统拦得住什么、拦不住什么</w:t>
      </w:r>
    </w:p>
    <w:p>
      <w:pPr>
        <w:pStyle w:val="FirstParagraph"/>
      </w:pPr>
      <w:r>
        <w:t xml:space="preserve">权限矩阵只约束</w:t>
      </w:r>
      <w:r>
        <w:rPr>
          <w:bCs/>
          <w:b/>
        </w:rPr>
        <w:t xml:space="preserve">系统内的写操作</w:t>
      </w:r>
      <w:r>
        <w:t xml:space="preserve">。一期最大的合规风险发生在系统之外——企微单聊、线下门店、纸质签字。设计阶段就要分清两类，对拦不住的那类配足补偿控制。</w:t>
      </w:r>
    </w:p>
    <w:tbl>
      <w:tblPr>
        <w:tblStyle w:val="Table"/>
        <w:tblW w:type="pct" w:w="0.0"/>
        <w:jc w:val="center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/>
      <w:tr>
        <w:tc>
          <w:p>
            <w:pPr>
              <w:pStyle w:val="Compact"/>
              <w:jc w:val="center"/>
            </w:pPr>
            <w:r>
              <w:rPr>
                <w:rFonts w:ascii="FangSong" w:hAnsi="FangSong" w:eastAsia="仿宋_GB2312"/>
                <w:b/>
                <w:sz w:val="24"/>
              </w:rPr>
              <w:t xml:space="preserve">风险场景</w:t>
            </w:r>
          </w:p>
        </w:tc>
        <w:tc>
          <w:p>
            <w:pPr>
              <w:pStyle w:val="Compact"/>
              <w:jc w:val="center"/>
            </w:pPr>
            <w:r>
              <w:rPr>
                <w:rFonts w:ascii="FangSong" w:hAnsi="FangSong" w:eastAsia="仿宋_GB2312"/>
                <w:b/>
                <w:sz w:val="24"/>
              </w:rPr>
              <w:t xml:space="preserve">系统能拦住的</w:t>
            </w:r>
          </w:p>
        </w:tc>
        <w:tc>
          <w:p>
            <w:pPr>
              <w:pStyle w:val="Compact"/>
              <w:jc w:val="center"/>
            </w:pPr>
            <w:r>
              <w:rPr>
                <w:rFonts w:ascii="FangSong" w:hAnsi="FangSong" w:eastAsia="仿宋_GB2312"/>
                <w:b/>
                <w:sz w:val="24"/>
              </w:rPr>
              <w:t xml:space="preserve">系统拦不住的</w:t>
            </w:r>
          </w:p>
        </w:tc>
        <w:tc>
          <w:p>
            <w:pPr>
              <w:pStyle w:val="Compact"/>
              <w:jc w:val="center"/>
            </w:pPr>
            <w:r>
              <w:rPr>
                <w:rFonts w:ascii="FangSong" w:hAnsi="FangSong" w:eastAsia="仿宋_GB2312"/>
                <w:b/>
                <w:sz w:val="24"/>
              </w:rPr>
              <w:t xml:space="preserve">补偿控制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健管师在企微单聊里回答用药问题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写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med_list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/</w:t>
            </w: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taper_plan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/</w:t>
            </w: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alert_threshold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（字段级 ACL 拒绝 + 表单不渲染）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rFonts w:ascii="FangSong" w:hAnsi="FangSong" w:eastAsia="仿宋_GB2312"/>
                <w:b w:val="0"/>
                <w:sz w:val="24"/>
              </w:rPr>
              <w:t xml:space="preserve">她打字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。「只读」意味着她看得见药名剂量，被追问时凭这个回答几乎必然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话术库（OP-15）转介模板 + X3 会话存档关键词命中 + 5% 抽检 + 培训留痕 +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referral_record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记录转介时点与原始问法 + 追责条款写进劳动合同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店长通过健管师间接获知血糖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店长列全部个人级健康字段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✗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，退出患者群，只给聚合看板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rFonts w:ascii="FangSong" w:hAnsi="FangSong" w:eastAsia="仿宋_GB2312"/>
                <w:b w:val="0"/>
                <w:sz w:val="24"/>
              </w:rPr>
              <w:t xml:space="preserve">组织可见性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：他是健管师的直接上级，口头问一句就能拿到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聚合看板做到够用（服务进度、履约、到店率），减少他要问的动机；健管师绩效按 KPI 计提，与个案血糖脱钩；抽检发现即记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compliance_incident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子女代患者签同意（⊘4）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校验同意主体：</w:t>
            </w: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consent.subject_id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必须等于本人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patient_id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，家属账号提交他人主体的同意直接拒绝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rFonts w:ascii="FangSong" w:hAnsi="FangSong" w:eastAsia="仿宋_GB2312"/>
                <w:b w:val="0"/>
                <w:sz w:val="24"/>
              </w:rPr>
              <w:t xml:space="preserve">线下代签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：子女拿着老人的手机点确认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录音回执（存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consent.evidence_ref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）+ 本人二次确认（次日独立通道回访，失败即置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consent_unverified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并冻结摄入）+ 家属与患者账号强制分离登录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医师「批量全部通过」式签发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无批量按钮；签发耗时中位数 &lt;20 秒标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review_suspicious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；连续 10 份零修改触发质控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rFonts w:ascii="FangSong" w:hAnsi="FangSong" w:eastAsia="仿宋_GB2312"/>
                <w:b w:val="0"/>
                <w:sz w:val="24"/>
              </w:rPr>
              <w:t xml:space="preserve">他确实点了签发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。这是权限被行使的质量问题，不是权限问题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签发工作台与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signoff-audit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同批上线不得拆分；加「看了但信息不足」退回按钮，给医师一个比秒签更省力的正确出口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健管师把沉默患者标为「外出」以刷低流失工单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away_days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单次与年度上限，超限需店长审批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rFonts w:ascii="FangSong" w:hAnsi="FangSong" w:eastAsia="仿宋_GB2312"/>
                <w:b w:val="0"/>
                <w:sz w:val="24"/>
              </w:rPr>
              <w:t xml:space="preserve">她的动机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：KPI 与工单量挂钩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按健管师维度监测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away_mode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使用率分布，离群者进质控抽查池；该时段</w:t>
            </w:r>
            <w:r>
              <w:rPr>
                <w:bCs/>
                <w:rFonts w:ascii="FangSong" w:hAnsi="FangSong" w:eastAsia="仿宋_GB2312"/>
                <w:b w:val="0"/>
                <w:sz w:val="24"/>
              </w:rPr>
              <w:t xml:space="preserve">不移出 R01 分母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门店对外宣称夜间安全（B-11）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出口闸对「夜间监护」「24 小时」「出事我们会知道」做确定性词表硬拦截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rFonts w:ascii="FangSong" w:hAnsi="FangSong" w:eastAsia="仿宋_GB2312"/>
                <w:b w:val="0"/>
                <w:sz w:val="24"/>
              </w:rPr>
              <w:t xml:space="preserve">口头销售话术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。销售话术是最高危违规源，且不经过任何系统出口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销售话术单列受控物料、与临床话术分开审批；</w:t>
            </w: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store_readiness_check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作为服务包开通闸前置；合同文本经法务定稿方可销售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血糖分级 → 产品推荐（B-2）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双向硬阻断：分层结果不得作为商品推荐接口入参；商品目录不得引用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health_tier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/</w:t>
            </w: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tier_label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rFonts w:ascii="FangSong" w:hAnsi="FangSong" w:eastAsia="仿宋_GB2312"/>
                <w:b w:val="0"/>
                <w:sz w:val="24"/>
              </w:rPr>
              <w:t xml:space="preserve">纸质产品组合表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继续在门店流转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门店清查与物料回收进确认单；抽检覆盖实物物料；合同标的只含服务，物料禁出现「含/赠/配传感器」</w:t>
            </w:r>
          </w:p>
        </w:tc>
      </w:tr>
    </w:tbl>
    <w:p>
      <w:pPr>
        <w:pStyle w:val="BodyText"/>
        <w:spacing w:line="360" w:lineRule="auto" w:before="0" w:after="0"/>
      </w:pPr>
      <w:r>
        <w:rPr>
          <w:rFonts w:ascii="FangSong" w:hAnsi="FangSong" w:eastAsia="仿宋_GB2312"/>
          <w:b w:val="0"/>
          <w:sz w:val="24"/>
        </w:rPr>
        <w:t xml:space="preserve">判定原则：</w:t>
      </w:r>
      <w:r>
        <w:rPr>
          <w:bCs/>
          <w:rFonts w:ascii="FangSong" w:hAnsi="FangSong" w:eastAsia="仿宋_GB2312"/>
          <w:b w:val="0"/>
          <w:sz w:val="24"/>
        </w:rPr>
        <w:t xml:space="preserve">能拦住的靠权限位与出口闸，拦不住的靠话术库 + 会话存档 + 抽检 + 培训 + 事后追责</w:t>
      </w:r>
      <w:r>
        <w:rPr>
          <w:rFonts w:ascii="FangSong" w:hAnsi="FangSong" w:eastAsia="仿宋_GB2312"/>
          <w:b w:val="0"/>
          <w:sz w:val="24"/>
        </w:rPr>
        <w:t xml:space="preserve">。人工渠道（D6b）是全矩阵唯一没有出口闸的路径——</w:t>
      </w:r>
      <w:r>
        <w:rPr>
          <w:rStyle w:val="VerbatimChar"/>
          <w:rFonts w:ascii="FangSong" w:hAnsi="FangSong" w:eastAsia="仿宋_GB2312"/>
          <w:b w:val="0"/>
          <w:sz w:val="24"/>
        </w:rPr>
        <w:t xml:space="preserve">D12 → 五师 → 患者</w:t>
      </w:r>
      <w:r>
        <w:rPr>
          <w:rFonts w:ascii="FangSong" w:hAnsi="FangSong" w:eastAsia="仿宋_GB2312"/>
          <w:b w:val="0"/>
          <w:sz w:val="24"/>
        </w:rPr>
        <w:t xml:space="preserve"> </w:t>
      </w:r>
      <w:r>
        <w:rPr>
          <w:rFonts w:ascii="FangSong" w:hAnsi="FangSong" w:eastAsia="仿宋_GB2312"/>
          <w:b w:val="0"/>
          <w:sz w:val="24"/>
        </w:rPr>
        <w:t xml:space="preserve">这条线上 AI3 一个字都管不到，只能事后发现。这点必须显式承认，不得用「闸门覆盖全部对外输出」掩盖（C-10 已推翻）。</w:t>
      </w:r>
    </w:p>
    <w:bookmarkEnd w:id="40"/>
    <w:bookmarkStart w:id="41" w:name="Xea5c239d7585a3b34732dc09479198d6a0e2a26"/>
    <w:p>
      <w:pPr>
        <w:pStyle w:val="Heading3"/>
        <w:spacing w:line="360" w:lineRule="auto" w:before="0" w:after="0"/>
      </w:pPr>
      <w:r>
        <w:rPr>
          <w:rFonts w:ascii="FangSong" w:hAnsi="FangSong" w:eastAsia="仿宋_GB2312"/>
          <w:b w:val="0"/>
          <w:sz w:val="32"/>
        </w:rPr>
        <w:t xml:space="preserve">3.4 话术与输出边界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AI 只到草稿。</w:t>
      </w:r>
      <w:r>
        <w:t xml:space="preserve"> </w:t>
      </w:r>
      <w:r>
        <w:t xml:space="preserve">AI2 写</w:t>
      </w:r>
      <w:r>
        <w:t xml:space="preserve"> </w:t>
      </w:r>
      <w:r>
        <w:rPr>
          <w:rStyle w:val="VerbatimChar"/>
        </w:rPr>
        <w:t xml:space="preserve">plan_draft</w:t>
      </w:r>
      <w:r>
        <w:t xml:space="preserve">，</w:t>
      </w:r>
      <w:r>
        <w:rPr>
          <w:rStyle w:val="VerbatimChar"/>
        </w:rPr>
        <w:t xml:space="preserve">plan_signed</w:t>
      </w:r>
      <w:r>
        <w:t xml:space="preserve"> </w:t>
      </w:r>
      <w:r>
        <w:t xml:space="preserve">状态转移只接受携带有效</w:t>
      </w:r>
      <w:r>
        <w:t xml:space="preserve"> </w:t>
      </w:r>
      <w:r>
        <w:rPr>
          <w:rStyle w:val="VerbatimChar"/>
        </w:rPr>
        <w:t xml:space="preserve">credential</w:t>
      </w:r>
      <w:r>
        <w:t xml:space="preserve"> </w:t>
      </w:r>
      <w:r>
        <w:t xml:space="preserve">的自然人签名。签发前不推送患者、不进触达队列。</w:t>
      </w:r>
      <w:r>
        <w:rPr>
          <w:bCs/>
          <w:b/>
        </w:rPr>
        <w:t xml:space="preserve">不可绕过 · 不可降级 · 不经 LLM 自由发挥。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禁止血糖分级 → 产品映射。</w:t>
      </w:r>
      <w:r>
        <w:t xml:space="preserve"> </w:t>
      </w:r>
      <w:r>
        <w:t xml:space="preserve">双向硬阻断，写死在代码，非可配置策略。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紧急/低血糖处置话术走预审冻结模板，不过运行时词库闸（C-10）。</w:t>
      </w:r>
      <w:r>
        <w:t xml:space="preserve"> </w:t>
      </w:r>
      <w:r>
        <w:t xml:space="preserve">这类话术天然含「胰岛素」「磺脲」「停」，词库误命中会吃掉致命内容。一期虽无实时告警投递，睡前低值预警与次日纠因话术仍按此路径治理：模板由医师与合规官联合预审、版本冻结、变更需重新预审，运行时只做变量填充。</w:t>
      </w:r>
      <w:r>
        <w:rPr>
          <w:bCs/>
          <w:b/>
        </w:rPr>
        <w:t xml:space="preserve">不可绕过 · 不可降级 · 不经 LLM 自由发挥。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AI4 只入不出。</w:t>
      </w:r>
      <w:r>
        <w:t xml:space="preserve"> </w:t>
      </w:r>
      <w:r>
        <w:t xml:space="preserve">社群应答只做识别与抽取，出口关闭；危急表述跳过全部分类直接转人工。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药—方案交互路由。</w:t>
      </w:r>
      <w:r>
        <w:t xml:space="preserve"> </w:t>
      </w:r>
      <w:r>
        <w:rPr>
          <w:rStyle w:val="VerbatimChar"/>
        </w:rPr>
        <w:t xml:space="preserve">med_list ∩ {胰岛素, 磺脲} ≠ ∅</w:t>
      </w:r>
      <w:r>
        <w:t xml:space="preserve"> </w:t>
      </w:r>
      <w:r>
        <w:t xml:space="preserve">时，下调碳水/热量或上调运动量的草稿强制路由医师签发，不得走营养师单签；</w:t>
      </w:r>
      <w:r>
        <w:rPr>
          <w:rStyle w:val="VerbatimChar"/>
        </w:rPr>
        <w:t xml:space="preserve">med_list ∋ SGLT2i</w:t>
      </w:r>
      <w:r>
        <w:t xml:space="preserve"> </w:t>
      </w:r>
      <w:r>
        <w:t xml:space="preserve">时禁生成极低碳水/生酮结构。</w:t>
      </w:r>
      <w:r>
        <w:rPr>
          <w:rStyle w:val="VerbatimChar"/>
        </w:rPr>
        <w:t xml:space="preserve">med_list</w:t>
      </w:r>
      <w:r>
        <w:t xml:space="preserve"> </w:t>
      </w:r>
      <w:r>
        <w:t xml:space="preserve">为空时按存在这两类药处理。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夜间安全表述红线。</w:t>
      </w:r>
      <w:r>
        <w:t xml:space="preserve"> </w:t>
      </w:r>
      <w:r>
        <w:t xml:space="preserve">一期结构性无当夜干预能力，服务包合同、物料、销售话术不得含任何夜间安全承诺。低血糖价值统一表述为「次日纠因 + 为医师提供减药证据」，且须限定为「在每日同步达成的前提下」——患者三天同步一次时实际是三日后纠因，无限定的表述可被举证为虚假宣传。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对 ≥65 岁用户禁用限量类措辞</w:t>
      </w:r>
      <w:r>
        <w:t xml:space="preserve">（控制饮食、限食、节食、代餐、过午不食、管住嘴），并入出口闸硬词库。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对外禁用「逆转」「治愈」「根治」「停药」「医学营养治疗/MNT」</w:t>
      </w:r>
      <w:r>
        <w:t xml:space="preserve">；「缓解」只在医师面诊语境下按共识定义使用；用 GLP-1 或二甲双胍期间的血糖正常一律表述为「用药下达标」。见第六章。</w:t>
      </w:r>
    </w:p>
    <w:bookmarkEnd w:id="41"/>
    <w:bookmarkEnd w:id="42"/>
    <w:bookmarkStart w:id="54" w:name="四业务流程"/>
    <w:p>
      <w:pPr>
        <w:pStyle w:val="Heading2"/>
        <w:spacing w:line="360" w:lineRule="auto" w:before="0" w:after="0"/>
      </w:pPr>
      <w:r>
        <w:rPr>
          <w:rFonts w:ascii="KaiTi" w:hAnsi="KaiTi" w:eastAsia="楷体_GB2312"/>
          <w:b/>
          <w:sz w:val="32"/>
        </w:rPr>
        <w:t xml:space="preserve">四、业务流程</w:t>
      </w:r>
    </w:p>
    <w:bookmarkStart w:id="44" w:name="X5cfdbcf0fb627f972d97666dfb9be403507baa6"/>
    <w:p>
      <w:pPr>
        <w:pStyle w:val="Heading3"/>
        <w:spacing w:line="360" w:lineRule="auto" w:before="0" w:after="0"/>
      </w:pPr>
      <w:r>
        <w:rPr>
          <w:rFonts w:ascii="FangSong" w:hAnsi="FangSong" w:eastAsia="仿宋_GB2312"/>
          <w:b w:val="0"/>
          <w:sz w:val="32"/>
        </w:rPr>
        <w:t xml:space="preserve">4.1 流程总览与衔接</w:t>
      </w:r>
    </w:p>
    <w:p>
      <w:pPr>
        <w:pStyle w:val="FirstParagraph"/>
      </w:pPr>
      <w:r>
        <w:t xml:space="preserve">一期四个流程：入组（一次）、日常监测（持续）、周期复盘与方案调整（14 天首报、后月度）、缓解判定与退出（C 包终局）。四者带回流：复盘签发结果回灌监测阈值与目标区间，复发送回入组。</w:t>
      </w:r>
    </w:p>
    <w:p>
      <w:pPr>
        <w:pStyle w:val="BodyText"/>
        <w:spacing w:line="360" w:lineRule="auto" w:before="0" w:after="0"/>
      </w:pPr>
      <w:r>
        <w:rPr>
          <w:rFonts w:ascii="FangSong" w:hAnsi="FangSong" w:eastAsia="仿宋_GB2312"/>
          <w:b w:val="0"/>
          <w:sz w:val="24"/>
        </w:rPr>
        <w:t xml:space="preserve">判断点前缀：入组</w:t>
      </w:r>
      <w:r>
        <w:rPr>
          <w:rFonts w:ascii="FangSong" w:hAnsi="FangSong" w:eastAsia="仿宋_GB2312"/>
          <w:b w:val="0"/>
          <w:sz w:val="24"/>
        </w:rPr>
        <w:t xml:space="preserve"> </w:t>
      </w:r>
      <w:r>
        <w:rPr>
          <w:rStyle w:val="VerbatimChar"/>
          <w:rFonts w:ascii="FangSong" w:hAnsi="FangSong" w:eastAsia="仿宋_GB2312"/>
          <w:b w:val="0"/>
          <w:sz w:val="24"/>
        </w:rPr>
        <w:t xml:space="preserve">EN-Dx</w:t>
      </w:r>
      <w:r>
        <w:rPr>
          <w:rFonts w:ascii="FangSong" w:hAnsi="FangSong" w:eastAsia="仿宋_GB2312"/>
          <w:b w:val="0"/>
          <w:sz w:val="24"/>
        </w:rPr>
        <w:t xml:space="preserve">、监测</w:t>
      </w:r>
      <w:r>
        <w:rPr>
          <w:rFonts w:ascii="FangSong" w:hAnsi="FangSong" w:eastAsia="仿宋_GB2312"/>
          <w:b w:val="0"/>
          <w:sz w:val="24"/>
        </w:rPr>
        <w:t xml:space="preserve"> </w:t>
      </w:r>
      <w:r>
        <w:rPr>
          <w:rStyle w:val="VerbatimChar"/>
          <w:rFonts w:ascii="FangSong" w:hAnsi="FangSong" w:eastAsia="仿宋_GB2312"/>
          <w:b w:val="0"/>
          <w:sz w:val="24"/>
        </w:rPr>
        <w:t xml:space="preserve">DM-Dx</w:t>
      </w:r>
      <w:r>
        <w:rPr>
          <w:rFonts w:ascii="FangSong" w:hAnsi="FangSong" w:eastAsia="仿宋_GB2312"/>
          <w:b w:val="0"/>
          <w:sz w:val="24"/>
        </w:rPr>
        <w:t xml:space="preserve">、复盘</w:t>
      </w:r>
      <w:r>
        <w:rPr>
          <w:rFonts w:ascii="FangSong" w:hAnsi="FangSong" w:eastAsia="仿宋_GB2312"/>
          <w:b w:val="0"/>
          <w:sz w:val="24"/>
        </w:rPr>
        <w:t xml:space="preserve"> </w:t>
      </w:r>
      <w:r>
        <w:rPr>
          <w:rStyle w:val="VerbatimChar"/>
          <w:rFonts w:ascii="FangSong" w:hAnsi="FangSong" w:eastAsia="仿宋_GB2312"/>
          <w:b w:val="0"/>
          <w:sz w:val="24"/>
        </w:rPr>
        <w:t xml:space="preserve">RV-Dx</w:t>
      </w:r>
      <w:r>
        <w:rPr>
          <w:rFonts w:ascii="FangSong" w:hAnsi="FangSong" w:eastAsia="仿宋_GB2312"/>
          <w:b w:val="0"/>
          <w:sz w:val="24"/>
        </w:rPr>
        <w:t xml:space="preserve">、缓解</w:t>
      </w:r>
      <w:r>
        <w:rPr>
          <w:rFonts w:ascii="FangSong" w:hAnsi="FangSong" w:eastAsia="仿宋_GB2312"/>
          <w:b w:val="0"/>
          <w:sz w:val="24"/>
        </w:rPr>
        <w:t xml:space="preserve"> </w:t>
      </w:r>
      <w:r>
        <w:rPr>
          <w:rStyle w:val="VerbatimChar"/>
          <w:rFonts w:ascii="FangSong" w:hAnsi="FangSong" w:eastAsia="仿宋_GB2312"/>
          <w:b w:val="0"/>
          <w:sz w:val="24"/>
        </w:rPr>
        <w:t xml:space="preserve">RM-Dx</w:t>
      </w:r>
      <w:r>
        <w:rPr>
          <w:rFonts w:ascii="FangSong" w:hAnsi="FangSong" w:eastAsia="仿宋_GB2312"/>
          <w:b w:val="0"/>
          <w:sz w:val="24"/>
        </w:rPr>
        <w:t xml:space="preserve">；判断者见泳道图。R01–R32 为临床规则，R-1~R-6 为强制预留（见第二章），不得混用。</w:t>
      </w:r>
    </w:p>
    <w:p>
      <w:pPr>
        <w:pStyle w:val="BodyText"/>
        <w:spacing w:line="360" w:lineRule="auto" w:before="0" w:after="0"/>
      </w:pPr>
      <w:r>
        <w:rPr>
          <w:rFonts w:ascii="FangSong" w:hAnsi="FangSong" w:eastAsia="仿宋_GB2312"/>
          <w:b w:val="0"/>
          <w:sz w:val="24"/>
        </w:rPr>
        <w:drawing>
          <wp:inline>
            <wp:extent cx="5334000" cy="6170839"/>
            <wp:effectExtent b="0" l="0" r="0" t="0"/>
            <wp:docPr descr="figure-1" title="" id="1" name="Picture"/>
            <a:graphic>
              <a:graphicData uri="http://schemas.openxmlformats.org/drawingml/2006/picture">
                <pic:pic>
                  <pic:nvPicPr>
                    <pic:cNvPr descr="img/figure-1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1708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line="360" w:lineRule="auto" w:before="0" w:after="0"/>
      </w:pPr>
      <w:r>
        <w:rPr>
          <w:bCs/>
          <w:rFonts w:ascii="FangSong" w:hAnsi="FangSong" w:eastAsia="仿宋_GB2312"/>
          <w:b w:val="0"/>
          <w:sz w:val="24"/>
        </w:rPr>
        <w:t xml:space="preserve">衔接契约（缺失即失效）</w:t>
      </w:r>
    </w:p>
    <w:tbl>
      <w:tblPr>
        <w:tblStyle w:val="Table"/>
        <w:tblW w:type="pct" w:w="0.0"/>
        <w:jc w:val="center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/>
      <w:tr>
        <w:tc>
          <w:p>
            <w:pPr>
              <w:pStyle w:val="Compact"/>
              <w:jc w:val="center"/>
            </w:pPr>
            <w:r>
              <w:rPr>
                <w:rFonts w:ascii="FangSong" w:hAnsi="FangSong" w:eastAsia="仿宋_GB2312"/>
                <w:b/>
                <w:sz w:val="24"/>
              </w:rPr>
              <w:t xml:space="preserve">上游 → 下游</w:t>
            </w:r>
          </w:p>
        </w:tc>
        <w:tc>
          <w:p>
            <w:pPr>
              <w:pStyle w:val="Compact"/>
              <w:jc w:val="center"/>
            </w:pPr>
            <w:r>
              <w:rPr>
                <w:rFonts w:ascii="FangSong" w:hAnsi="FangSong" w:eastAsia="仿宋_GB2312"/>
                <w:b/>
                <w:sz w:val="24"/>
              </w:rPr>
              <w:t xml:space="preserve">交付物</w:t>
            </w:r>
          </w:p>
        </w:tc>
        <w:tc>
          <w:p>
            <w:pPr>
              <w:pStyle w:val="Compact"/>
              <w:jc w:val="center"/>
            </w:pPr>
            <w:r>
              <w:rPr>
                <w:rFonts w:ascii="FangSong" w:hAnsi="FangSong" w:eastAsia="仿宋_GB2312"/>
                <w:b/>
                <w:sz w:val="24"/>
              </w:rPr>
              <w:t xml:space="preserve">缺失后果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一 → 二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consent_record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四类分项齐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零摄入，流程二不启动（⊘2、⊘4）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一 → 二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目标区间版本（R28 / R31 / 成人）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阈值套错，达标与分层全错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一 → 二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meds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清单（U13 药师录入）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R08/R12/R27/R29/R30 静默失效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一 → 二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sync_plan{触发方式, 预期间隔, 协助人}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DM-D23e 无判定基线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二 → 三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cgm_summary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、</w:t>
            </w: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active%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、</w:t>
            </w: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nocturnal_coverage_pct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active%&lt;70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→ 降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trend_only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；夜窗不足 → 首屏标记 + AI2 硬阻断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三 → 二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签发后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alert_threshold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与监测计划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规则引擎仍用旧阈值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三 → 四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强化期证据包 + 医师停药适宜性结论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remission_clock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不得启动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四 → 一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复发患者重新入组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重评 ABCD（R30）与授权</w:t>
            </w:r>
          </w:p>
        </w:tc>
      </w:tr>
    </w:tbl>
    <w:bookmarkEnd w:id="44"/>
    <w:bookmarkStart w:id="46" w:name="X2b36d4ba9567746a84bf16416c74a9008b72282"/>
    <w:p>
      <w:pPr>
        <w:pStyle w:val="Heading3"/>
        <w:spacing w:line="360" w:lineRule="auto" w:before="0" w:after="0"/>
      </w:pPr>
      <w:r>
        <w:rPr>
          <w:rFonts w:ascii="FangSong" w:hAnsi="FangSong" w:eastAsia="仿宋_GB2312"/>
          <w:b w:val="0"/>
          <w:sz w:val="32"/>
        </w:rPr>
        <w:t xml:space="preserve">4.2 流程一：入组</w:t>
      </w:r>
    </w:p>
    <w:p>
      <w:pPr>
        <w:pStyle w:val="FirstParagraph"/>
      </w:pPr>
      <w:r>
        <w:drawing>
          <wp:inline>
            <wp:extent cx="5334000" cy="8055428"/>
            <wp:effectExtent b="0" l="0" r="0" t="0"/>
            <wp:docPr descr="figure-2" title="" id="1" name="Picture"/>
            <a:graphic>
              <a:graphicData uri="http://schemas.openxmlformats.org/drawingml/2006/picture">
                <pic:pic>
                  <pic:nvPicPr>
                    <pic:cNvPr descr="img/figure-2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0554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line="360" w:lineRule="auto" w:before="0" w:after="0"/>
      </w:pPr>
      <w:r>
        <w:rPr>
          <w:bCs/>
          <w:rFonts w:ascii="FangSong" w:hAnsi="FangSong" w:eastAsia="仿宋_GB2312"/>
          <w:b w:val="0"/>
          <w:sz w:val="24"/>
        </w:rPr>
        <w:t xml:space="preserve">判断点表</w:t>
      </w:r>
    </w:p>
    <w:tbl>
      <w:tblPr>
        <w:tblStyle w:val="Table"/>
        <w:tblW w:type="pct" w:w="0.0"/>
        <w:jc w:val="center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/>
      <w:tr>
        <w:tc>
          <w:p>
            <w:pPr>
              <w:pStyle w:val="Compact"/>
              <w:jc w:val="center"/>
            </w:pPr>
            <w:r>
              <w:rPr>
                <w:rFonts w:ascii="FangSong" w:hAnsi="FangSong" w:eastAsia="仿宋_GB2312"/>
                <w:b/>
                <w:sz w:val="24"/>
              </w:rPr>
              <w:t xml:space="preserve">编号</w:t>
            </w:r>
          </w:p>
        </w:tc>
        <w:tc>
          <w:p>
            <w:pPr>
              <w:pStyle w:val="Compact"/>
              <w:jc w:val="center"/>
            </w:pPr>
            <w:r>
              <w:rPr>
                <w:rFonts w:ascii="FangSong" w:hAnsi="FangSong" w:eastAsia="仿宋_GB2312"/>
                <w:b/>
                <w:sz w:val="24"/>
              </w:rPr>
              <w:t xml:space="preserve">判断条件</w:t>
            </w:r>
          </w:p>
        </w:tc>
        <w:tc>
          <w:p>
            <w:pPr>
              <w:pStyle w:val="Compact"/>
              <w:jc w:val="center"/>
            </w:pPr>
            <w:r>
              <w:rPr>
                <w:rFonts w:ascii="FangSong" w:hAnsi="FangSong" w:eastAsia="仿宋_GB2312"/>
                <w:b/>
                <w:sz w:val="24"/>
              </w:rPr>
              <w:t xml:space="preserve">分支</w:t>
            </w:r>
          </w:p>
        </w:tc>
        <w:tc>
          <w:p>
            <w:pPr>
              <w:pStyle w:val="Compact"/>
              <w:jc w:val="center"/>
            </w:pPr>
            <w:r>
              <w:rPr>
                <w:rFonts w:ascii="FangSong" w:hAnsi="FangSong" w:eastAsia="仿宋_GB2312"/>
                <w:b/>
                <w:sz w:val="24"/>
              </w:rPr>
              <w:t xml:space="preserve">规则/需求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EN-D2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到店 5 分钟内随机指血：G&lt;3.0 / 3.0≤G&lt;3.9 / G&gt;16.7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L2/L1 处置见第七章 R03/R04；&gt;16.7 查酮体，中–大量阳性或伴恶心呕吐腹痛按疑似 DKA 转急诊、当日禁入组禁佩戴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R03/R04/R11/R12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EN-D1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红旗（命中 ≥1）：起病&lt;40 岁 / BMI&lt;24 / 非计划体重下降 / 既往酮症 / 口服药失效 / 一级亲属 1 型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开 GADA·IA-2A + 空腹及餐后 2h C 肽；回报前禁减停药话术、禁推 C 包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R11、R12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EN-D4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已确诊 T2DM 或糖前期 AND 无禁忌（妊娠转 R31 专线、1 型/特殊类型转专科）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否 → 通用健康教育结束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R31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EN-D5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ABCD 四项（抗体、BMI/腰围、C 肽、病程）全满足，判据见第七章 R30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全满足 → C 包；部分 → B 包；不满足 → A/B 包并禁用「缓解」措辞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R30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EN-D6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age≥65 OR 有严重低血糖史 OR 独居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切老年目标（阈值见第七章 R28），落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health_tier ∈ {良好, 中等, 差}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，睡前下限 5.0 / 5.6 / 8.3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R28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EN-D3b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meds ∩ {胰岛素, 磺脲, 格列奈} ≠ ∅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设控制下限 + 开 R08 睡前低值预警 + 低值阈值 3.9→4.4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R08、R27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EN-D3c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meds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四项（药名 + 剂型 + 剂量 + 时点）齐全率 =100% AND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med_list_verified_at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≤30 天，U13 药师录入、健管师不得代填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未齐全 → 阻断流程二用药分支（R08/R12/R27 挂起标黄）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FR-4.1、OP-22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EN-D9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四类分项</w:t>
            </w:r>
            <w:r>
              <w:rPr>
                <w:bCs/>
                <w:rFonts w:ascii="FangSong" w:hAnsi="FangSong" w:eastAsia="仿宋_GB2312"/>
                <w:b w:val="0"/>
                <w:sz w:val="24"/>
              </w:rPr>
              <w:t xml:space="preserve">分别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勾选：① CGM 接入 ② 智能体分析 ③ 群内脱敏卡片 ④ 子女查看；默认未勾选、不得捆绑、患者本人签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任一未勾 → E5 挂起，零摄入、不建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sensor_session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⊘1–⊘4、PIPL 29/30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EN-D9b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资质闸：医师执业证 + 多点执业备案、营养师注册证、康复师资质在有效期（到期前 30 天提醒）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任一无效 → 该账号签发权限冻结，任务转有资质人，不得先建群后补证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S9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EN-D8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器械交易：销售主体为持证方 AND 票据抬头与收货主体=患者本人 AND 门店无器械库存 AND 无销量返佣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任一不满足 → 硬阻断（店长核对）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B-1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EN-D11e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按画像写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sync_plan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：中年自理 = App 后台唤醒 + 每日提醒，≥1 次/天；老年 = 到店自动同步 + 电话 + 子女协助，间隔按缓存深度取 24h；无智能机 = 云云或指血兜底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无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sync_plan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不得离店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FR-4.2、【假设·D-12】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EN-D11b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门店内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count(glucose_reading where patient_id=? and ingest_at&gt;入组时点) ≥ 1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否 → 置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enrolled_pending_channel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，服务包不计时，48h 不通由店长协商或退款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离店硬闸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EN-D11c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coverage_disclosed_at IS NOT NULL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，告知书含「一期无当夜干预」与「数据完整可信」两句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未留痕 → 不得标记 E1 入组成功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B-11、B-13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EN-D0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存量患者是否补签含「历史数据追溯授权」勾选项的同意书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否 → 历史数据不得导入、不得用于模型训练与聚合统计，源表封存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⊘1、R-6</w:t>
            </w:r>
          </w:p>
        </w:tc>
      </w:tr>
    </w:tbl>
    <w:p>
      <w:pPr>
        <w:pStyle w:val="BodyText"/>
        <w:spacing w:line="360" w:lineRule="auto" w:before="0" w:after="0"/>
      </w:pPr>
      <w:r>
        <w:rPr>
          <w:bCs/>
          <w:rFonts w:ascii="FangSong" w:hAnsi="FangSong" w:eastAsia="仿宋_GB2312"/>
          <w:b w:val="0"/>
          <w:sz w:val="24"/>
        </w:rPr>
        <w:t xml:space="preserve">第 0 天佩戴检查单（EN-D11c 前完成，逐项打勾留痕）</w:t>
      </w:r>
    </w:p>
    <w:tbl>
      <w:tblPr>
        <w:tblStyle w:val="Table"/>
        <w:tblW w:type="pct" w:w="0.0"/>
        <w:jc w:val="center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/>
      <w:tr>
        <w:tc>
          <w:p>
            <w:pPr>
              <w:pStyle w:val="Compact"/>
              <w:jc w:val="center"/>
            </w:pPr>
            <w:r>
              <w:rPr>
                <w:rFonts w:ascii="FangSong" w:hAnsi="FangSong" w:eastAsia="仿宋_GB2312"/>
                <w:b/>
                <w:sz w:val="24"/>
              </w:rPr>
              <w:t xml:space="preserve">项</w:t>
            </w:r>
          </w:p>
        </w:tc>
        <w:tc>
          <w:p>
            <w:pPr>
              <w:pStyle w:val="Compact"/>
              <w:jc w:val="center"/>
            </w:pPr>
            <w:r>
              <w:rPr>
                <w:rFonts w:ascii="FangSong" w:hAnsi="FangSong" w:eastAsia="仿宋_GB2312"/>
                <w:b/>
                <w:sz w:val="24"/>
              </w:rPr>
              <w:t xml:space="preserve">内容</w:t>
            </w:r>
          </w:p>
        </w:tc>
        <w:tc>
          <w:p>
            <w:pPr>
              <w:pStyle w:val="Compact"/>
              <w:jc w:val="center"/>
            </w:pPr>
            <w:r>
              <w:rPr>
                <w:rFonts w:ascii="FangSong" w:hAnsi="FangSong" w:eastAsia="仿宋_GB2312"/>
                <w:b/>
                <w:sz w:val="24"/>
              </w:rPr>
              <w:t xml:space="preserve">校验方式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C1/C2/C6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贴片位置与更换周期、预热期无数据属正常；CGM 慢 5–15 分钟、MARD 8–10%，</w:t>
            </w:r>
            <w:r>
              <w:rPr>
                <w:bCs/>
                <w:rFonts w:ascii="FangSong" w:hAnsi="FangSong" w:eastAsia="仿宋_GB2312"/>
                <w:b w:val="0"/>
                <w:sz w:val="24"/>
              </w:rPr>
              <w:t xml:space="preserve">症状与数值冲突以症状为准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；皮肤检查与脱落处置；低值告警不得关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患者复述 + 签字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C3–C5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三张固定科普卡：15-15 法则（15 g 快速碳水 → 15 min 复测 → 重复，3 轮无效就医）；</w:t>
            </w:r>
            <w:r>
              <w:rPr>
                <w:bCs/>
                <w:rFonts w:ascii="FangSong" w:hAnsi="FangSong" w:eastAsia="仿宋_GB2312"/>
                <w:b w:val="0"/>
                <w:sz w:val="24"/>
              </w:rPr>
              <w:t xml:space="preserve">α-糖苷酶抑制剂者低血糖只能用葡萄糖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（蔗糖、饮料、糖果无效），命中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meds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强制打印复述；</w:t>
            </w:r>
            <w:r>
              <w:rPr>
                <w:bCs/>
                <w:rFonts w:ascii="FangSong" w:hAnsi="FangSong" w:eastAsia="仿宋_GB2312"/>
                <w:b w:val="0"/>
                <w:sz w:val="24"/>
              </w:rPr>
              <w:t xml:space="preserve">老年睡前下限 5.6 mmol/L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（</w:t>
            </w: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health_tier=中等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），低于则加 10–15 g 含碳水（非黄瓜）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纸质 + 电子版，版本号入库</w:t>
            </w:r>
          </w:p>
        </w:tc>
      </w:tr>
    </w:tbl>
    <w:p>
      <w:pPr>
        <w:pStyle w:val="BodyText"/>
        <w:spacing w:line="360" w:lineRule="auto" w:before="0" w:after="0"/>
      </w:pPr>
      <w:r>
        <w:rPr>
          <w:rFonts w:ascii="FangSong" w:hAnsi="FangSong" w:eastAsia="仿宋_GB2312"/>
          <w:b w:val="0"/>
          <w:sz w:val="24"/>
        </w:rPr>
        <w:t xml:space="preserve">C3–C5 是</w:t>
      </w:r>
      <w:r>
        <w:rPr>
          <w:bCs/>
          <w:rFonts w:ascii="FangSong" w:hAnsi="FangSong" w:eastAsia="仿宋_GB2312"/>
          <w:b w:val="0"/>
          <w:sz w:val="24"/>
        </w:rPr>
        <w:t xml:space="preserve">固定科普材料</w:t>
      </w:r>
      <w:r>
        <w:rPr>
          <w:rFonts w:ascii="FangSong" w:hAnsi="FangSong" w:eastAsia="仿宋_GB2312"/>
          <w:b w:val="0"/>
          <w:sz w:val="24"/>
        </w:rPr>
        <w:t xml:space="preserve">，不经 LLM 生成、不改写，走白名单校验（第七章 D6a）。</w:t>
      </w:r>
      <w:r>
        <w:rPr>
          <w:bCs/>
          <w:rFonts w:ascii="FangSong" w:hAnsi="FangSong" w:eastAsia="仿宋_GB2312"/>
          <w:b w:val="0"/>
          <w:sz w:val="24"/>
        </w:rPr>
        <w:t xml:space="preserve">一期没有实时告警，这三张卡是患者手上唯一的当场处置依据</w:t>
      </w:r>
      <w:r>
        <w:rPr>
          <w:rFonts w:ascii="FangSong" w:hAnsi="FangSong" w:eastAsia="仿宋_GB2312"/>
          <w:b w:val="0"/>
          <w:sz w:val="24"/>
        </w:rPr>
        <w:t xml:space="preserve">，交付率纳入门店合规报表。</w:t>
      </w:r>
    </w:p>
    <w:p>
      <w:pPr>
        <w:pStyle w:val="BodyText"/>
        <w:spacing w:line="360" w:lineRule="auto" w:before="0" w:after="0"/>
      </w:pPr>
      <w:r>
        <w:rPr>
          <w:bCs/>
          <w:rFonts w:ascii="FangSong" w:hAnsi="FangSong" w:eastAsia="仿宋_GB2312"/>
          <w:b w:val="0"/>
          <w:sz w:val="24"/>
        </w:rPr>
        <w:t xml:space="preserve">与原设计的差异</w:t>
      </w:r>
    </w:p>
    <w:tbl>
      <w:tblPr>
        <w:tblStyle w:val="Table"/>
        <w:tblW w:type="pct" w:w="0.0"/>
        <w:jc w:val="center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/>
      <w:tr>
        <w:tc>
          <w:p>
            <w:pPr>
              <w:pStyle w:val="Compact"/>
              <w:jc w:val="center"/>
            </w:pPr>
            <w:r>
              <w:rPr>
                <w:rFonts w:ascii="FangSong" w:hAnsi="FangSong" w:eastAsia="仿宋_GB2312"/>
                <w:b/>
                <w:sz w:val="24"/>
              </w:rPr>
              <w:t xml:space="preserve">原设计步骤</w:t>
            </w:r>
          </w:p>
        </w:tc>
        <w:tc>
          <w:p>
            <w:pPr>
              <w:pStyle w:val="Compact"/>
              <w:jc w:val="center"/>
            </w:pPr>
            <w:r>
              <w:rPr>
                <w:rFonts w:ascii="FangSong" w:hAnsi="FangSong" w:eastAsia="仿宋_GB2312"/>
                <w:b/>
                <w:sz w:val="24"/>
              </w:rPr>
              <w:t xml:space="preserve">一期替代</w:t>
            </w:r>
          </w:p>
        </w:tc>
        <w:tc>
          <w:p>
            <w:pPr>
              <w:pStyle w:val="Compact"/>
              <w:jc w:val="center"/>
            </w:pPr>
            <w:r>
              <w:rPr>
                <w:rFonts w:ascii="FangSong" w:hAnsi="FangSong" w:eastAsia="仿宋_GB2312"/>
                <w:b/>
                <w:sz w:val="24"/>
              </w:rPr>
              <w:t xml:space="preserve">说明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载体交付与家中安装（EN-D11d）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rFonts w:ascii="FangSong" w:hAnsi="FangSong" w:eastAsia="仿宋_GB2312"/>
                <w:b w:val="0"/>
                <w:sz w:val="24"/>
              </w:rPr>
              <w:t xml:space="preserve">同步方式交付 + 首次同步验证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（EN-D11e + EN-D11b）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告知"夜间覆盖已生效"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告知"一期结构性无当夜干预"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须同时说清：没有当夜救援 + 数据完整可信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告警接收人 + 夜间兜底电话为佩戴前置（原 EN-D8b）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降为"紧急联系人登记"，兜底电话字段保留但不承诺响应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不排夜班，一张不会被用的值班表比不配更危险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用药清单由医师口述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rFonts w:ascii="FangSong" w:hAnsi="FangSong" w:eastAsia="仿宋_GB2312"/>
                <w:b w:val="0"/>
                <w:sz w:val="24"/>
              </w:rPr>
              <w:t xml:space="preserve">U13 药师结构化录入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meds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是五条规则共同输入</w:t>
            </w:r>
          </w:p>
        </w:tc>
      </w:tr>
    </w:tbl>
    <w:bookmarkEnd w:id="46"/>
    <w:bookmarkStart w:id="48" w:name="Xfb7fac59c4802216b7db3be4cf666a77f43d753"/>
    <w:p>
      <w:pPr>
        <w:pStyle w:val="Heading3"/>
        <w:spacing w:line="360" w:lineRule="auto" w:before="0" w:after="0"/>
      </w:pPr>
      <w:r>
        <w:rPr>
          <w:rFonts w:ascii="FangSong" w:hAnsi="FangSong" w:eastAsia="仿宋_GB2312"/>
          <w:b w:val="0"/>
          <w:sz w:val="32"/>
        </w:rPr>
        <w:t xml:space="preserve">4.3 流程二：日常监测（一期 = 周期性同步 + 次日回顾）</w:t>
      </w:r>
    </w:p>
    <w:p>
      <w:pPr>
        <w:pStyle w:val="FirstParagraph"/>
      </w:pPr>
      <w:r>
        <w:t xml:space="preserve">数据到达形态是</w:t>
      </w:r>
      <w:r>
        <w:rPr>
          <w:bCs/>
          <w:b/>
        </w:rPr>
        <w:t xml:space="preserve">一个同步周期后的整段回填</w:t>
      </w:r>
      <w:r>
        <w:t xml:space="preserve">，不是实时流；历史段标</w:t>
      </w:r>
      <w:r>
        <w:t xml:space="preserve"> </w:t>
      </w:r>
      <w:r>
        <w:rPr>
          <w:rStyle w:val="VerbatimChar"/>
        </w:rPr>
        <w:t xml:space="preserve">is_backfill=true</w:t>
      </w:r>
      <w:r>
        <w:t xml:space="preserve"> </w:t>
      </w:r>
      <w:r>
        <w:t xml:space="preserve">与</w:t>
      </w:r>
      <w:r>
        <w:t xml:space="preserve"> </w:t>
      </w:r>
      <w:r>
        <w:rPr>
          <w:rStyle w:val="VerbatimChar"/>
        </w:rPr>
        <w:t xml:space="preserve">data_age</w:t>
      </w:r>
      <w:r>
        <w:t xml:space="preserve">，</w:t>
      </w:r>
      <w:r>
        <w:rPr>
          <w:bCs/>
          <w:b/>
        </w:rPr>
        <w:t xml:space="preserve">不进任何实时推送</w:t>
      </w:r>
      <w:r>
        <w:t xml:space="preserve">。次日 06:00 批算、06:30 出队列。</w:t>
      </w:r>
    </w:p>
    <w:p>
      <w:pPr>
        <w:pStyle w:val="BodyText"/>
        <w:spacing w:line="360" w:lineRule="auto" w:before="0" w:after="0"/>
      </w:pPr>
      <w:r>
        <w:rPr>
          <w:rFonts w:ascii="FangSong" w:hAnsi="FangSong" w:eastAsia="仿宋_GB2312"/>
          <w:b w:val="0"/>
          <w:sz w:val="24"/>
        </w:rPr>
        <w:drawing>
          <wp:inline>
            <wp:extent cx="5334000" cy="3422196"/>
            <wp:effectExtent b="0" l="0" r="0" t="0"/>
            <wp:docPr descr="figure-3" title="" id="1" name="Picture"/>
            <a:graphic>
              <a:graphicData uri="http://schemas.openxmlformats.org/drawingml/2006/picture">
                <pic:pic>
                  <pic:nvPicPr>
                    <pic:cNvPr descr="img/figure-3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221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line="360" w:lineRule="auto" w:before="0" w:after="0"/>
      </w:pPr>
      <w:r>
        <w:rPr>
          <w:bCs/>
          <w:rFonts w:ascii="FangSong" w:hAnsi="FangSong" w:eastAsia="仿宋_GB2312"/>
          <w:b w:val="0"/>
          <w:sz w:val="24"/>
        </w:rPr>
        <w:t xml:space="preserve">判断点表</w:t>
      </w:r>
    </w:p>
    <w:tbl>
      <w:tblPr>
        <w:tblStyle w:val="Table"/>
        <w:tblW w:type="pct" w:w="0.0"/>
        <w:jc w:val="center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/>
      <w:tr>
        <w:tc>
          <w:p>
            <w:pPr>
              <w:pStyle w:val="Compact"/>
              <w:jc w:val="center"/>
            </w:pPr>
            <w:r>
              <w:rPr>
                <w:rFonts w:ascii="FangSong" w:hAnsi="FangSong" w:eastAsia="仿宋_GB2312"/>
                <w:b/>
                <w:sz w:val="24"/>
              </w:rPr>
              <w:t xml:space="preserve">编号</w:t>
            </w:r>
          </w:p>
        </w:tc>
        <w:tc>
          <w:p>
            <w:pPr>
              <w:pStyle w:val="Compact"/>
              <w:jc w:val="center"/>
            </w:pPr>
            <w:r>
              <w:rPr>
                <w:rFonts w:ascii="FangSong" w:hAnsi="FangSong" w:eastAsia="仿宋_GB2312"/>
                <w:b/>
                <w:sz w:val="24"/>
              </w:rPr>
              <w:t xml:space="preserve">判断条件</w:t>
            </w:r>
          </w:p>
        </w:tc>
        <w:tc>
          <w:p>
            <w:pPr>
              <w:pStyle w:val="Compact"/>
              <w:jc w:val="center"/>
            </w:pPr>
            <w:r>
              <w:rPr>
                <w:rFonts w:ascii="FangSong" w:hAnsi="FangSong" w:eastAsia="仿宋_GB2312"/>
                <w:b/>
                <w:sz w:val="24"/>
              </w:rPr>
              <w:t xml:space="preserve">分支</w:t>
            </w:r>
          </w:p>
        </w:tc>
        <w:tc>
          <w:p>
            <w:pPr>
              <w:pStyle w:val="Compact"/>
              <w:jc w:val="center"/>
            </w:pPr>
            <w:r>
              <w:rPr>
                <w:rFonts w:ascii="FangSong" w:hAnsi="FangSong" w:eastAsia="仿宋_GB2312"/>
                <w:b/>
                <w:sz w:val="24"/>
              </w:rPr>
              <w:t xml:space="preserve">规则/需求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DM-D2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dedup_key = sha1(patient_id|vendor|sensor_sn|reading_type|sensor_reading_seq)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命中唯一索引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命中 → 幂等丢弃；否则入库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R-1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DM-D3/D4/D5/D7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质量打标：生理范围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1.1 ≤ G ≤ 33.3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；相邻 5 min 变化 &gt;2.5 标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noise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；</w:t>
            </w: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source_confidence &lt; 0.95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（</w:t>
            </w: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vendor_api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/</w:t>
            </w: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sdk_ble_direct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=1.00、</w:t>
            </w: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ble_smbg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=0.98、</w:t>
            </w: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manual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=0.95、</w:t>
            </w: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ocr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=0.90）进复核；R02 伪差（单点 &lt;3.0 但前后 10 min 回升 ≥1.5，或 15 min 跳变 &gt;5.0）标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suspect_artifact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标记项与复核前读数不进指标、不计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hypo_episode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；</w:t>
            </w:r>
            <w:r>
              <w:rPr>
                <w:bCs/>
                <w:rFonts w:ascii="FangSong" w:hAnsi="FangSong" w:eastAsia="仿宋_GB2312"/>
                <w:b w:val="0"/>
                <w:sz w:val="24"/>
              </w:rPr>
              <w:t xml:space="preserve">不抑制低血糖证据通道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第七章、R02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DM-D6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days≥14 AND active%≥70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，</w:t>
            </w: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active% = 去重后 distinct 连续读数 ÷ (天数 × 288)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，288 取自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device_model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不足 → 通道③降为趋势描述，禁达标/分层/分型结论；</w:t>
            </w:r>
            <w:r>
              <w:rPr>
                <w:bCs/>
                <w:rFonts w:ascii="FangSong" w:hAnsi="FangSong" w:eastAsia="仿宋_GB2312"/>
                <w:b w:val="0"/>
                <w:sz w:val="24"/>
              </w:rPr>
              <w:t xml:space="preserve">通道②不受影响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R01、C-11、R-3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DM-D6b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active% &gt; 100%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红色告警，判去重失效，冻结当期指标（见 §4.6 X8）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R-3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DM-D6c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nocturnal_coverage_pct = 夜窗 00:00–06:00 有效读数 ÷ 72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，&lt;70%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置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nocturnal_coverage_insufficient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，报告首屏显示，向 AI2 传硬阻断标记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第七章 RR、医源性强化路径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DM-E1/E2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回顾口径（&lt;3.9 持续 ≥15 min，结束 = 回升 ≥3.9 持续 15 min）与实时口径（连续 2 读数或预测式）</w:t>
            </w:r>
            <w:r>
              <w:rPr>
                <w:bCs/>
                <w:rFonts w:ascii="FangSong" w:hAnsi="FangSong" w:eastAsia="仿宋_GB2312"/>
                <w:b w:val="0"/>
                <w:sz w:val="24"/>
              </w:rPr>
              <w:t xml:space="preserve">物理分开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，见第七章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回顾口径写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hypo_episode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→ 次日医师减药审查；实时口径只落规则表与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alert_threshold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，</w:t>
            </w: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supports_local_forced_alert=false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，</w:t>
            </w:r>
            <w:r>
              <w:rPr>
                <w:bCs/>
                <w:rFonts w:ascii="FangSong" w:hAnsi="FangSong" w:eastAsia="仿宋_GB2312"/>
                <w:b w:val="0"/>
                <w:sz w:val="24"/>
              </w:rPr>
              <w:t xml:space="preserve">不投递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R03/R04/R05、C-01、R-4、B-13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DM-D11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夜间低血糖 R07（见第七章）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次晨 06:30 推健管师；3 天内 ≥2 次 → 升级医师复核晚间用药与晚餐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R07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DM-D12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rFonts w:ascii="FangSong" w:hAnsi="FangSong" w:eastAsia="仿宋_GB2312"/>
                <w:b w:val="0"/>
                <w:sz w:val="24"/>
              </w:rPr>
              <w:t xml:space="preserve">睡前低值预警 R08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：21:00–23:00 均值 &lt; 下限（老年 良好 5.0 / 中等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bCs/>
                <w:rFonts w:ascii="FangSong" w:hAnsi="FangSong" w:eastAsia="仿宋_GB2312"/>
                <w:b w:val="0"/>
                <w:sz w:val="24"/>
              </w:rPr>
              <w:t xml:space="preserve">5.6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/ 差 8.3；非老年 5.0）AND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meds ∩ {胰岛素, 磺脲} ≠ ∅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当晚固定模板软提醒（不经 LLM）：10–15 g 含碳水加餐（明确非黄瓜）+ 睡前复测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R08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DM-D12b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24 h 内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level2.event ≥ 1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（HAAF）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进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hypo_recurrence_window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：阈值上调 4.4、当日禁运动建议、医师复核（仅 B/C 包）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Endocrine Society 2022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DM-Q1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rFonts w:ascii="FangSong" w:hAnsi="FangSong" w:eastAsia="仿宋_GB2312"/>
                <w:b w:val="0"/>
                <w:sz w:val="24"/>
              </w:rPr>
              <w:t xml:space="preserve">分诊队列硬规则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：</w:t>
            </w: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meds ∩ {胰岛素, 磺脲} ≠ ∅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AND 连续 ≥2 晚夜间有效率 &lt;50%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→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bCs/>
                <w:rFonts w:ascii="FangSong" w:hAnsi="FangSong" w:eastAsia="仿宋_GB2312"/>
                <w:b w:val="0"/>
                <w:sz w:val="24"/>
              </w:rPr>
              <w:t xml:space="preserve">临床队列·低血糖分支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（不是挽留队列，不与数据缺口合并排序）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医源性强化路径对策③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DM-D23e/f/g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now − last_sync_at &gt; sync_plan.预期间隔 × 1.5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；分级按缓存深度余量 &gt;50% / 20–50% / &lt;20%（深度未问定，按 24 h 取）；同步后缓存首条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device_time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&gt; 上次末条 + 采样间隔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分级处置见 §4.6 X3；溢出丢数标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data_lost_by_overflow{from,to}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，</w:t>
            </w:r>
            <w:r>
              <w:rPr>
                <w:bCs/>
                <w:rFonts w:ascii="FangSong" w:hAnsi="FangSong" w:eastAsia="仿宋_GB2312"/>
                <w:b w:val="0"/>
                <w:sz w:val="24"/>
              </w:rPr>
              <w:t xml:space="preserve">计入 R01 分母不得移出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，报告披露（§4.6 X3b）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FR-4.3、【假设·D-12】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DM-D26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群内消息命中用药实体（药名 + 剂量/加减停/换药动词）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rFonts w:ascii="FangSong" w:hAnsi="FangSong" w:eastAsia="仿宋_GB2312"/>
                <w:b w:val="0"/>
                <w:sz w:val="24"/>
              </w:rPr>
              <w:t xml:space="preserve">硬阻断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，见 §4.6 X5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监管细则 §21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DM-D28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危急词表命中：交感症状 / 老年不典型（跌倒、叫不醒、胡言乱语、抽搐）/ DKA 词组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跳过分类，走固定模板应急话术（不经 LLM）+ @健管师；老年跌倒或意识改变按 Level 3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C-10</w:t>
            </w:r>
          </w:p>
        </w:tc>
      </w:tr>
    </w:tbl>
    <w:p>
      <w:pPr>
        <w:pStyle w:val="BodyText"/>
        <w:spacing w:line="360" w:lineRule="auto" w:before="0" w:after="0"/>
      </w:pPr>
      <w:r>
        <w:rPr>
          <w:bCs/>
          <w:rFonts w:ascii="FangSong" w:hAnsi="FangSong" w:eastAsia="仿宋_GB2312"/>
          <w:b w:val="0"/>
          <w:sz w:val="24"/>
        </w:rPr>
        <w:t xml:space="preserve">规则引擎三通道分流</w:t>
      </w:r>
    </w:p>
    <w:tbl>
      <w:tblPr>
        <w:tblStyle w:val="Table"/>
        <w:tblW w:type="pct" w:w="0.0"/>
        <w:jc w:val="center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/>
      <w:tr>
        <w:tc>
          <w:p>
            <w:pPr>
              <w:pStyle w:val="Compact"/>
              <w:jc w:val="center"/>
            </w:pPr>
            <w:r>
              <w:rPr>
                <w:rFonts w:ascii="FangSong" w:hAnsi="FangSong" w:eastAsia="仿宋_GB2312"/>
                <w:b/>
                <w:sz w:val="24"/>
              </w:rPr>
              <w:t xml:space="preserve">通道</w:t>
            </w:r>
          </w:p>
        </w:tc>
        <w:tc>
          <w:p>
            <w:pPr>
              <w:pStyle w:val="Compact"/>
              <w:jc w:val="center"/>
            </w:pPr>
            <w:r>
              <w:rPr>
                <w:rFonts w:ascii="FangSong" w:hAnsi="FangSong" w:eastAsia="仿宋_GB2312"/>
                <w:b/>
                <w:sz w:val="24"/>
              </w:rPr>
              <w:t xml:space="preserve">R01</w:t>
            </w:r>
          </w:p>
        </w:tc>
        <w:tc>
          <w:p>
            <w:pPr>
              <w:pStyle w:val="Compact"/>
              <w:jc w:val="center"/>
            </w:pPr>
            <w:r>
              <w:rPr>
                <w:rFonts w:ascii="FangSong" w:hAnsi="FangSong" w:eastAsia="仿宋_GB2312"/>
                <w:b/>
                <w:sz w:val="24"/>
              </w:rPr>
              <w:t xml:space="preserve">投递</w:t>
            </w:r>
          </w:p>
        </w:tc>
        <w:tc>
          <w:p>
            <w:pPr>
              <w:pStyle w:val="Compact"/>
              <w:jc w:val="center"/>
            </w:pPr>
            <w:r>
              <w:rPr>
                <w:rFonts w:ascii="FangSong" w:hAnsi="FangSong" w:eastAsia="仿宋_GB2312"/>
                <w:b/>
                <w:sz w:val="24"/>
              </w:rPr>
              <w:t xml:space="preserve">产物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①实时事件通道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不受 R01（C-11）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rFonts w:ascii="FangSong" w:hAnsi="FangSong" w:eastAsia="仿宋_GB2312"/>
                <w:b w:val="0"/>
                <w:sz w:val="24"/>
              </w:rPr>
              <w:t xml:space="preserve">不投递告警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规则表、</w:t>
            </w: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alert_threshold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（含 per-patient 维度）；二期直接启用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②低血糖证据通道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rFonts w:ascii="FangSong" w:hAnsi="FangSong" w:eastAsia="仿宋_GB2312"/>
                <w:b w:val="0"/>
                <w:sz w:val="24"/>
              </w:rPr>
              <w:t xml:space="preserve">免 R01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次日 06:00 医师减药审查 + 06:30 健管师队列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hypo_episode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、去强化证据包（eGFR/年龄/病程/跌倒史/既往严重低血糖史）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③达标与分层通道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rFonts w:ascii="FangSong" w:hAnsi="FangSong" w:eastAsia="仿宋_GB2312"/>
                <w:b w:val="0"/>
                <w:sz w:val="24"/>
              </w:rPr>
              <w:t xml:space="preserve">受 R01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次日日报卡片 / 周期报告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cgm_summary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、R18 分层标签</w:t>
            </w:r>
          </w:p>
        </w:tc>
      </w:tr>
    </w:tbl>
    <w:p>
      <w:pPr>
        <w:pStyle w:val="BodyText"/>
        <w:spacing w:line="360" w:lineRule="auto" w:before="0" w:after="0"/>
      </w:pPr>
      <w:r>
        <w:rPr>
          <w:bCs/>
          <w:rFonts w:ascii="FangSong" w:hAnsi="FangSong" w:eastAsia="仿宋_GB2312"/>
          <w:b w:val="0"/>
          <w:sz w:val="24"/>
        </w:rPr>
        <w:t xml:space="preserve">B-12 三处显示区分（"没有数据" ≠ "没有异常"）</w:t>
      </w:r>
    </w:p>
    <w:tbl>
      <w:tblPr>
        <w:tblStyle w:val="Table"/>
        <w:tblW w:type="pct" w:w="0.0"/>
        <w:jc w:val="center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/>
      <w:tr>
        <w:tc>
          <w:p>
            <w:pPr>
              <w:pStyle w:val="Compact"/>
              <w:jc w:val="center"/>
            </w:pPr>
            <w:r>
              <w:rPr>
                <w:rFonts w:ascii="FangSong" w:hAnsi="FangSong" w:eastAsia="仿宋_GB2312"/>
                <w:b/>
                <w:sz w:val="24"/>
              </w:rPr>
              <w:t xml:space="preserve">端</w:t>
            </w:r>
          </w:p>
        </w:tc>
        <w:tc>
          <w:p>
            <w:pPr>
              <w:pStyle w:val="Compact"/>
              <w:jc w:val="center"/>
            </w:pPr>
            <w:r>
              <w:rPr>
                <w:rFonts w:ascii="FangSong" w:hAnsi="FangSong" w:eastAsia="仿宋_GB2312"/>
                <w:b/>
                <w:sz w:val="24"/>
              </w:rPr>
              <w:t xml:space="preserve">没有异常</w:t>
            </w:r>
          </w:p>
        </w:tc>
        <w:tc>
          <w:p>
            <w:pPr>
              <w:pStyle w:val="Compact"/>
              <w:jc w:val="center"/>
            </w:pPr>
            <w:r>
              <w:rPr>
                <w:rFonts w:ascii="FangSong" w:hAnsi="FangSong" w:eastAsia="仿宋_GB2312"/>
                <w:b/>
                <w:sz w:val="24"/>
              </w:rPr>
              <w:t xml:space="preserve">没有数据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老人端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"今天平稳"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rFonts w:ascii="FangSong" w:hAnsi="FangSong" w:eastAsia="仿宋_GB2312"/>
                <w:b w:val="0"/>
                <w:sz w:val="24"/>
              </w:rPr>
              <w:t xml:space="preserve">不得出现任何平安措辞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；显示"还没收到您的数据，请打开一次 App 同步"+ 一键呼叫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子女端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绿色状态 + 当日摘要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数据缺口独立呈现，明示一期不提供夜间实时监护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健管师队列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不入队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rFonts w:ascii="FangSong" w:hAnsi="FangSong" w:eastAsia="仿宋_GB2312"/>
                <w:b w:val="0"/>
                <w:sz w:val="24"/>
              </w:rPr>
              <w:t xml:space="preserve">必须入队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，与"有异常"分两队，不合并排序</w:t>
            </w:r>
          </w:p>
        </w:tc>
      </w:tr>
    </w:tbl>
    <w:p>
      <w:pPr>
        <w:pStyle w:val="BodyText"/>
        <w:spacing w:line="360" w:lineRule="auto" w:before="0" w:after="0"/>
      </w:pPr>
      <w:r>
        <w:rPr>
          <w:bCs/>
          <w:rFonts w:ascii="FangSong" w:hAnsi="FangSong" w:eastAsia="仿宋_GB2312"/>
          <w:b w:val="0"/>
          <w:sz w:val="24"/>
        </w:rPr>
        <w:t xml:space="preserve">与原设计的差异</w:t>
      </w:r>
      <w:r>
        <w:rPr>
          <w:rFonts w:ascii="FangSong" w:hAnsi="FangSong" w:eastAsia="仿宋_GB2312"/>
          <w:b w:val="0"/>
          <w:sz w:val="24"/>
        </w:rPr>
        <w:t xml:space="preserve">：主干由实时链路改为"周期同步 → 次日批算 → 队列分诊"；三级升级兜底链（15/25/35 分钟外呼）与夜间值班表</w:t>
      </w:r>
      <w:r>
        <w:rPr>
          <w:bCs/>
          <w:rFonts w:ascii="FangSong" w:hAnsi="FangSong" w:eastAsia="仿宋_GB2312"/>
          <w:b w:val="0"/>
          <w:sz w:val="24"/>
        </w:rPr>
        <w:t xml:space="preserve">一期不建</w:t>
      </w:r>
      <w:r>
        <w:rPr>
          <w:rFonts w:ascii="FangSong" w:hAnsi="FangSong" w:eastAsia="仿宋_GB2312"/>
          <w:b w:val="0"/>
          <w:sz w:val="24"/>
        </w:rPr>
        <w:t xml:space="preserve">——不会响的值班表会让运营把"告警量低"读成"系统正常"。</w:t>
      </w:r>
    </w:p>
    <w:bookmarkEnd w:id="48"/>
    <w:bookmarkStart w:id="50" w:name="X50f1dbd0c94a01ce72e979e031e10b117d5b112"/>
    <w:p>
      <w:pPr>
        <w:pStyle w:val="Heading3"/>
        <w:spacing w:line="360" w:lineRule="auto" w:before="0" w:after="0"/>
      </w:pPr>
      <w:r>
        <w:rPr>
          <w:rFonts w:ascii="FangSong" w:hAnsi="FangSong" w:eastAsia="仿宋_GB2312"/>
          <w:b w:val="0"/>
          <w:sz w:val="32"/>
        </w:rPr>
        <w:t xml:space="preserve">4.4 流程三：周期复盘与方案调整</w:t>
      </w:r>
    </w:p>
    <w:p>
      <w:pPr>
        <w:pStyle w:val="FirstParagraph"/>
      </w:pPr>
      <w:r>
        <w:drawing>
          <wp:inline>
            <wp:extent cx="5334000" cy="13926910"/>
            <wp:effectExtent b="0" l="0" r="0" t="0"/>
            <wp:docPr descr="figure-4" title="" id="1" name="Picture"/>
            <a:graphic>
              <a:graphicData uri="http://schemas.openxmlformats.org/drawingml/2006/picture">
                <pic:pic>
                  <pic:nvPicPr>
                    <pic:cNvPr descr="img/figure-4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9269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line="360" w:lineRule="auto" w:before="0" w:after="0"/>
      </w:pPr>
      <w:r>
        <w:rPr>
          <w:bCs/>
          <w:rFonts w:ascii="FangSong" w:hAnsi="FangSong" w:eastAsia="仿宋_GB2312"/>
          <w:b w:val="0"/>
          <w:sz w:val="24"/>
        </w:rPr>
        <w:t xml:space="preserve">判断点表</w:t>
      </w:r>
    </w:p>
    <w:tbl>
      <w:tblPr>
        <w:tblStyle w:val="Table"/>
        <w:tblW w:type="pct" w:w="0.0"/>
        <w:jc w:val="center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/>
      <w:tr>
        <w:tc>
          <w:p>
            <w:pPr>
              <w:pStyle w:val="Compact"/>
              <w:jc w:val="center"/>
            </w:pPr>
            <w:r>
              <w:rPr>
                <w:rFonts w:ascii="FangSong" w:hAnsi="FangSong" w:eastAsia="仿宋_GB2312"/>
                <w:b/>
                <w:sz w:val="24"/>
              </w:rPr>
              <w:t xml:space="preserve">编号</w:t>
            </w:r>
          </w:p>
        </w:tc>
        <w:tc>
          <w:p>
            <w:pPr>
              <w:pStyle w:val="Compact"/>
              <w:jc w:val="center"/>
            </w:pPr>
            <w:r>
              <w:rPr>
                <w:rFonts w:ascii="FangSong" w:hAnsi="FangSong" w:eastAsia="仿宋_GB2312"/>
                <w:b/>
                <w:sz w:val="24"/>
              </w:rPr>
              <w:t xml:space="preserve">判断条件</w:t>
            </w:r>
          </w:p>
        </w:tc>
        <w:tc>
          <w:p>
            <w:pPr>
              <w:pStyle w:val="Compact"/>
              <w:jc w:val="center"/>
            </w:pPr>
            <w:r>
              <w:rPr>
                <w:rFonts w:ascii="FangSong" w:hAnsi="FangSong" w:eastAsia="仿宋_GB2312"/>
                <w:b/>
                <w:sz w:val="24"/>
              </w:rPr>
              <w:t xml:space="preserve">分支</w:t>
            </w:r>
          </w:p>
        </w:tc>
        <w:tc>
          <w:p>
            <w:pPr>
              <w:pStyle w:val="Compact"/>
              <w:jc w:val="center"/>
            </w:pPr>
            <w:r>
              <w:rPr>
                <w:rFonts w:ascii="FangSong" w:hAnsi="FangSong" w:eastAsia="仿宋_GB2312"/>
                <w:b/>
                <w:sz w:val="24"/>
              </w:rPr>
              <w:t xml:space="preserve">规则/需求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RV-D1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days≥14 AND active%≥70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；分子只计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source_channel ∈ {vendor_api, sdk_ble_direct, ble_cgm}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的干净连续读数，分母 = 天数 × (1440 ÷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expected_sampling_interval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)，OCR/指血/手工不进分子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不足 →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trend_only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，页头挂"数据不足"，仍过合规闸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R01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RV-D1n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nocturnal_coverage_pct &lt; 70%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置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nocturnal_coverage_insufficient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→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bCs/>
                <w:rFonts w:ascii="FangSong" w:hAnsi="FangSong" w:eastAsia="仿宋_GB2312"/>
                <w:b w:val="0"/>
                <w:sz w:val="24"/>
              </w:rPr>
              <w:t xml:space="preserve">报告首屏显示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+ AI2 禁止生成任何强化方向草稿（</w:t>
            </w:r>
            <w:r>
              <w:rPr>
                <w:bCs/>
                <w:rFonts w:ascii="FangSong" w:hAnsi="FangSong" w:eastAsia="仿宋_GB2312"/>
                <w:b w:val="0"/>
                <w:sz w:val="24"/>
              </w:rPr>
              <w:t xml:space="preserve">不可绕过 · 不可降级 · 不经 LLM 判断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医源性强化路径对策①②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RV-D2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目标区间：age≥65 或高危 → 老年套；pregnant → 妊娠套；否则成人套（阈值见第七章）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切换全套阈值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R28 / R31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RV-D2b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窗口内有急性病 / 感染发热 / 糖皮质激素 / 住院 / 用药调整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标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confounded_window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：不做 R18 分层、不出个性化饮食结论、不作缓解与续约依据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规则库前提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RV-D3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低血糖触发（R09/R10 阈值见第七章）或 14 天内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level2.event ≥ 1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报告首行标红 + 低血糖明细置首页 + 直送医师去强化审查；营养师分支等医师审查完成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R09、R10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RV-D4/D5/D6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高血糖（TAR / TIR）、波动（CV）、同类餐重复配对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阈值与归因</w:t>
            </w:r>
            <w:r>
              <w:rPr>
                <w:bCs/>
                <w:rFonts w:ascii="FangSong" w:hAnsi="FangSong" w:eastAsia="仿宋_GB2312"/>
                <w:b w:val="0"/>
                <w:sz w:val="24"/>
              </w:rPr>
              <w:t xml:space="preserve">见第七章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R13/R14/R15/R22、R16、R19/R21；食物响应排序仅内部供营养师参考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第七章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RV-D7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|GMI − HbA1c| &lt; 0.5%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，且 GMI 前提全满足、实测 HbA1c ≤3 个月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不满足 →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GMI=null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，报告写"数据条件不满足"，不得用近似值填空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R17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RV-D8/D9/D10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AI3 合规闸：① 禁用词（逆转/治愈/停药/疗程/修复胰腺/降血糖/MNT）② 产品名称、品类、购买入口或食用建议 ③ 药名 + 剂量/加减停/换药动词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① 拦截重写，2 次仍命中转人工并记 prompt 缺陷；②③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bCs/>
                <w:rFonts w:ascii="FangSong" w:hAnsi="FangSong" w:eastAsia="仿宋_GB2312"/>
                <w:b w:val="0"/>
                <w:sz w:val="24"/>
              </w:rPr>
              <w:t xml:space="preserve">硬拦截不可重写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，③转"提请医师评估"，不进患者可见内容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D6a、R32、B-2、B-3、§21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RV-D11a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资质有效性同 EN-D9b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无效 → 签发权限冻结，任务转有资质人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S9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RV-D12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分类路由：含用药/分型 → 医师；纯营养 → 营养师；纯运动 → 康复师起草 + 医师筛查禁忌后双签发；纯教育 → 健管师模板库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按类型路由签发人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C-07、C-13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RV-D13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签发决策；反橡皮图章：无"批量通过"按钮；单份停留 &lt;20 秒标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review_suspicious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；同一医师连续 10 份零修改触发质控复核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通过 / 改后通过 /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bCs/>
                <w:rFonts w:ascii="FangSong" w:hAnsi="FangSong" w:eastAsia="仿宋_GB2312"/>
                <w:b w:val="0"/>
                <w:sz w:val="24"/>
              </w:rPr>
              <w:t xml:space="preserve">退回「看了但信息不足」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/ 驳回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OP-06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RV-D17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安全门（一票否决）：TBR 双阈值达标（见第七章）AND 无未闭环 L2 升级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不过 → 不计达标，不得推荐升级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ATTD 2019</w:t>
            </w:r>
          </w:p>
        </w:tc>
      </w:tr>
    </w:tbl>
    <w:p>
      <w:pPr>
        <w:pStyle w:val="BodyText"/>
        <w:spacing w:line="360" w:lineRule="auto" w:before="0" w:after="0"/>
      </w:pPr>
      <w:r>
        <w:rPr>
          <w:bCs/>
          <w:rFonts w:ascii="FangSong" w:hAnsi="FangSong" w:eastAsia="仿宋_GB2312"/>
          <w:b w:val="0"/>
          <w:sz w:val="24"/>
        </w:rPr>
        <w:t xml:space="preserve">签发工作台</w:t>
      </w:r>
      <w:r>
        <w:rPr>
          <w:rFonts w:ascii="FangSong" w:hAnsi="FangSong" w:eastAsia="仿宋_GB2312"/>
          <w:b w:val="0"/>
          <w:sz w:val="24"/>
        </w:rPr>
        <w:t xml:space="preserve">：并排显示 AGP + 指标 + 草稿 + 命中规则编号，医师只做确认/修改，并记录审阅证据（打开时间、AGP 展开次数、停留时长、修改 diff）。</w:t>
      </w:r>
      <w:r>
        <w:rPr>
          <w:bCs/>
          <w:rFonts w:ascii="FangSong" w:hAnsi="FangSong" w:eastAsia="仿宋_GB2312"/>
          <w:b w:val="0"/>
          <w:sz w:val="24"/>
        </w:rPr>
        <w:t xml:space="preserve">「看了但信息不足」退回</w:t>
      </w:r>
      <w:r>
        <w:rPr>
          <w:rFonts w:ascii="FangSong" w:hAnsi="FangSong" w:eastAsia="仿宋_GB2312"/>
          <w:b w:val="0"/>
          <w:sz w:val="24"/>
        </w:rPr>
        <w:t xml:space="preserve">≠驳回：驳回是草稿错，退回是</w:t>
      </w:r>
      <w:r>
        <w:rPr>
          <w:bCs/>
          <w:rFonts w:ascii="FangSong" w:hAnsi="FangSong" w:eastAsia="仿宋_GB2312"/>
          <w:b w:val="0"/>
          <w:sz w:val="24"/>
        </w:rPr>
        <w:t xml:space="preserve">输入不够</w:t>
      </w:r>
      <w:r>
        <w:rPr>
          <w:rFonts w:ascii="FangSong" w:hAnsi="FangSong" w:eastAsia="仿宋_GB2312"/>
          <w:b w:val="0"/>
          <w:sz w:val="24"/>
        </w:rPr>
        <w:t xml:space="preserve">（如</w:t>
      </w:r>
      <w:r>
        <w:rPr>
          <w:rFonts w:ascii="FangSong" w:hAnsi="FangSong" w:eastAsia="仿宋_GB2312"/>
          <w:b w:val="0"/>
          <w:sz w:val="24"/>
        </w:rPr>
        <w:t xml:space="preserve"> </w:t>
      </w:r>
      <w:r>
        <w:rPr>
          <w:rStyle w:val="VerbatimChar"/>
          <w:rFonts w:ascii="FangSong" w:hAnsi="FangSong" w:eastAsia="仿宋_GB2312"/>
          <w:b w:val="0"/>
          <w:sz w:val="24"/>
        </w:rPr>
        <w:t xml:space="preserve">nocturnal_coverage_insufficient</w:t>
      </w:r>
      <w:r>
        <w:rPr>
          <w:rFonts w:ascii="FangSong" w:hAnsi="FangSong" w:eastAsia="仿宋_GB2312"/>
          <w:b w:val="0"/>
          <w:sz w:val="24"/>
        </w:rPr>
        <w:t xml:space="preserve"> </w:t>
      </w:r>
      <w:r>
        <w:rPr>
          <w:rFonts w:ascii="FangSong" w:hAnsi="FangSong" w:eastAsia="仿宋_GB2312"/>
          <w:b w:val="0"/>
          <w:sz w:val="24"/>
        </w:rPr>
        <w:t xml:space="preserve">或</w:t>
      </w:r>
      <w:r>
        <w:rPr>
          <w:rFonts w:ascii="FangSong" w:hAnsi="FangSong" w:eastAsia="仿宋_GB2312"/>
          <w:b w:val="0"/>
          <w:sz w:val="24"/>
        </w:rPr>
        <w:t xml:space="preserve"> </w:t>
      </w:r>
      <w:r>
        <w:rPr>
          <w:rStyle w:val="VerbatimChar"/>
          <w:rFonts w:ascii="FangSong" w:hAnsi="FangSong" w:eastAsia="仿宋_GB2312"/>
          <w:b w:val="0"/>
          <w:sz w:val="24"/>
        </w:rPr>
        <w:t xml:space="preserve">meds</w:t>
      </w:r>
      <w:r>
        <w:rPr>
          <w:rFonts w:ascii="FangSong" w:hAnsi="FangSong" w:eastAsia="仿宋_GB2312"/>
          <w:b w:val="0"/>
          <w:sz w:val="24"/>
        </w:rPr>
        <w:t xml:space="preserve"> </w:t>
      </w:r>
      <w:r>
        <w:rPr>
          <w:rFonts w:ascii="FangSong" w:hAnsi="FangSong" w:eastAsia="仿宋_GB2312"/>
          <w:b w:val="0"/>
          <w:sz w:val="24"/>
        </w:rPr>
        <w:t xml:space="preserve">过期），系统自动补数据重排，不计产能损耗。医师工时与 A 体验包发放上限见第九章（C-13）。</w:t>
      </w:r>
    </w:p>
    <w:p>
      <w:pPr>
        <w:pStyle w:val="BodyText"/>
        <w:spacing w:line="360" w:lineRule="auto" w:before="0" w:after="0"/>
      </w:pPr>
      <w:r>
        <w:rPr>
          <w:bCs/>
          <w:rFonts w:ascii="FangSong" w:hAnsi="FangSong" w:eastAsia="仿宋_GB2312"/>
          <w:b w:val="0"/>
          <w:sz w:val="24"/>
        </w:rPr>
        <w:t xml:space="preserve">与原设计的差异</w:t>
      </w:r>
      <w:r>
        <w:rPr>
          <w:rFonts w:ascii="FangSong" w:hAnsi="FangSong" w:eastAsia="仿宋_GB2312"/>
          <w:b w:val="0"/>
          <w:sz w:val="24"/>
        </w:rPr>
        <w:t xml:space="preserve">：AI2 新增</w:t>
      </w:r>
      <w:r>
        <w:rPr>
          <w:rFonts w:ascii="FangSong" w:hAnsi="FangSong" w:eastAsia="仿宋_GB2312"/>
          <w:b w:val="0"/>
          <w:sz w:val="24"/>
        </w:rPr>
        <w:t xml:space="preserve"> </w:t>
      </w:r>
      <w:r>
        <w:rPr>
          <w:rStyle w:val="VerbatimChar"/>
          <w:rFonts w:ascii="FangSong" w:hAnsi="FangSong" w:eastAsia="仿宋_GB2312"/>
          <w:b w:val="0"/>
          <w:sz w:val="24"/>
        </w:rPr>
        <w:t xml:space="preserve">nocturnal_coverage_insufficient</w:t>
      </w:r>
      <w:r>
        <w:rPr>
          <w:rFonts w:ascii="FangSong" w:hAnsi="FangSong" w:eastAsia="仿宋_GB2312"/>
          <w:b w:val="0"/>
          <w:sz w:val="24"/>
        </w:rPr>
        <w:t xml:space="preserve"> </w:t>
      </w:r>
      <w:r>
        <w:rPr>
          <w:rFonts w:ascii="FangSong" w:hAnsi="FangSong" w:eastAsia="仿宋_GB2312"/>
          <w:b w:val="0"/>
          <w:sz w:val="24"/>
        </w:rPr>
        <w:t xml:space="preserve">硬阻断；报告首屏加夜窗覆盖标记；工作台加退回按钮与</w:t>
      </w:r>
      <w:r>
        <w:rPr>
          <w:rFonts w:ascii="FangSong" w:hAnsi="FangSong" w:eastAsia="仿宋_GB2312"/>
          <w:b w:val="0"/>
          <w:sz w:val="24"/>
        </w:rPr>
        <w:t xml:space="preserve"> </w:t>
      </w:r>
      <w:r>
        <w:rPr>
          <w:rStyle w:val="VerbatimChar"/>
          <w:rFonts w:ascii="FangSong" w:hAnsi="FangSong" w:eastAsia="仿宋_GB2312"/>
          <w:b w:val="0"/>
          <w:sz w:val="24"/>
        </w:rPr>
        <w:t xml:space="preserve">review_suspicious</w:t>
      </w:r>
      <w:r>
        <w:rPr>
          <w:rFonts w:ascii="FangSong" w:hAnsi="FangSong" w:eastAsia="仿宋_GB2312"/>
          <w:b w:val="0"/>
          <w:sz w:val="24"/>
        </w:rPr>
        <w:t xml:space="preserve">。</w:t>
      </w:r>
    </w:p>
    <w:bookmarkEnd w:id="50"/>
    <w:bookmarkStart w:id="52" w:name="X5a8dca5c11e736cce9f5c6ee297a73e020e33a6"/>
    <w:p>
      <w:pPr>
        <w:pStyle w:val="Heading3"/>
        <w:spacing w:line="360" w:lineRule="auto" w:before="0" w:after="0"/>
      </w:pPr>
      <w:r>
        <w:rPr>
          <w:rFonts w:ascii="FangSong" w:hAnsi="FangSong" w:eastAsia="仿宋_GB2312"/>
          <w:b w:val="0"/>
          <w:sz w:val="32"/>
        </w:rPr>
        <w:t xml:space="preserve">4.5 流程四：缓解判定与退出</w:t>
      </w:r>
    </w:p>
    <w:p>
      <w:pPr>
        <w:pStyle w:val="FirstParagraph"/>
      </w:pPr>
      <w:r>
        <w:drawing>
          <wp:inline>
            <wp:extent cx="5334000" cy="4150178"/>
            <wp:effectExtent b="0" l="0" r="0" t="0"/>
            <wp:docPr descr="figure-5" title="" id="1" name="Picture"/>
            <a:graphic>
              <a:graphicData uri="http://schemas.openxmlformats.org/drawingml/2006/picture">
                <pic:pic>
                  <pic:nvPicPr>
                    <pic:cNvPr descr="img/figure-5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1501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line="360" w:lineRule="auto" w:before="0" w:after="0"/>
      </w:pPr>
      <w:r>
        <w:rPr>
          <w:bCs/>
          <w:rFonts w:ascii="FangSong" w:hAnsi="FangSong" w:eastAsia="仿宋_GB2312"/>
          <w:b w:val="0"/>
          <w:sz w:val="24"/>
        </w:rPr>
        <w:t xml:space="preserve">判断点表</w:t>
      </w:r>
    </w:p>
    <w:tbl>
      <w:tblPr>
        <w:tblStyle w:val="Table"/>
        <w:tblW w:type="pct" w:w="0.0"/>
        <w:jc w:val="center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/>
      <w:tr>
        <w:tc>
          <w:p>
            <w:pPr>
              <w:pStyle w:val="Compact"/>
              <w:jc w:val="center"/>
            </w:pPr>
            <w:r>
              <w:rPr>
                <w:rFonts w:ascii="FangSong" w:hAnsi="FangSong" w:eastAsia="仿宋_GB2312"/>
                <w:b/>
                <w:sz w:val="24"/>
              </w:rPr>
              <w:t xml:space="preserve">编号</w:t>
            </w:r>
          </w:p>
        </w:tc>
        <w:tc>
          <w:p>
            <w:pPr>
              <w:pStyle w:val="Compact"/>
              <w:jc w:val="center"/>
            </w:pPr>
            <w:r>
              <w:rPr>
                <w:rFonts w:ascii="FangSong" w:hAnsi="FangSong" w:eastAsia="仿宋_GB2312"/>
                <w:b/>
                <w:sz w:val="24"/>
              </w:rPr>
              <w:t xml:space="preserve">判断条件</w:t>
            </w:r>
          </w:p>
        </w:tc>
        <w:tc>
          <w:p>
            <w:pPr>
              <w:pStyle w:val="Compact"/>
              <w:jc w:val="center"/>
            </w:pPr>
            <w:r>
              <w:rPr>
                <w:rFonts w:ascii="FangSong" w:hAnsi="FangSong" w:eastAsia="仿宋_GB2312"/>
                <w:b/>
                <w:sz w:val="24"/>
              </w:rPr>
              <w:t xml:space="preserve">分支</w:t>
            </w:r>
          </w:p>
        </w:tc>
        <w:tc>
          <w:p>
            <w:pPr>
              <w:pStyle w:val="Compact"/>
              <w:jc w:val="center"/>
            </w:pPr>
            <w:r>
              <w:rPr>
                <w:rFonts w:ascii="FangSong" w:hAnsi="FangSong" w:eastAsia="仿宋_GB2312"/>
                <w:b/>
                <w:sz w:val="24"/>
              </w:rPr>
              <w:t xml:space="preserve">规则/需求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RM-D1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days≥14 AND active%≥70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不足 →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bCs/>
                <w:rFonts w:ascii="FangSong" w:hAnsi="FangSong" w:eastAsia="仿宋_GB2312"/>
                <w:b w:val="0"/>
                <w:sz w:val="24"/>
              </w:rPr>
              <w:t xml:space="preserve">不得判定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，补足佩戴后重来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R01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RM-D2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ABCD 仍成立（同 EN-D5）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不成立 → 退出缓解路径，说明并调整合同预期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R30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RM-D3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医师判断：强化期 TIR 达标 + R09 未触发 + 减重达预期 + 无急性并发症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签发减停计划原文快照；系统与智能体</w:t>
            </w:r>
            <w:r>
              <w:rPr>
                <w:bCs/>
                <w:rFonts w:ascii="FangSong" w:hAnsi="FangSong" w:eastAsia="仿宋_GB2312"/>
                <w:b w:val="0"/>
                <w:sz w:val="24"/>
              </w:rPr>
              <w:t xml:space="preserve">不得摘要、改写、拆解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，提醒不复述药名剂量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医师专属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RM-D4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反弹或安全事件：连续 7 天平均 ≥8.6 mmol/L（</w:t>
            </w:r>
            <w:r>
              <w:rPr>
                <w:bCs/>
                <w:rFonts w:ascii="FangSong" w:hAnsi="FangSong" w:eastAsia="仿宋_GB2312"/>
                <w:b w:val="0"/>
                <w:sz w:val="24"/>
              </w:rPr>
              <w:t xml:space="preserve">此窗口不得标称 GMI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）/ 14 天滚动 GMI ≥7.0% /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TAR&gt;10.0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连续 7 天 ≥50% / 任一日 G&gt;16.7 持续 ≥1 h / 酮体阳性 / 停药后任一 Level 1 及以上低血糖 / 体重非计划下降 + 血糖恶化 + 酮体阳性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立即推医师；后两条复查 GADA·IA-2A 与 C 肽排除 LADA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R11/R12，阈值【待临床确认，建议固化为 R33】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RM-D6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Day 0（医师确认，不自动推断）起 ≥90 天，且期间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meds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中降糖药（含二甲双胍）为空集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未满 → 每 30 天简报观察；复药 →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remission_clock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清零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R29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RM-D7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rFonts w:ascii="FangSong" w:hAnsi="FangSong" w:eastAsia="仿宋_GB2312"/>
                <w:b w:val="0"/>
                <w:sz w:val="24"/>
              </w:rPr>
              <w:t xml:space="preserve">GMI 替代资格四条全满足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：① 14 天读数 100% 来自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source_channel ∈ {vendor_api, sdk_ble_direct}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单一厂商通道，无 OCR/手工/指血补数 ② 全窗口同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vendor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同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sensor_model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③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active%≥70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且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warmup/out_of_range/noise/reattached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≤5% ④ 该品牌 MARD 已在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channel_registry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登记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任一不满足 →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bCs/>
                <w:rFonts w:ascii="FangSong" w:hAnsi="FangSong" w:eastAsia="仿宋_GB2312"/>
                <w:b w:val="0"/>
                <w:sz w:val="24"/>
              </w:rPr>
              <w:t xml:space="preserve">不得用 GMI 判定缓解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，推迟复测或以静脉血 HbA1c/FPG 为唯一依据；固化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remission_evidence_pack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（原始读数 + 通道占比 + 质量标记 + 传感器序列号）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R17 / R29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RM-D8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停用</w:t>
            </w:r>
            <w:r>
              <w:rPr>
                <w:bCs/>
                <w:rFonts w:ascii="FangSong" w:hAnsi="FangSong" w:eastAsia="仿宋_GB2312"/>
                <w:b w:val="0"/>
                <w:sz w:val="24"/>
              </w:rPr>
              <w:t xml:space="preserve">所有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降糖药 ≥90 天 AND HbA1c&lt;6.5%（或 GMI&lt;6.5% / FPG&lt;7.0）AND R01 通过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达标 →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remission_status=in_remission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+ 依据快照 + 医师签发 + 年度随访（反弹红线：体重回升 &gt;5% 或 FPG≥7.0 立即复诊）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R29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RM-D10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相对基线体重下降 ≥10%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部分达标：客观呈现，</w:t>
            </w:r>
            <w:r>
              <w:rPr>
                <w:bCs/>
                <w:rFonts w:ascii="FangSong" w:hAnsi="FangSong" w:eastAsia="仿宋_GB2312"/>
                <w:b w:val="0"/>
                <w:sz w:val="24"/>
              </w:rPr>
              <w:t xml:space="preserve">不使用"缓解"字样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DiRECT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RM-D11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佩戴率 ≥70% AND 到店触点 ≥80% AND 方案打卡 ≥60% AND 无外部干扰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满足 → 赠 3 个月维持期并留痕；不满足 → 出示依从性数据，争议走客诉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【待法务确认】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RM-D12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患者是否继续授权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否 → 停止处理、解绑厂商通道、退群删卡片；诊疗记录按医疗档案留存（同意书须提前说明该例外），其余按期删除或匿名化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PIPL 15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RM-D14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是否授权二次使用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仅匿名化聚合纳入（带样本量、口径、时间窗）；</w:t>
            </w:r>
            <w:r>
              <w:rPr>
                <w:bCs/>
                <w:rFonts w:ascii="FangSong" w:hAnsi="FangSong" w:eastAsia="仿宋_GB2312"/>
                <w:b w:val="0"/>
                <w:sz w:val="24"/>
              </w:rPr>
              <w:t xml:space="preserve">严禁个案对比与产品功效关联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R32</w:t>
            </w:r>
          </w:p>
        </w:tc>
      </w:tr>
    </w:tbl>
    <w:p>
      <w:pPr>
        <w:pStyle w:val="BodyText"/>
        <w:spacing w:line="360" w:lineRule="auto" w:before="0" w:after="0"/>
      </w:pPr>
      <w:r>
        <w:rPr>
          <w:bCs/>
          <w:rFonts w:ascii="FangSong" w:hAnsi="FangSong" w:eastAsia="仿宋_GB2312"/>
          <w:b w:val="0"/>
          <w:sz w:val="24"/>
        </w:rPr>
        <w:t xml:space="preserve">GMI 单一来源要求</w:t>
      </w:r>
      <w:r>
        <w:rPr>
          <w:rFonts w:ascii="FangSong" w:hAnsi="FangSong" w:eastAsia="仿宋_GB2312"/>
          <w:b w:val="0"/>
          <w:sz w:val="24"/>
        </w:rPr>
        <w:t xml:space="preserve">最易被工程绕过：混合通道（14 天里 3 天走 OCR 兜底）</w:t>
      </w:r>
      <w:r>
        <w:rPr>
          <w:bCs/>
          <w:rFonts w:ascii="FangSong" w:hAnsi="FangSong" w:eastAsia="仿宋_GB2312"/>
          <w:b w:val="0"/>
          <w:sz w:val="24"/>
        </w:rPr>
        <w:t xml:space="preserve">不满足</w:t>
      </w:r>
      <w:r>
        <w:rPr>
          <w:rFonts w:ascii="FangSong" w:hAnsi="FangSong" w:eastAsia="仿宋_GB2312"/>
          <w:b w:val="0"/>
          <w:sz w:val="24"/>
        </w:rPr>
        <w:t xml:space="preserve">，一天都不行——门槛灌水的代价是不成立的疗效结论进了签发文书。</w:t>
      </w:r>
    </w:p>
    <w:p>
      <w:pPr>
        <w:pStyle w:val="BodyText"/>
        <w:spacing w:line="360" w:lineRule="auto" w:before="0" w:after="0"/>
      </w:pPr>
      <w:r>
        <w:rPr>
          <w:bCs/>
          <w:rFonts w:ascii="FangSong" w:hAnsi="FangSong" w:eastAsia="仿宋_GB2312"/>
          <w:b w:val="0"/>
          <w:sz w:val="24"/>
        </w:rPr>
        <w:t xml:space="preserve">退出归因与留存曲线</w:t>
      </w:r>
      <w:r>
        <w:rPr>
          <w:rFonts w:ascii="FangSong" w:hAnsi="FangSong" w:eastAsia="仿宋_GB2312"/>
          <w:b w:val="0"/>
          <w:sz w:val="24"/>
        </w:rPr>
        <w:t xml:space="preserve">：每个退出状态落一条</w:t>
      </w:r>
      <w:r>
        <w:rPr>
          <w:rFonts w:ascii="FangSong" w:hAnsi="FangSong" w:eastAsia="仿宋_GB2312"/>
          <w:b w:val="0"/>
          <w:sz w:val="24"/>
        </w:rPr>
        <w:t xml:space="preserve"> </w:t>
      </w:r>
      <w:r>
        <w:rPr>
          <w:rStyle w:val="VerbatimChar"/>
          <w:rFonts w:ascii="FangSong" w:hAnsi="FangSong" w:eastAsia="仿宋_GB2312"/>
          <w:b w:val="0"/>
          <w:sz w:val="24"/>
        </w:rPr>
        <w:t xml:space="preserve">exit_record{exit_reason, exit_stage, last_active_at, 归因来源}</w:t>
      </w:r>
      <w:r>
        <w:rPr>
          <w:rFonts w:ascii="FangSong" w:hAnsi="FangSong" w:eastAsia="仿宋_GB2312"/>
          <w:b w:val="0"/>
          <w:sz w:val="24"/>
        </w:rPr>
        <w:t xml:space="preserve">；</w:t>
      </w:r>
      <w:r>
        <w:rPr>
          <w:rStyle w:val="VerbatimChar"/>
          <w:rFonts w:ascii="FangSong" w:hAnsi="FangSong" w:eastAsia="仿宋_GB2312"/>
          <w:b w:val="0"/>
          <w:sz w:val="24"/>
        </w:rPr>
        <w:t xml:space="preserve">exit_reason</w:t>
      </w:r>
      <w:r>
        <w:rPr>
          <w:rFonts w:ascii="FangSong" w:hAnsi="FangSong" w:eastAsia="仿宋_GB2312"/>
          <w:b w:val="0"/>
          <w:sz w:val="24"/>
        </w:rPr>
        <w:t xml:space="preserve"> </w:t>
      </w:r>
      <w:r>
        <w:rPr>
          <w:rFonts w:ascii="FangSong" w:hAnsi="FangSong" w:eastAsia="仿宋_GB2312"/>
          <w:b w:val="0"/>
          <w:sz w:val="24"/>
        </w:rPr>
        <w:t xml:space="preserve">受控枚举：缓解达标 / 部分达标 / 结果承诺兑现 / 依从性不足 / 数据完整性不足致无法判定 / 通道长期降级 / 价格与续约意愿 / 转诊 / 复发回流 / 撤回授权 / 失联。以入组日对齐出</w:t>
      </w:r>
      <w:r>
        <w:rPr>
          <w:bCs/>
          <w:rFonts w:ascii="FangSong" w:hAnsi="FangSong" w:eastAsia="仿宋_GB2312"/>
          <w:b w:val="0"/>
          <w:sz w:val="24"/>
        </w:rPr>
        <w:t xml:space="preserve">留存曲线</w:t>
      </w:r>
      <w:r>
        <w:rPr>
          <w:rFonts w:ascii="FangSong" w:hAnsi="FangSong" w:eastAsia="仿宋_GB2312"/>
          <w:b w:val="0"/>
          <w:sz w:val="24"/>
        </w:rPr>
        <w:t xml:space="preserve">（D14/D30/D90/D180 在服务占比）并按</w:t>
      </w:r>
      <w:r>
        <w:rPr>
          <w:rFonts w:ascii="FangSong" w:hAnsi="FangSong" w:eastAsia="仿宋_GB2312"/>
          <w:b w:val="0"/>
          <w:sz w:val="24"/>
        </w:rPr>
        <w:t xml:space="preserve"> </w:t>
      </w:r>
      <w:r>
        <w:rPr>
          <w:rStyle w:val="VerbatimChar"/>
          <w:rFonts w:ascii="FangSong" w:hAnsi="FangSong" w:eastAsia="仿宋_GB2312"/>
          <w:b w:val="0"/>
          <w:sz w:val="24"/>
        </w:rPr>
        <w:t xml:space="preserve">exit_reason</w:t>
      </w:r>
      <w:r>
        <w:rPr>
          <w:rFonts w:ascii="FangSong" w:hAnsi="FangSong" w:eastAsia="仿宋_GB2312"/>
          <w:b w:val="0"/>
          <w:sz w:val="24"/>
        </w:rPr>
        <w:t xml:space="preserve"> </w:t>
      </w:r>
      <w:r>
        <w:rPr>
          <w:rFonts w:ascii="FangSong" w:hAnsi="FangSong" w:eastAsia="仿宋_GB2312"/>
          <w:b w:val="0"/>
          <w:sz w:val="24"/>
        </w:rPr>
        <w:t xml:space="preserve">分层——把"数据完整性不足"混进"依从性不足"，等于把产品缺陷记成患者的错。退出访谈（OP-25）7 天内发出。</w:t>
      </w:r>
    </w:p>
    <w:bookmarkEnd w:id="52"/>
    <w:bookmarkStart w:id="53" w:name="Xf952900a90f138f63403f3b83eb92f861442c2b"/>
    <w:p>
      <w:pPr>
        <w:pStyle w:val="Heading3"/>
        <w:spacing w:line="360" w:lineRule="auto" w:before="0" w:after="0"/>
      </w:pPr>
      <w:r>
        <w:rPr>
          <w:rFonts w:ascii="FangSong" w:hAnsi="FangSong" w:eastAsia="仿宋_GB2312"/>
          <w:b w:val="0"/>
          <w:sz w:val="32"/>
        </w:rPr>
        <w:t xml:space="preserve">4.6 异常路径</w:t>
      </w:r>
    </w:p>
    <w:p>
      <w:pPr>
        <w:pStyle w:val="FirstParagraph"/>
      </w:pPr>
      <w:r>
        <w:t xml:space="preserve">异常路径是一期主要工作量来源。</w:t>
      </w:r>
    </w:p>
    <w:tbl>
      <w:tblPr>
        <w:tblStyle w:val="Table"/>
        <w:tblW w:type="pct" w:w="0.0"/>
        <w:jc w:val="center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/>
      <w:tr>
        <w:tc>
          <w:p>
            <w:pPr>
              <w:pStyle w:val="Compact"/>
              <w:jc w:val="center"/>
            </w:pPr>
            <w:r>
              <w:rPr>
                <w:rFonts w:ascii="FangSong" w:hAnsi="FangSong" w:eastAsia="仿宋_GB2312"/>
                <w:b/>
                <w:sz w:val="24"/>
              </w:rPr>
              <w:t xml:space="preserve">#</w:t>
            </w:r>
          </w:p>
        </w:tc>
        <w:tc>
          <w:p>
            <w:pPr>
              <w:pStyle w:val="Compact"/>
              <w:jc w:val="center"/>
            </w:pPr>
            <w:r>
              <w:rPr>
                <w:rFonts w:ascii="FangSong" w:hAnsi="FangSong" w:eastAsia="仿宋_GB2312"/>
                <w:b/>
                <w:sz w:val="24"/>
              </w:rPr>
              <w:t xml:space="preserve">异常</w:t>
            </w:r>
          </w:p>
        </w:tc>
        <w:tc>
          <w:p>
            <w:pPr>
              <w:pStyle w:val="Compact"/>
              <w:jc w:val="center"/>
            </w:pPr>
            <w:r>
              <w:rPr>
                <w:rFonts w:ascii="FangSong" w:hAnsi="FangSong" w:eastAsia="仿宋_GB2312"/>
                <w:b/>
                <w:sz w:val="24"/>
              </w:rPr>
              <w:t xml:space="preserve">感知信号</w:t>
            </w:r>
          </w:p>
        </w:tc>
        <w:tc>
          <w:p>
            <w:pPr>
              <w:pStyle w:val="Compact"/>
              <w:jc w:val="center"/>
            </w:pPr>
            <w:r>
              <w:rPr>
                <w:rFonts w:ascii="FangSong" w:hAnsi="FangSong" w:eastAsia="仿宋_GB2312"/>
                <w:b/>
                <w:sz w:val="24"/>
              </w:rPr>
              <w:t xml:space="preserve">分级</w:t>
            </w:r>
          </w:p>
        </w:tc>
        <w:tc>
          <w:p>
            <w:pPr>
              <w:pStyle w:val="Compact"/>
              <w:jc w:val="center"/>
            </w:pPr>
            <w:r>
              <w:rPr>
                <w:rFonts w:ascii="FangSong" w:hAnsi="FangSong" w:eastAsia="仿宋_GB2312"/>
                <w:b/>
                <w:sz w:val="24"/>
              </w:rPr>
              <w:t xml:space="preserve">处置</w:t>
            </w:r>
          </w:p>
        </w:tc>
        <w:tc>
          <w:p>
            <w:pPr>
              <w:pStyle w:val="Compact"/>
              <w:jc w:val="center"/>
            </w:pPr>
            <w:r>
              <w:rPr>
                <w:rFonts w:ascii="FangSong" w:hAnsi="FangSong" w:eastAsia="仿宋_GB2312"/>
                <w:b/>
                <w:sz w:val="24"/>
              </w:rPr>
              <w:t xml:space="preserve">责任角色</w:t>
            </w:r>
          </w:p>
        </w:tc>
        <w:tc>
          <w:p>
            <w:pPr>
              <w:pStyle w:val="Compact"/>
              <w:jc w:val="center"/>
            </w:pPr>
            <w:r>
              <w:rPr>
                <w:rFonts w:ascii="FangSong" w:hAnsi="FangSong" w:eastAsia="仿宋_GB2312"/>
                <w:b/>
                <w:sz w:val="24"/>
              </w:rPr>
              <w:t xml:space="preserve">SLA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X1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rFonts w:ascii="FangSong" w:hAnsi="FangSong" w:eastAsia="仿宋_GB2312"/>
                <w:b w:val="0"/>
                <w:sz w:val="24"/>
              </w:rPr>
              <w:t xml:space="preserve">外出断档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（回老家/住子女家）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连续 24 h 零有效读数 + 患者确认外出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中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标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away_mode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：停"未测量"催促、约定返回日期；</w:t>
            </w:r>
            <w:r>
              <w:rPr>
                <w:bCs/>
                <w:rFonts w:ascii="FangSong" w:hAnsi="FangSong" w:eastAsia="仿宋_GB2312"/>
                <w:b w:val="0"/>
                <w:sz w:val="24"/>
              </w:rPr>
              <w:t xml:space="preserve">该时段照常计入 R01 分母不得移出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；报告披露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away_days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与缺口原因；</w:t>
            </w: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active%&lt;70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仍按 R01 降级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健管师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提醒即时；4 h 无回应转电话；72 h 无数据标"失联"并通知医师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X2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rFonts w:ascii="FangSong" w:hAnsi="FangSong" w:eastAsia="仿宋_GB2312"/>
                <w:b w:val="0"/>
                <w:sz w:val="24"/>
              </w:rPr>
              <w:t xml:space="preserve">传感器脱落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session 未到期但读数中断 ≥2 h + 患者确认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中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关 session（</w:t>
            </w: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end_reason=fallen_off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）→ 向</w:t>
            </w:r>
            <w:r>
              <w:rPr>
                <w:bCs/>
                <w:rFonts w:ascii="FangSong" w:hAnsi="FangSong" w:eastAsia="仿宋_GB2312"/>
                <w:b w:val="0"/>
                <w:sz w:val="24"/>
              </w:rPr>
              <w:t xml:space="preserve">持证方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换新（门店不碰货）→ 期间切指血兜底；有效天数 &lt;14 触发 R01 降级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健管师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24 h 内换新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X3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rFonts w:ascii="FangSong" w:hAnsi="FangSong" w:eastAsia="仿宋_GB2312"/>
                <w:b w:val="0"/>
                <w:sz w:val="24"/>
              </w:rPr>
              <w:t xml:space="preserve">同步中断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now − last_sync_at &gt; sync_plan.预期间隔 × 1.5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（DM-D23e）；分级按距缓存深度余量（DM-D23f）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余量 &gt;50% 低 / 20–50% 中 / &lt;20% 高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低：App 提醒 + 次日队列；中：按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sync_plan.协助人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，老年</w:t>
            </w:r>
            <w:r>
              <w:rPr>
                <w:bCs/>
                <w:rFonts w:ascii="FangSong" w:hAnsi="FangSong" w:eastAsia="仿宋_GB2312"/>
                <w:b w:val="0"/>
                <w:sz w:val="24"/>
              </w:rPr>
              <w:t xml:space="preserve">打给子女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；高：电话 + 约到店同步，已进复测窗口者加急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系统 → 健管师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低 24 h；中 8 h；高 2 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X3b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rFonts w:ascii="FangSong" w:hAnsi="FangSong" w:eastAsia="仿宋_GB2312"/>
                <w:b w:val="0"/>
                <w:sz w:val="24"/>
              </w:rPr>
              <w:t xml:space="preserve">缓存溢出导致不可追回丢数【假设·D-12】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同步回来后缓存首条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device_time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&gt; 上次同步末条 + 采样间隔（DM-D23g）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rFonts w:ascii="FangSong" w:hAnsi="FangSong" w:eastAsia="仿宋_GB2312"/>
                <w:b w:val="0"/>
                <w:sz w:val="24"/>
              </w:rPr>
              <w:t xml:space="preserve">高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标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data_lost_by_overflow{from,to}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永久留痕；计入 R01 分母不得移出；报告显式披露，不得静默平滑；工单优先级高于同级数据质量。</w:t>
            </w:r>
            <w:r>
              <w:rPr>
                <w:bCs/>
                <w:rFonts w:ascii="FangSong" w:hAnsi="FangSong" w:eastAsia="仿宋_GB2312"/>
                <w:b w:val="0"/>
                <w:sz w:val="24"/>
              </w:rPr>
              <w:t xml:space="preserve">失效分支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：缓存深度 ≤8 h → 最小同步 App 不再是"最小 App"而必须常驻，形态直接跳二期载体，本条降为兜底通道，OCR 复核台从异常态转常态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数据运维 U11 + 健管师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检测即时；24 h 内做患者侧节律干预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X4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rFonts w:ascii="FangSong" w:hAnsi="FangSong" w:eastAsia="仿宋_GB2312"/>
                <w:b w:val="0"/>
                <w:sz w:val="24"/>
              </w:rPr>
              <w:t xml:space="preserve">解析错误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（OCR 单位/小数点误读）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单位标识缺失，或分布不合理（"6.5" 不会是 mg/dL，"126" 不会是 mmol/L）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高（差 18 倍）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五重防护：单位缺失硬阻断入库 → 分布合理性校验 → OCR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confidence≤0.9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强制人工复核（复核前不进指标）→ 留原图与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raw_value/raw_unit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（R-5）→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ingest_batch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整批可回滚。</w:t>
            </w:r>
            <w:r>
              <w:rPr>
                <w:bCs/>
                <w:rFonts w:ascii="FangSong" w:hAnsi="FangSong" w:eastAsia="仿宋_GB2312"/>
                <w:b w:val="0"/>
                <w:sz w:val="24"/>
              </w:rPr>
              <w:t xml:space="preserve">OCR/manual 通道不得独立触发危急链路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（DM-D7a）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健管师复核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普通 4 h；疑似危急 15 min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X5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rFonts w:ascii="FangSong" w:hAnsi="FangSong" w:eastAsia="仿宋_GB2312"/>
                <w:b w:val="0"/>
                <w:sz w:val="24"/>
              </w:rPr>
              <w:t xml:space="preserve">患者在群里问用药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AI4 意图分类命中用药实体（药名 + 剂量/加减停/换药动词）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高（合规硬阻断）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智能体出固定转介话术；</w:t>
            </w:r>
            <w:r>
              <w:rPr>
                <w:bCs/>
                <w:rFonts w:ascii="FangSong" w:hAnsi="FangSong" w:eastAsia="仿宋_GB2312"/>
                <w:b w:val="0"/>
                <w:sz w:val="24"/>
              </w:rPr>
              <w:t xml:space="preserve">健管师同样不得回答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，只能催医师、做记录；建医师任务并附近 72 h 血糖上下文；医师回复须本人或经其确认后发群。</w:t>
            </w:r>
            <w:r>
              <w:rPr>
                <w:bCs/>
                <w:rFonts w:ascii="FangSong" w:hAnsi="FangSong" w:eastAsia="仿宋_GB2312"/>
                <w:b w:val="0"/>
                <w:sz w:val="24"/>
              </w:rPr>
              <w:t xml:space="preserve">不可绕过 · 不可降级 · 不经 LLM 自由发挥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AI4 阻断 + 医师应答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转介即时；医师回复 24 h（工作时段 4 h）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X6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rFonts w:ascii="FangSong" w:hAnsi="FangSong" w:eastAsia="仿宋_GB2312"/>
                <w:b w:val="0"/>
                <w:sz w:val="24"/>
              </w:rPr>
              <w:t xml:space="preserve">厂商接口中断 / 限流 / 配额耗尽 / 游标不可用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连续拉取失败 30 分钟；或返回 429/5xx；或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vendor_grant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鉴权错误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高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Adapter 指数退避 + 抖动，不得原速重试；按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channel_registry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的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rate_limit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/</w:t>
            </w: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max_window_days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/</w:t>
            </w: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is_incremental_cursor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排程，不硬编码 5 分钟；游标丢失走有界回溯（≤</w:t>
            </w: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max_window_days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），不得无界重放；打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channel_degraded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，向患者发提醒，</w:t>
            </w:r>
            <w:r>
              <w:rPr>
                <w:bCs/>
                <w:rFonts w:ascii="FangSong" w:hAnsi="FangSong" w:eastAsia="仿宋_GB2312"/>
                <w:b w:val="0"/>
                <w:sz w:val="24"/>
              </w:rPr>
              <w:t xml:space="preserve">服务话术同步降级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数据运维 U11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告警 30 min；患者告知 4 h；24 h 未恢复转电话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X7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rFonts w:ascii="FangSong" w:hAnsi="FangSong" w:eastAsia="仿宋_GB2312"/>
                <w:b w:val="0"/>
                <w:sz w:val="24"/>
              </w:rPr>
              <w:t xml:space="preserve">原始载荷回填窗口过期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厂商云历史窗口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max_window_days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已过，且本地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ingest_batch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无对应响应体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rFonts w:ascii="FangSong" w:hAnsi="FangSong" w:eastAsia="仿宋_GB2312"/>
                <w:b w:val="0"/>
                <w:sz w:val="24"/>
              </w:rPr>
              <w:t xml:space="preserve">高（不可逆）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同 R-5：过期即物理不可得，防线只有一条——</w:t>
            </w: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ingest_batch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存原始响应体 +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raw_value/raw_unit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一期上线。已发生标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payload_unrecoverable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，不得用于缓解判定与结果承诺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数据运维 U11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每日巡检；发现即冻结结论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X8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  <w:bCs/>
                <w:rFonts w:ascii="FangSong" w:hAnsi="FangSong" w:eastAsia="仿宋_GB2312"/>
                <w:b w:val="0"/>
                <w:sz w:val="24"/>
              </w:rPr>
              <w:t xml:space="preserve">active% &gt; 100%</w:t>
            </w:r>
            <w:r>
              <w:rPr>
                <w:bCs/>
                <w:rFonts w:ascii="FangSong" w:hAnsi="FangSong" w:eastAsia="仿宋_GB2312"/>
                <w:b w:val="0"/>
                <w:sz w:val="24"/>
              </w:rPr>
              <w:t xml:space="preserve">（去重失效）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去重后 distinct 读数 ÷ (天数 × 288) &gt; 1.0；辅以同 session 内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sensor_reading_seq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缺口率异常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rFonts w:ascii="FangSong" w:hAnsi="FangSong" w:eastAsia="仿宋_GB2312"/>
                <w:b w:val="0"/>
                <w:sz w:val="24"/>
              </w:rPr>
              <w:t xml:space="preserve">高（红色）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冻结该患者当期指标与全部下游结论（报告、缓解判定），查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dedup_key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的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sensor_reading_seq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位是否为空或错位；修复后走更正级联重算，</w:t>
            </w: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cgm_summary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标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stale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，差异触及达标结论生人工待办，</w:t>
            </w:r>
            <w:r>
              <w:rPr>
                <w:bCs/>
                <w:rFonts w:ascii="FangSong" w:hAnsi="FangSong" w:eastAsia="仿宋_GB2312"/>
                <w:b w:val="0"/>
                <w:sz w:val="24"/>
              </w:rPr>
              <w:t xml:space="preserve">不得静默覆盖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数据运维 U11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告警即时；4 h 定位；解冻需复核签字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X9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rFonts w:ascii="FangSong" w:hAnsi="FangSong" w:eastAsia="仿宋_GB2312"/>
                <w:b w:val="0"/>
                <w:sz w:val="24"/>
              </w:rPr>
              <w:t xml:space="preserve">夜间覆盖不足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nocturnal_coverage_pct &lt; 70%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（夜窗 00:00–06:00，分母 72 点）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高（医源性风险）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置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nocturnal_coverage_insufficient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→ 报告</w:t>
            </w:r>
            <w:r>
              <w:rPr>
                <w:bCs/>
                <w:rFonts w:ascii="FangSong" w:hAnsi="FangSong" w:eastAsia="仿宋_GB2312"/>
                <w:b w:val="0"/>
                <w:sz w:val="24"/>
              </w:rPr>
              <w:t xml:space="preserve">首屏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显示 → AI2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bCs/>
                <w:rFonts w:ascii="FangSong" w:hAnsi="FangSong" w:eastAsia="仿宋_GB2312"/>
                <w:b w:val="0"/>
                <w:sz w:val="24"/>
              </w:rPr>
              <w:t xml:space="preserve">禁止生成任何强化方向草稿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（硬阻断，不经 LLM 判断）→ 若同时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meds ∩ {胰岛素, 磺脲} ≠ ∅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且连续 ≥2 晚夜间有效率 &lt;50%，进</w:t>
            </w:r>
            <w:r>
              <w:rPr>
                <w:bCs/>
                <w:rFonts w:ascii="FangSong" w:hAnsi="FangSong" w:eastAsia="仿宋_GB2312"/>
                <w:b w:val="0"/>
                <w:sz w:val="24"/>
              </w:rPr>
              <w:t xml:space="preserve">临床队列低血糖分支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。夜间缺口 → TBR 被系统性低估 → 医师在低估低血糖的数据上加药，是老年严重低血糖的经典成因，回顾性低血糖分析挡不住它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系统硬阻断 + 医师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标记即时；临床队列 24 h 联系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X10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rFonts w:ascii="FangSong" w:hAnsi="FangSong" w:eastAsia="仿宋_GB2312"/>
                <w:b w:val="0"/>
                <w:sz w:val="24"/>
              </w:rPr>
              <w:t xml:space="preserve">医师签发积压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队列中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now − draft_ready_at &gt; 48 h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的份数；或队列长度 &gt; 医师日产能 × 1.5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中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工作台 SLA 48 h + 超时提醒 + 兜底医师；分级授权把纯营养、运动、教育路由走（RV-D12）；</w:t>
            </w:r>
            <w:r>
              <w:rPr>
                <w:bCs/>
                <w:rFonts w:ascii="FangSong" w:hAnsi="FangSong" w:eastAsia="仿宋_GB2312"/>
                <w:b w:val="0"/>
                <w:sz w:val="24"/>
              </w:rPr>
              <w:t xml:space="preserve">根治是给 A 体验包发放量设上限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（C-13，第九章）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医师 + 店长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首报 48 h；月报 72 h；超 96 h 上报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X11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数据更正后已发结论未同步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reading.retracted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/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corrected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/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session.recomputed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事件产生，且下游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cgm_summary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仍为旧版本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中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三路级联：撤销未闭环告警 →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cgm_summary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标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stale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重算，差异触及达标结论生人工待办 → 报告出"数据更正说明"新版，</w:t>
            </w: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report_version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单调递增、历史版本不可原地改写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系统 + 健管师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事件后 1 h 重算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X12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门店人员群内违规发言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企微存档关键词命中：药名 + 剂量动词 / 逆转·治愈·停药·疗程 / 产品功效句式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中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即时私信提醒 + 记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compliance_incident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+ 抄送店长；同一人 30 天内 ≥3 次 → 停发言权 + 强制复训。</w:t>
            </w:r>
            <w:r>
              <w:rPr>
                <w:bCs/>
                <w:rFonts w:ascii="FangSong" w:hAnsi="FangSong" w:eastAsia="仿宋_GB2312"/>
                <w:b w:val="0"/>
                <w:sz w:val="24"/>
              </w:rPr>
              <w:t xml:space="preserve">审核闸只能管住 AI，违规话术更多来自人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合规官 U10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即时；3 次当日停权</w:t>
            </w:r>
          </w:p>
        </w:tc>
      </w:tr>
    </w:tbl>
    <w:bookmarkEnd w:id="53"/>
    <w:bookmarkEnd w:id="54"/>
    <w:bookmarkStart w:id="80" w:name="五功能需求"/>
    <w:p>
      <w:pPr>
        <w:pStyle w:val="Heading2"/>
        <w:spacing w:line="360" w:lineRule="auto" w:before="0" w:after="0"/>
      </w:pPr>
      <w:r>
        <w:rPr>
          <w:rFonts w:ascii="KaiTi" w:hAnsi="KaiTi" w:eastAsia="楷体_GB2312"/>
          <w:b/>
          <w:sz w:val="32"/>
        </w:rPr>
        <w:t xml:space="preserve">五、功能需求</w:t>
      </w:r>
    </w:p>
    <w:bookmarkStart w:id="61" w:name="X3a2c1b0e1604f0690c40e503d8f30a14e86759e"/>
    <w:p>
      <w:pPr>
        <w:pStyle w:val="Heading3"/>
        <w:spacing w:line="360" w:lineRule="auto" w:before="0" w:after="0"/>
      </w:pPr>
      <w:r>
        <w:rPr>
          <w:rFonts w:ascii="FangSong" w:hAnsi="FangSong" w:eastAsia="仿宋_GB2312"/>
          <w:b w:val="0"/>
          <w:sz w:val="32"/>
        </w:rPr>
        <w:t xml:space="preserve">5.1 能力清单与优先级</w:t>
      </w:r>
    </w:p>
    <w:bookmarkStart w:id="55" w:name="Xc99cf820d386222edd274663849e839fa0d8057"/>
    <w:p>
      <w:pPr>
        <w:pStyle w:val="Heading4"/>
      </w:pPr>
      <w:r>
        <w:t xml:space="preserve">5.1.1 分层原则</w:t>
      </w:r>
    </w:p>
    <w:p>
      <w:pPr>
        <w:pStyle w:val="FirstParagraph"/>
      </w:pPr>
      <w:r>
        <w:t xml:space="preserve">一期能力按四层组织，</w:t>
      </w:r>
      <w:r>
        <w:rPr>
          <w:bCs/>
          <w:b/>
        </w:rPr>
        <w:t xml:space="preserve">层间不可互换，层内才按 I×F 分数排</w:t>
      </w:r>
      <w:r>
        <w:t xml:space="preserve">：第 0 层六条强制预留（R-1~R-6）是开工准入条件，不是可被挤掉的候选项；第 1 层合规准入闸做对了什么都不会发生、做错一次就够，以用户价值为分子的 ROI 会把它们排到最后；第 2 层地基类（OP-01/03/02/24）分数不高，但第 3 层没有一条能脱离它们成立。</w:t>
      </w:r>
    </w:p>
    <w:p>
      <w:pPr>
        <w:pStyle w:val="BodyText"/>
        <w:spacing w:line="360" w:lineRule="auto" w:before="0" w:after="0"/>
      </w:pPr>
      <w:r>
        <w:rPr>
          <w:rFonts w:ascii="FangSong" w:hAnsi="FangSong" w:eastAsia="仿宋_GB2312"/>
          <w:b w:val="0"/>
          <w:sz w:val="24"/>
        </w:rPr>
        <w:t xml:space="preserve">Impact 5 = 每日使用 / 消灭主要痛点 / 影响全部用户，1 = 罕用；Feasibility 5 = 提示词级无外部依赖，1 = 复杂编排或可行性不确定。Effort 小 = 1–2 skill，中 = 2–4 skill，大 = 4+ skill 或需外部 SDK/硬件。</w:t>
      </w:r>
      <w:r>
        <w:rPr>
          <w:bCs/>
          <w:rFonts w:ascii="FangSong" w:hAnsi="FangSong" w:eastAsia="仿宋_GB2312"/>
          <w:b w:val="0"/>
          <w:sz w:val="24"/>
        </w:rPr>
        <w:t xml:space="preserve">一期状态</w:t>
      </w:r>
      <w:r>
        <w:rPr>
          <w:rFonts w:ascii="FangSong" w:hAnsi="FangSong" w:eastAsia="仿宋_GB2312"/>
          <w:b w:val="0"/>
          <w:sz w:val="24"/>
        </w:rPr>
        <w:t xml:space="preserve">取值：必做 / 必做·条件性（依赖未定项）/ 一期异常态（常态在二期或仅在降级路径启用）。</w:t>
      </w:r>
    </w:p>
    <w:bookmarkEnd w:id="55"/>
    <w:bookmarkStart w:id="56" w:name="Xa263987b75bb56c7611f957d482cf77d7d28f89"/>
    <w:p>
      <w:pPr>
        <w:pStyle w:val="Heading4"/>
      </w:pPr>
      <w:r>
        <w:t xml:space="preserve">5.1.2 第 0 层 · 强制预留的落点能力（不打分、不排序、不许被挤掉）</w:t>
      </w:r>
    </w:p>
    <w:tbl>
      <w:tblPr>
        <w:tblStyle w:val="Table"/>
        <w:tblW w:type="pct" w:w="0.0"/>
        <w:jc w:val="center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/>
      <w:tr>
        <w:tc>
          <w:p>
            <w:pPr>
              <w:pStyle w:val="Compact"/>
              <w:jc w:val="center"/>
            </w:pPr>
            <w:r>
              <w:rPr>
                <w:rFonts w:ascii="FangSong" w:hAnsi="FangSong" w:eastAsia="仿宋_GB2312"/>
                <w:b/>
                <w:sz w:val="24"/>
              </w:rPr>
              <w:t xml:space="preserve">编号</w:t>
            </w:r>
          </w:p>
        </w:tc>
        <w:tc>
          <w:p>
            <w:pPr>
              <w:pStyle w:val="Compact"/>
              <w:jc w:val="center"/>
            </w:pPr>
            <w:r>
              <w:rPr>
                <w:rFonts w:ascii="FangSong" w:hAnsi="FangSong" w:eastAsia="仿宋_GB2312"/>
                <w:b/>
                <w:sz w:val="24"/>
              </w:rPr>
              <w:t xml:space="preserve">预留内容</w:t>
            </w:r>
          </w:p>
        </w:tc>
        <w:tc>
          <w:p>
            <w:pPr>
              <w:pStyle w:val="Compact"/>
              <w:jc w:val="center"/>
            </w:pPr>
            <w:r>
              <w:rPr>
                <w:rFonts w:ascii="FangSong" w:hAnsi="FangSong" w:eastAsia="仿宋_GB2312"/>
                <w:b/>
                <w:sz w:val="24"/>
              </w:rPr>
              <w:t xml:space="preserve">落点能力</w:t>
            </w:r>
          </w:p>
        </w:tc>
        <w:tc>
          <w:p>
            <w:pPr>
              <w:pStyle w:val="Compact"/>
              <w:jc w:val="center"/>
            </w:pPr>
            <w:r>
              <w:rPr>
                <w:rFonts w:ascii="FangSong" w:hAnsi="FangSong" w:eastAsia="仿宋_GB2312"/>
                <w:b/>
                <w:sz w:val="24"/>
              </w:rPr>
              <w:t xml:space="preserve">覆盖域</w:t>
            </w:r>
          </w:p>
        </w:tc>
        <w:tc>
          <w:p>
            <w:pPr>
              <w:pStyle w:val="Compact"/>
              <w:jc w:val="center"/>
            </w:pPr>
            <w:r>
              <w:rPr>
                <w:rFonts w:ascii="FangSong" w:hAnsi="FangSong" w:eastAsia="仿宋_GB2312"/>
                <w:b/>
                <w:sz w:val="24"/>
              </w:rPr>
              <w:t xml:space="preserve">工作量</w:t>
            </w:r>
          </w:p>
        </w:tc>
        <w:tc>
          <w:p>
            <w:pPr>
              <w:pStyle w:val="Compact"/>
              <w:jc w:val="center"/>
            </w:pPr>
            <w:r>
              <w:rPr>
                <w:rFonts w:ascii="FangSong" w:hAnsi="FangSong" w:eastAsia="仿宋_GB2312"/>
                <w:b/>
                <w:sz w:val="24"/>
              </w:rPr>
              <w:t xml:space="preserve">可逆性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R-1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dedup_key = sha1(patient_id|vendor|sensor_sn|reading_type|sensor_reading_seq)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，一期建唯一索引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OP-01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D1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极小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🔴 不可逆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R-2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云侧也建成一条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carrier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：</w:t>
            </w: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carrier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/</w:t>
            </w: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carrier_heartbeat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/</w:t>
            </w: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carrier_incident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三表 + 三信号 + L1–L4 工单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OP-03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D1+D8a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中（边际成本近零）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可逆但代价大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R-3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口径三件套：分母 288（取自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device_model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）/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quality_flag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判定谓词集 / 日界时区（patient 增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home_timezone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），共一个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metric_spec_version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OP-01+OP-02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D1+D3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小–中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数据层可逆，已签发文书层不可逆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R-4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实时与回顾两条低血糖规则物理分开（两规则、两表、两套阈值）+ 事件结束条件 + 双级并建 + per-patient 阈值维度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OP-05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D2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小–中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可逆但会重犯 C-01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R-5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原始载荷不可变留存：</w:t>
            </w: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ingest_batch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存响应体 +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glucose_reading.raw_value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/</w:t>
            </w: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raw_unit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OP-01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D1+D13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极小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🔴 比 R-1 更硬的不可逆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R-6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留痕中间件先于任何写操作上线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OP-13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D13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中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存量，事后补不了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⊘1–⊘5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五条反向约束（见第二章）：同意不得预埋二期 / 四类分项单独同意 / 撤回同等便捷且不得拒服务 / 子女不得代患者同意 / 含个人信息的模型调用一律境内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OP-12+OP-16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D7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—</w:t>
            </w:r>
          </w:p>
        </w:tc>
      </w:tr>
    </w:tbl>
    <w:bookmarkEnd w:id="56"/>
    <w:bookmarkStart w:id="57" w:name="X977446749bab7c1c0d40c35944c476a88b76acb"/>
    <w:p>
      <w:pPr>
        <w:pStyle w:val="Heading4"/>
      </w:pPr>
      <w:r>
        <w:t xml:space="preserve">5.1.3 第 1 层 · 合规准入闸（按法律风险敞口排序，不按 ROI）</w:t>
      </w:r>
    </w:p>
    <w:p>
      <w:pPr>
        <w:pStyle w:val="FirstParagraph"/>
      </w:pPr>
      <w:r>
        <w:t xml:space="preserve">敞口是</w:t>
      </w:r>
      <w:r>
        <w:rPr>
          <w:bCs/>
          <w:b/>
        </w:rPr>
        <w:t xml:space="preserve">存量不是流量</w:t>
      </w:r>
      <w:r>
        <w:t xml:space="preserve">：合规晚做一个月，留下的是不会随时间消失的违规存量——已入库的无授权数据、已发出的违规话术、已签发的越权方案，</w:t>
      </w:r>
      <w:r>
        <w:rPr>
          <w:bCs/>
          <w:b/>
        </w:rPr>
        <w:t xml:space="preserve">不能"以后补上"</w:t>
      </w:r>
      <w:r>
        <w:t xml:space="preserve">。下表末列即"后置的代价"，是本层不接受延期的唯一论据。</w:t>
      </w:r>
    </w:p>
    <w:tbl>
      <w:tblPr>
        <w:tblStyle w:val="Table"/>
        <w:tblW w:type="pct" w:w="0.0"/>
        <w:jc w:val="center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/>
      <w:tr>
        <w:tc>
          <w:p>
            <w:pPr>
              <w:pStyle w:val="Compact"/>
              <w:jc w:val="center"/>
            </w:pPr>
            <w:r>
              <w:rPr>
                <w:rFonts w:ascii="FangSong" w:hAnsi="FangSong" w:eastAsia="仿宋_GB2312"/>
                <w:b/>
                <w:sz w:val="24"/>
              </w:rPr>
              <w:t xml:space="preserve">编号</w:t>
            </w:r>
          </w:p>
        </w:tc>
        <w:tc>
          <w:p>
            <w:pPr>
              <w:pStyle w:val="Compact"/>
              <w:jc w:val="center"/>
            </w:pPr>
            <w:r>
              <w:rPr>
                <w:rFonts w:ascii="FangSong" w:hAnsi="FangSong" w:eastAsia="仿宋_GB2312"/>
                <w:b/>
                <w:sz w:val="24"/>
              </w:rPr>
              <w:t xml:space="preserve">能力名</w:t>
            </w:r>
          </w:p>
        </w:tc>
        <w:tc>
          <w:p>
            <w:pPr>
              <w:pStyle w:val="Compact"/>
              <w:jc w:val="center"/>
            </w:pPr>
            <w:r>
              <w:rPr>
                <w:rFonts w:ascii="FangSong" w:hAnsi="FangSong" w:eastAsia="仿宋_GB2312"/>
                <w:b/>
                <w:sz w:val="24"/>
              </w:rPr>
              <w:t xml:space="preserve">覆盖域</w:t>
            </w:r>
          </w:p>
        </w:tc>
        <w:tc>
          <w:p>
            <w:pPr>
              <w:pStyle w:val="Compact"/>
              <w:jc w:val="center"/>
            </w:pPr>
            <w:r>
              <w:rPr>
                <w:rFonts w:ascii="FangSong" w:hAnsi="FangSong" w:eastAsia="仿宋_GB2312"/>
                <w:b/>
                <w:sz w:val="24"/>
              </w:rPr>
              <w:t xml:space="preserve">优先级</w:t>
            </w:r>
          </w:p>
        </w:tc>
        <w:tc>
          <w:p>
            <w:pPr>
              <w:pStyle w:val="Compact"/>
              <w:jc w:val="center"/>
            </w:pPr>
            <w:r>
              <w:rPr>
                <w:rFonts w:ascii="FangSong" w:hAnsi="FangSong" w:eastAsia="仿宋_GB2312"/>
                <w:b/>
                <w:sz w:val="24"/>
              </w:rPr>
              <w:t xml:space="preserve">工作量</w:t>
            </w:r>
          </w:p>
        </w:tc>
        <w:tc>
          <w:p>
            <w:pPr>
              <w:pStyle w:val="Compact"/>
              <w:jc w:val="center"/>
            </w:pPr>
            <w:r>
              <w:rPr>
                <w:rFonts w:ascii="FangSong" w:hAnsi="FangSong" w:eastAsia="仿宋_GB2312"/>
                <w:b/>
                <w:sz w:val="24"/>
              </w:rPr>
              <w:t xml:space="preserve">依赖</w:t>
            </w:r>
          </w:p>
        </w:tc>
        <w:tc>
          <w:p>
            <w:pPr>
              <w:pStyle w:val="Compact"/>
              <w:jc w:val="center"/>
            </w:pPr>
            <w:r>
              <w:rPr>
                <w:rFonts w:ascii="FangSong" w:hAnsi="FangSong" w:eastAsia="仿宋_GB2312"/>
                <w:b/>
                <w:sz w:val="24"/>
              </w:rPr>
              <w:t xml:space="preserve">一期状态</w:t>
            </w:r>
          </w:p>
        </w:tc>
        <w:tc>
          <w:p>
            <w:pPr>
              <w:pStyle w:val="Compact"/>
              <w:jc w:val="center"/>
            </w:pPr>
            <w:r>
              <w:rPr>
                <w:rFonts w:ascii="FangSong" w:hAnsi="FangSong" w:eastAsia="仿宋_GB2312"/>
                <w:b/>
                <w:sz w:val="24"/>
              </w:rPr>
              <w:t xml:space="preserve">后置一天的代价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G1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OP-12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consent-ledger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数据授权与同意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D7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准入 1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中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必做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每多一天就多一天无授权处理敏感个人信息的存量，</w:t>
            </w:r>
            <w:r>
              <w:rPr>
                <w:bCs/>
                <w:rFonts w:ascii="FangSong" w:hAnsi="FangSong" w:eastAsia="仿宋_GB2312"/>
                <w:b w:val="0"/>
                <w:sz w:val="24"/>
              </w:rPr>
              <w:t xml:space="preserve">已入库数据无法事后补授权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G2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OP-27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device-flow-compliance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器械流转合规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边界外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准入 2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小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组织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必做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无证经营三类器械是</w:t>
            </w:r>
            <w:r>
              <w:rPr>
                <w:bCs/>
                <w:rFonts w:ascii="FangSong" w:hAnsi="FangSong" w:eastAsia="仿宋_GB2312"/>
                <w:b w:val="0"/>
                <w:sz w:val="24"/>
              </w:rPr>
              <w:t xml:space="preserve">刑事风险的起点，不是罚款问题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，第一单即触发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G3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OP-15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script-library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人工话术库与抽检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D6b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准入 3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中（培训为主）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组织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必做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一期对外触达量的绝大多数在人工渠道，D6a 一个字管不到；</w:t>
            </w:r>
            <w:r>
              <w:rPr>
                <w:bCs/>
                <w:rFonts w:ascii="FangSong" w:hAnsi="FangSong" w:eastAsia="仿宋_GB2312"/>
                <w:b w:val="0"/>
                <w:sz w:val="24"/>
              </w:rPr>
              <w:t xml:space="preserve">每天几百次人工触达，每一次都是独立敞口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G4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OP-32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outcome-claim-gate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结果承诺闸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D11b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准入 4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小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法务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必做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承诺文本未经法务定稿即销售，</w:t>
            </w:r>
            <w:r>
              <w:rPr>
                <w:bCs/>
                <w:rFonts w:ascii="FangSong" w:hAnsi="FangSong" w:eastAsia="仿宋_GB2312"/>
                <w:b w:val="0"/>
                <w:sz w:val="24"/>
              </w:rPr>
              <w:t xml:space="preserve">每售一单就留下一份违规广告的书面证据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（广告法 16）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G5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OP-11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output-compliance-gate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系统出口闸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D6a+D16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准入 5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中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OP-13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必做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每一条未经闸门的 AI 输出是一次独立违规事件，</w:t>
            </w:r>
            <w:r>
              <w:rPr>
                <w:bCs/>
                <w:rFonts w:ascii="FangSong" w:hAnsi="FangSong" w:eastAsia="仿宋_GB2312"/>
                <w:b w:val="0"/>
                <w:sz w:val="24"/>
              </w:rPr>
              <w:t xml:space="preserve">且有完整日志可被举证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G6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OP-14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credential-gate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资质台账 + 分级授权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D18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准入 6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小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必做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每一份越权签发都是无资质行医证据；技术极简单，</w:t>
            </w:r>
            <w:r>
              <w:rPr>
                <w:bCs/>
                <w:rFonts w:ascii="FangSong" w:hAnsi="FangSong" w:eastAsia="仿宋_GB2312"/>
                <w:b w:val="0"/>
                <w:sz w:val="24"/>
              </w:rPr>
              <w:t xml:space="preserve">价值全在不可绕过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G7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OP-31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genai-filing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生成式 AI 备案与深度合成标识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D14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准入 7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小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外部审批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必做（P0 启动 / P1 完成）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rFonts w:ascii="FangSong" w:hAnsi="FangSong" w:eastAsia="仿宋_GB2312"/>
                <w:b w:val="0"/>
                <w:sz w:val="24"/>
              </w:rPr>
              <w:t xml:space="preserve">备案有审批周期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，晚启动会直接卡住全部智能体上线，代价不是罚款是工期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G8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OP-26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store-readiness-check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门店清查与开通闸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D11a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准入 8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小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组织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必做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未清查门店照样能开通 SKU，</w:t>
            </w:r>
            <w:r>
              <w:rPr>
                <w:bCs/>
                <w:rFonts w:ascii="FangSong" w:hAnsi="FangSong" w:eastAsia="仿宋_GB2312"/>
                <w:b w:val="0"/>
                <w:sz w:val="24"/>
              </w:rPr>
              <w:t xml:space="preserve">"血糖分级→产品组合表"复活一次，B-2 等于从未执行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G9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OP-33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adverse-event-report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器械不良事件上报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D8a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准入 9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小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X2 持证方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必做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我们已在通过 OP-10/OP-23 采集不良事件线索却无出口；</w:t>
            </w:r>
            <w:r>
              <w:rPr>
                <w:bCs/>
                <w:rFonts w:ascii="FangSong" w:hAnsi="FangSong" w:eastAsia="仿宋_GB2312"/>
                <w:b w:val="0"/>
                <w:sz w:val="24"/>
              </w:rPr>
              <w:t xml:space="preserve">采集了却不上报比不采集更被动——有记录证明我们知道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G10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OP-21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emergency-contact-gate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应急链闭环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D4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准入 10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小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必做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低频但致命，无本地施救者 = 危急时链尾为空，</w:t>
            </w:r>
            <w:r>
              <w:rPr>
                <w:bCs/>
                <w:rFonts w:ascii="FangSong" w:hAnsi="FangSong" w:eastAsia="仿宋_GB2312"/>
                <w:b w:val="0"/>
                <w:sz w:val="24"/>
              </w:rPr>
              <w:t xml:space="preserve">一次致害事件即终结业务</w:t>
            </w:r>
          </w:p>
        </w:tc>
      </w:tr>
    </w:tbl>
    <w:p>
      <w:pPr>
        <w:pStyle w:val="BlockText"/>
      </w:pPr>
      <w:r>
        <w:t xml:space="preserve">三个闸门会在一线被绕开，必须加客观证据，否则等于必填文本框：OP-21 加</w:t>
      </w:r>
      <w:r>
        <w:rPr>
          <w:bCs/>
          <w:b/>
        </w:rPr>
        <w:t xml:space="preserve">施救者短信回执独立确认</w:t>
      </w:r>
      <w:r>
        <w:t xml:space="preserve">；OP-10 只保留三项硬证据（防水贴演示拍照、葡萄糖片签收、</w:t>
      </w:r>
      <w:r>
        <w:rPr>
          <w:bCs/>
          <w:b/>
        </w:rPr>
        <w:t xml:space="preserve">首次同步成功由系统客观判定</w:t>
      </w:r>
      <w:r>
        <w:t xml:space="preserve">）；OP-06 的</w:t>
      </w:r>
      <w:r>
        <w:t xml:space="preserve"> </w:t>
      </w:r>
      <w:r>
        <w:rPr>
          <w:rStyle w:val="VerbatimChar"/>
        </w:rPr>
        <w:t xml:space="preserve">signoff-audit</w:t>
      </w:r>
      <w:r>
        <w:t xml:space="preserve"> </w:t>
      </w:r>
      <w:r>
        <w:rPr>
          <w:bCs/>
          <w:b/>
        </w:rPr>
        <w:t xml:space="preserve">只对管理者可见、不做个人排名</w:t>
      </w:r>
      <w:r>
        <w:t xml:space="preserve">，并加"看了但信息不足"退回按钮。</w:t>
      </w:r>
    </w:p>
    <w:bookmarkEnd w:id="57"/>
    <w:bookmarkStart w:id="58" w:name="Xc05addb781a33d6e255d44480c9b99acc1a7d1b"/>
    <w:p>
      <w:pPr>
        <w:pStyle w:val="Heading4"/>
      </w:pPr>
      <w:r>
        <w:t xml:space="preserve">5.1.4 第 2 层 · 一期地基</w:t>
      </w:r>
    </w:p>
    <w:tbl>
      <w:tblPr>
        <w:tblStyle w:val="Table"/>
        <w:tblW w:type="pct" w:w="0.0"/>
        <w:jc w:val="center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/>
      <w:tr>
        <w:tc>
          <w:p>
            <w:pPr>
              <w:pStyle w:val="Compact"/>
              <w:jc w:val="center"/>
            </w:pPr>
            <w:r>
              <w:rPr>
                <w:rFonts w:ascii="FangSong" w:hAnsi="FangSong" w:eastAsia="仿宋_GB2312"/>
                <w:b/>
                <w:sz w:val="24"/>
              </w:rPr>
              <w:t xml:space="preserve">编号</w:t>
            </w:r>
          </w:p>
        </w:tc>
        <w:tc>
          <w:p>
            <w:pPr>
              <w:pStyle w:val="Compact"/>
              <w:jc w:val="center"/>
            </w:pPr>
            <w:r>
              <w:rPr>
                <w:rFonts w:ascii="FangSong" w:hAnsi="FangSong" w:eastAsia="仿宋_GB2312"/>
                <w:b/>
                <w:sz w:val="24"/>
              </w:rPr>
              <w:t xml:space="preserve">能力名</w:t>
            </w:r>
          </w:p>
        </w:tc>
        <w:tc>
          <w:p>
            <w:pPr>
              <w:pStyle w:val="Compact"/>
              <w:jc w:val="center"/>
            </w:pPr>
            <w:r>
              <w:rPr>
                <w:rFonts w:ascii="FangSong" w:hAnsi="FangSong" w:eastAsia="仿宋_GB2312"/>
                <w:b/>
                <w:sz w:val="24"/>
              </w:rPr>
              <w:t xml:space="preserve">覆盖域</w:t>
            </w:r>
          </w:p>
        </w:tc>
        <w:tc>
          <w:p>
            <w:pPr>
              <w:pStyle w:val="Compact"/>
              <w:jc w:val="center"/>
            </w:pPr>
            <w:r>
              <w:rPr>
                <w:rFonts w:ascii="FangSong" w:hAnsi="FangSong" w:eastAsia="仿宋_GB2312"/>
                <w:b/>
                <w:sz w:val="24"/>
              </w:rPr>
              <w:t xml:space="preserve">优先级</w:t>
            </w:r>
          </w:p>
        </w:tc>
        <w:tc>
          <w:p>
            <w:pPr>
              <w:pStyle w:val="Compact"/>
              <w:jc w:val="center"/>
            </w:pPr>
            <w:r>
              <w:rPr>
                <w:rFonts w:ascii="FangSong" w:hAnsi="FangSong" w:eastAsia="仿宋_GB2312"/>
                <w:b/>
                <w:sz w:val="24"/>
              </w:rPr>
              <w:t xml:space="preserve">工作量</w:t>
            </w:r>
          </w:p>
        </w:tc>
        <w:tc>
          <w:p>
            <w:pPr>
              <w:pStyle w:val="Compact"/>
              <w:jc w:val="center"/>
            </w:pPr>
            <w:r>
              <w:rPr>
                <w:rFonts w:ascii="FangSong" w:hAnsi="FangSong" w:eastAsia="仿宋_GB2312"/>
                <w:b/>
                <w:sz w:val="24"/>
              </w:rPr>
              <w:t xml:space="preserve">依赖</w:t>
            </w:r>
          </w:p>
        </w:tc>
        <w:tc>
          <w:p>
            <w:pPr>
              <w:pStyle w:val="Compact"/>
              <w:jc w:val="center"/>
            </w:pPr>
            <w:r>
              <w:rPr>
                <w:rFonts w:ascii="FangSong" w:hAnsi="FangSong" w:eastAsia="仿宋_GB2312"/>
                <w:b/>
                <w:sz w:val="24"/>
              </w:rPr>
              <w:t xml:space="preserve">一期状态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OP-01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cgm-ingest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摄入·归一·去重·会话·质量打标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D1+D8a+D17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地基 1（I5 F2）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大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硅基通道 D-10/D-11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必做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OP-03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sync-health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同步健康度与断流工单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D1+D8a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地基 2（I5 F3）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中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OP-01；</w:t>
            </w:r>
            <w:r>
              <w:rPr>
                <w:bCs/>
                <w:rFonts w:ascii="FangSong" w:hAnsi="FangSong" w:eastAsia="仿宋_GB2312"/>
                <w:b w:val="0"/>
                <w:sz w:val="24"/>
              </w:rPr>
              <w:t xml:space="preserve">【假设·D-12】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必做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OP-02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glucose-metrics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指标计算与 R01 门槛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D3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地基 3（I5 F3）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中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OP-01、OP-03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必做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OP-24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minimal-sync-app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最小同步 App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D1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地基 3b（范围未定）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大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rFonts w:ascii="FangSong" w:hAnsi="FangSong" w:eastAsia="仿宋_GB2312"/>
                <w:b w:val="0"/>
                <w:sz w:val="24"/>
              </w:rPr>
              <w:t xml:space="preserve">【假设·D-10/D-12】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必做·条件性（</w:t>
            </w:r>
            <w:r>
              <w:rPr>
                <w:bCs/>
                <w:rFonts w:ascii="FangSong" w:hAnsi="FangSong" w:eastAsia="仿宋_GB2312"/>
                <w:b w:val="0"/>
                <w:sz w:val="24"/>
              </w:rPr>
              <w:t xml:space="preserve">仅 SDK 路径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）</w:t>
            </w:r>
          </w:p>
        </w:tc>
      </w:tr>
    </w:tbl>
    <w:p>
      <w:pPr>
        <w:pStyle w:val="BodyText"/>
        <w:spacing w:line="360" w:lineRule="auto" w:before="0" w:after="0"/>
      </w:pPr>
      <w:r>
        <w:rPr>
          <w:bCs/>
          <w:rFonts w:ascii="FangSong" w:hAnsi="FangSong" w:eastAsia="仿宋_GB2312"/>
          <w:b w:val="0"/>
          <w:sz w:val="24"/>
        </w:rPr>
        <w:t xml:space="preserve">顺序不可调换</w:t>
      </w:r>
      <w:r>
        <w:rPr>
          <w:rFonts w:ascii="FangSong" w:hAnsi="FangSong" w:eastAsia="仿宋_GB2312"/>
          <w:b w:val="0"/>
          <w:sz w:val="24"/>
        </w:rPr>
        <w:t xml:space="preserve">：OP-01 → OP-03 → OP-02。OP-03 排在 OP-02 之前是评审调序（3→2）的结论——先上 OP-02 会造成一段"平台在算指标、却看不见断流"的窗口，正是 C-09 认定的最危险形态：静默产出错误达标结论并直接进医师签发。且 OP-03 先上线就能产出真实同步间隔分布，反过来给 D-12 与 OP-02 的 R01 判定提供实测依据。</w:t>
      </w:r>
    </w:p>
    <w:bookmarkEnd w:id="58"/>
    <w:bookmarkStart w:id="59" w:name="X8ad3b4a610026e1aa3a07e1ad05ed30090e3496"/>
    <w:p>
      <w:pPr>
        <w:pStyle w:val="Heading4"/>
      </w:pPr>
      <w:r>
        <w:t xml:space="preserve">5.1.5 第 3 层 · 一期价值候选（层内按 Score 排）</w:t>
      </w:r>
    </w:p>
    <w:tbl>
      <w:tblPr>
        <w:tblStyle w:val="Table"/>
        <w:tblW w:type="pct" w:w="0.0"/>
        <w:jc w:val="center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/>
      <w:tr>
        <w:tc>
          <w:p>
            <w:pPr>
              <w:pStyle w:val="Compact"/>
              <w:jc w:val="center"/>
            </w:pPr>
            <w:r>
              <w:rPr>
                <w:rFonts w:ascii="FangSong" w:hAnsi="FangSong" w:eastAsia="仿宋_GB2312"/>
                <w:b/>
                <w:sz w:val="24"/>
              </w:rPr>
              <w:t xml:space="preserve">编号</w:t>
            </w:r>
          </w:p>
        </w:tc>
        <w:tc>
          <w:p>
            <w:pPr>
              <w:pStyle w:val="Compact"/>
              <w:jc w:val="center"/>
            </w:pPr>
            <w:r>
              <w:rPr>
                <w:rFonts w:ascii="FangSong" w:hAnsi="FangSong" w:eastAsia="仿宋_GB2312"/>
                <w:b/>
                <w:sz w:val="24"/>
              </w:rPr>
              <w:t xml:space="preserve">能力名</w:t>
            </w:r>
          </w:p>
        </w:tc>
        <w:tc>
          <w:p>
            <w:pPr>
              <w:pStyle w:val="Compact"/>
              <w:jc w:val="center"/>
            </w:pPr>
            <w:r>
              <w:rPr>
                <w:rFonts w:ascii="FangSong" w:hAnsi="FangSong" w:eastAsia="仿宋_GB2312"/>
                <w:b/>
                <w:sz w:val="24"/>
              </w:rPr>
              <w:t xml:space="preserve">覆盖域</w:t>
            </w:r>
          </w:p>
        </w:tc>
        <w:tc>
          <w:p>
            <w:pPr>
              <w:pStyle w:val="Compact"/>
              <w:jc w:val="center"/>
            </w:pPr>
            <w:r>
              <w:rPr>
                <w:rFonts w:ascii="FangSong" w:hAnsi="FangSong" w:eastAsia="仿宋_GB2312"/>
                <w:b/>
                <w:sz w:val="24"/>
              </w:rPr>
              <w:t xml:space="preserve">优先级（I×F）</w:t>
            </w:r>
          </w:p>
        </w:tc>
        <w:tc>
          <w:p>
            <w:pPr>
              <w:pStyle w:val="Compact"/>
              <w:jc w:val="center"/>
            </w:pPr>
            <w:r>
              <w:rPr>
                <w:rFonts w:ascii="FangSong" w:hAnsi="FangSong" w:eastAsia="仿宋_GB2312"/>
                <w:b/>
                <w:sz w:val="24"/>
              </w:rPr>
              <w:t xml:space="preserve">工作量</w:t>
            </w:r>
          </w:p>
        </w:tc>
        <w:tc>
          <w:p>
            <w:pPr>
              <w:pStyle w:val="Compact"/>
              <w:jc w:val="center"/>
            </w:pPr>
            <w:r>
              <w:rPr>
                <w:rFonts w:ascii="FangSong" w:hAnsi="FangSong" w:eastAsia="仿宋_GB2312"/>
                <w:b/>
                <w:sz w:val="24"/>
              </w:rPr>
              <w:t xml:space="preserve">依赖</w:t>
            </w:r>
          </w:p>
        </w:tc>
        <w:tc>
          <w:p>
            <w:pPr>
              <w:pStyle w:val="Compact"/>
              <w:jc w:val="center"/>
            </w:pPr>
            <w:r>
              <w:rPr>
                <w:rFonts w:ascii="FangSong" w:hAnsi="FangSong" w:eastAsia="仿宋_GB2312"/>
                <w:b/>
                <w:sz w:val="24"/>
              </w:rPr>
              <w:t xml:space="preserve">一期状态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OP-08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discharge-kit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结营解读包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D11a+D12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4（25）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小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OP-02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必做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OP-10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wear-onboarding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+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skin-check-probe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D8a+D9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5（25）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小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必做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OP-25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exit-record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退出归因与留存曲线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D11a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6（25）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小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必做（问卷零开发，week 0 起）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OP-04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triage-queue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+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pipeline-health-bar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D12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7（20）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中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OP-02/03/05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必做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OP-19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feishu-sync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过渡期单向同步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D12+D16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7b（15）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小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OP-02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必做（</w:t>
            </w:r>
            <w:r>
              <w:rPr>
                <w:bCs/>
                <w:rFonts w:ascii="FangSong" w:hAnsi="FangSong" w:eastAsia="仿宋_GB2312"/>
                <w:b w:val="0"/>
                <w:sz w:val="24"/>
              </w:rPr>
              <w:t xml:space="preserve">与 OP-04 同批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，须设下线日期）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OP-22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med-list-freshness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用药清单新鲜度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D15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8（20）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小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HIS 读入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必做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OP-30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bedtime-low-guard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睡前低值预警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D2+D16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9（20）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小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OP-01/02/22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必做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OP-06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signoff-workbench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+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signoff-audit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D5+D12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10（20）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中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OP-14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必做（</w:t>
            </w:r>
            <w:r>
              <w:rPr>
                <w:bCs/>
                <w:rFonts w:ascii="FangSong" w:hAnsi="FangSong" w:eastAsia="仿宋_GB2312"/>
                <w:b w:val="0"/>
                <w:sz w:val="24"/>
              </w:rPr>
              <w:t xml:space="preserve">两者不得拆分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）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OP-07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daily-card-composer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日报卡片编排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D16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11（20）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中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OP-02、OP-11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必做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OP-23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sensor-lifecycle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传感器生命周期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D8a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12（20）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小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OP-01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必做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OP-05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hypo-retro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+ HAAF 状态机 + 去强化证据包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D2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13（10）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中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OP-01/02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必做（</w:t>
            </w:r>
            <w:r>
              <w:rPr>
                <w:bCs/>
                <w:rFonts w:ascii="FangSong" w:hAnsi="FangSong" w:eastAsia="仿宋_GB2312"/>
                <w:b w:val="0"/>
                <w:sz w:val="24"/>
              </w:rPr>
              <w:t xml:space="preserve">HAAF 仅 B/C 包生效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）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OP-09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retention-signals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流失信号引擎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D11a+D12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14（15）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中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OP-03/07/16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必做（先跑 2 周只记录不触发）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OP-16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family-account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子女端 + 服务证据台账 + 降档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D15+D11a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15（16）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中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OP-12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必做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OP-17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plan-draft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方案草稿智能体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D5+D14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16（12）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中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OP-02/05/11/22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必做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OP-18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ppgr-pairing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餐后响应配对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D9+D10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17（6）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中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OP-01、OP-22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必做（结论门槛内建）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OP-28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ocr-triage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截图兜底分诊复核台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D1+D17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18（6）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中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多模态模型层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rFonts w:ascii="FangSong" w:hAnsi="FangSong" w:eastAsia="仿宋_GB2312"/>
                <w:b w:val="0"/>
                <w:sz w:val="24"/>
              </w:rPr>
              <w:t xml:space="preserve">一期异常态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（跳升规则见 FR-5.29）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OP-29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bg-meter-ble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指血仪 GLS 0x1808 兜底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D1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19（4）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中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rFonts w:ascii="FangSong" w:hAnsi="FangSong" w:eastAsia="仿宋_GB2312"/>
                <w:b w:val="0"/>
                <w:sz w:val="24"/>
              </w:rPr>
              <w:t xml:space="preserve">【假设·D-07】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一期异常态</w:t>
            </w:r>
          </w:p>
        </w:tc>
      </w:tr>
    </w:tbl>
    <w:p>
      <w:pPr>
        <w:pStyle w:val="BlockText"/>
      </w:pPr>
      <w:r>
        <w:t xml:space="preserve">OP-20 已拆分：「≥65 岁限量话术硬拦截」并入 OP-11 硬词库，「两问营养筛查」并入 OP-10 第 0 天检查单。OP-56 处置卡的</w:t>
      </w:r>
      <w:r>
        <w:rPr>
          <w:bCs/>
          <w:b/>
        </w:rPr>
        <w:t xml:space="preserve">内容部分</w:t>
      </w:r>
      <w:r>
        <w:t xml:space="preserve">（α-糖苷酶抑制剂只能用葡萄糖、老年睡前下限 5.6、15-15 法则）前移一期，并入 OP-10 第 0 天交付。</w:t>
      </w:r>
    </w:p>
    <w:bookmarkEnd w:id="59"/>
    <w:bookmarkStart w:id="60" w:name="X91987ea8f1ab7f342eae99624f0481c1fbf14bd"/>
    <w:p>
      <w:pPr>
        <w:pStyle w:val="Heading4"/>
      </w:pPr>
      <w:r>
        <w:t xml:space="preserve">5.1.6 反向需求</w:t>
      </w:r>
    </w:p>
    <w:p>
      <w:pPr>
        <w:pStyle w:val="FirstParagraph"/>
      </w:pPr>
      <w:r>
        <w:rPr>
          <w:bCs/>
          <w:b/>
        </w:rPr>
        <w:t xml:space="preserve">FR-5.33（反向需求）· 禁止建设任何把血糖数据映射到产品推荐的功能。</w:t>
      </w:r>
      <w:r>
        <w:t xml:space="preserve"> </w:t>
      </w:r>
      <w:r>
        <w:t xml:space="preserve">系统内不得存在以血糖指标、分型、分级、TIR/TAR/TBR、GMI 或任何派生标签为输入、以商品/SKU/套餐/固体饮料为输出的映射表、规则、模型或人工配置界面；不得在患者端、子女端、健管师端、店长端任一界面把临床结论与商品并置展示。此为</w:t>
      </w:r>
      <w:r>
        <w:rPr>
          <w:bCs/>
          <w:b/>
        </w:rPr>
        <w:t xml:space="preserve">双向硬阻断</w:t>
      </w:r>
      <w:r>
        <w:t xml:space="preserve">：既不允许由血糖推产品，也不允许由产品购买记录反向影响临床分层。依据 B-2、食安法 71/73、广告法 17、规则 R32。</w:t>
      </w:r>
      <w:r>
        <w:rPr>
          <w:bCs/>
          <w:b/>
        </w:rPr>
        <w:t xml:space="preserve">该约束写死在代码，不做配置项，不可绕过、不可降级、不经 LLM 自由发挥。</w:t>
      </w:r>
    </w:p>
    <w:p>
      <w:pPr>
        <w:spacing w:line="360" w:lineRule="auto" w:before="0" w:after="0"/>
      </w:pPr>
      <w:r>
        <w:rPr>
          <w:rFonts w:ascii="FangSong" w:hAnsi="FangSong" w:eastAsia="仿宋_GB2312"/>
          <w:b w:val="0"/>
          <w:sz w:val="24"/>
        </w:rPr>
        <w:pict>
          <v:rect style="width:0;height:1.5pt" o:hralign="center" o:hrstd="t" o:hr="t"/>
        </w:pict>
      </w:r>
    </w:p>
    <w:bookmarkEnd w:id="60"/>
    <w:bookmarkEnd w:id="61"/>
    <w:bookmarkStart w:id="77" w:name="Xaff8bd542518f8c4f29d8244f5ea40c5472cd9b"/>
    <w:p>
      <w:pPr>
        <w:pStyle w:val="Heading3"/>
        <w:spacing w:line="360" w:lineRule="auto" w:before="0" w:after="0"/>
      </w:pPr>
      <w:r>
        <w:rPr>
          <w:rFonts w:ascii="FangSong" w:hAnsi="FangSong" w:eastAsia="仿宋_GB2312"/>
          <w:b w:val="0"/>
          <w:sz w:val="32"/>
        </w:rPr>
        <w:t xml:space="preserve">5.2 各能力详述</w:t>
      </w:r>
    </w:p>
    <w:p>
      <w:pPr>
        <w:pStyle w:val="BlockText"/>
      </w:pPr>
      <w:r>
        <w:t xml:space="preserve">各能力的验收用例、判定方法与阈值统一见 §5.4，本节不重复。</w:t>
      </w:r>
    </w:p>
    <w:bookmarkStart w:id="62" w:name="fr-51-op-01-cgm-ingest-摄入归一去重会话质量打标"/>
    <w:p>
      <w:pPr>
        <w:pStyle w:val="Heading4"/>
      </w:pPr>
      <w:r>
        <w:t xml:space="preserve">FR-5.1 OP-01</w:t>
      </w:r>
      <w:r>
        <w:t xml:space="preserve"> </w:t>
      </w:r>
      <w:r>
        <w:rPr>
          <w:rStyle w:val="VerbatimChar"/>
        </w:rPr>
        <w:t xml:space="preserve">cgm-ingest</w:t>
      </w:r>
      <w:r>
        <w:t xml:space="preserve"> </w:t>
      </w:r>
      <w:r>
        <w:t xml:space="preserve">摄入·归一·去重·会话·质量打标</w:t>
      </w:r>
    </w:p>
    <w:p>
      <w:pPr>
        <w:pStyle w:val="FirstParagraph"/>
      </w:pPr>
      <w:r>
        <w:rPr>
          <w:bCs/>
          <w:b/>
        </w:rPr>
        <w:t xml:space="preserve">目标</w:t>
      </w:r>
      <w:r>
        <w:t xml:space="preserve">：把硅基 CGM 原始读数无损、可溯源、可去重写入平台（替代抄飞书表，省 3.5 h/天）。唯一单点依赖，R-1/R-3/R-5 落点。</w:t>
      </w:r>
    </w:p>
    <w:p>
      <w:pPr>
        <w:pStyle w:val="BodyText"/>
        <w:spacing w:line="360" w:lineRule="auto" w:before="0" w:after="0"/>
      </w:pPr>
      <w:r>
        <w:rPr>
          <w:bCs/>
          <w:rFonts w:ascii="FangSong" w:hAnsi="FangSong" w:eastAsia="仿宋_GB2312"/>
          <w:b w:val="0"/>
          <w:sz w:val="24"/>
        </w:rPr>
        <w:t xml:space="preserve">输入输出</w:t>
      </w:r>
      <w:r>
        <w:rPr>
          <w:rFonts w:ascii="FangSong" w:hAnsi="FangSong" w:eastAsia="仿宋_GB2312"/>
          <w:b w:val="0"/>
          <w:sz w:val="24"/>
        </w:rPr>
        <w:t xml:space="preserve">：两条通道——①</w:t>
      </w:r>
      <w:r>
        <w:rPr>
          <w:rFonts w:ascii="FangSong" w:hAnsi="FangSong" w:eastAsia="仿宋_GB2312"/>
          <w:b w:val="0"/>
          <w:sz w:val="24"/>
        </w:rPr>
        <w:t xml:space="preserve"> </w:t>
      </w:r>
      <w:r>
        <w:rPr>
          <w:rStyle w:val="VerbatimChar"/>
          <w:rFonts w:ascii="FangSong" w:hAnsi="FangSong" w:eastAsia="仿宋_GB2312"/>
          <w:b w:val="0"/>
          <w:sz w:val="24"/>
        </w:rPr>
        <w:t xml:space="preserve">vendor_api</w:t>
      </w:r>
      <w:r>
        <w:rPr>
          <w:rFonts w:ascii="FangSong" w:hAnsi="FangSong" w:eastAsia="仿宋_GB2312"/>
          <w:b w:val="0"/>
          <w:sz w:val="24"/>
        </w:rPr>
        <w:t xml:space="preserve"> </w:t>
      </w:r>
      <w:r>
        <w:rPr>
          <w:rFonts w:ascii="FangSong" w:hAnsi="FangSong" w:eastAsia="仿宋_GB2312"/>
          <w:b w:val="0"/>
          <w:sz w:val="24"/>
        </w:rPr>
        <w:t xml:space="preserve">云侧拉取（分页游标 + 增量窗口）；②</w:t>
      </w:r>
      <w:r>
        <w:rPr>
          <w:rFonts w:ascii="FangSong" w:hAnsi="FangSong" w:eastAsia="仿宋_GB2312"/>
          <w:b w:val="0"/>
          <w:sz w:val="24"/>
        </w:rPr>
        <w:t xml:space="preserve"> </w:t>
      </w:r>
      <w:r>
        <w:rPr>
          <w:rStyle w:val="VerbatimChar"/>
          <w:rFonts w:ascii="FangSong" w:hAnsi="FangSong" w:eastAsia="仿宋_GB2312"/>
          <w:b w:val="0"/>
          <w:sz w:val="24"/>
        </w:rPr>
        <w:t xml:space="preserve">sdk_ble_direct</w:t>
      </w:r>
      <w:r>
        <w:rPr>
          <w:rFonts w:ascii="FangSong" w:hAnsi="FangSong" w:eastAsia="仿宋_GB2312"/>
          <w:b w:val="0"/>
          <w:sz w:val="24"/>
        </w:rPr>
        <w:t xml:space="preserve"> </w:t>
      </w:r>
      <w:r>
        <w:rPr>
          <w:bCs/>
          <w:rFonts w:ascii="FangSong" w:hAnsi="FangSong" w:eastAsia="仿宋_GB2312"/>
          <w:b w:val="0"/>
          <w:sz w:val="24"/>
        </w:rPr>
        <w:t xml:space="preserve">手机端推送</w:t>
      </w:r>
      <w:r>
        <w:rPr>
          <w:rFonts w:ascii="FangSong" w:hAnsi="FangSong" w:eastAsia="仿宋_GB2312"/>
          <w:b w:val="0"/>
          <w:sz w:val="24"/>
        </w:rPr>
        <w:t xml:space="preserve">。范围须明写</w:t>
      </w:r>
      <w:r>
        <w:rPr>
          <w:rFonts w:ascii="FangSong" w:hAnsi="FangSong" w:eastAsia="仿宋_GB2312"/>
          <w:b w:val="0"/>
          <w:sz w:val="24"/>
        </w:rPr>
        <w:t xml:space="preserve"> </w:t>
      </w:r>
      <w:r>
        <w:rPr>
          <w:bCs/>
          <w:rFonts w:ascii="FangSong" w:hAnsi="FangSong" w:eastAsia="仿宋_GB2312"/>
          <w:b w:val="0"/>
          <w:sz w:val="24"/>
        </w:rPr>
        <w:t xml:space="preserve">push/pull 双摄入</w:t>
      </w:r>
      <w:r>
        <w:rPr>
          <w:rFonts w:ascii="FangSong" w:hAnsi="FangSong" w:eastAsia="仿宋_GB2312"/>
          <w:b w:val="0"/>
          <w:sz w:val="24"/>
        </w:rPr>
        <w:t xml:space="preserve">：SDK 路径天然带乱序、重传、断点三形态。输出实体：</w:t>
      </w:r>
      <w:r>
        <w:rPr>
          <w:rStyle w:val="VerbatimChar"/>
          <w:rFonts w:ascii="FangSong" w:hAnsi="FangSong" w:eastAsia="仿宋_GB2312"/>
          <w:b w:val="0"/>
          <w:sz w:val="24"/>
        </w:rPr>
        <w:t xml:space="preserve">ingest_batch</w:t>
      </w:r>
      <w:r>
        <w:rPr>
          <w:rFonts w:ascii="FangSong" w:hAnsi="FangSong" w:eastAsia="仿宋_GB2312"/>
          <w:b w:val="0"/>
          <w:sz w:val="24"/>
        </w:rPr>
        <w:t xml:space="preserve">（含原始响应体全文）、</w:t>
      </w:r>
      <w:r>
        <w:rPr>
          <w:rStyle w:val="VerbatimChar"/>
          <w:rFonts w:ascii="FangSong" w:hAnsi="FangSong" w:eastAsia="仿宋_GB2312"/>
          <w:b w:val="0"/>
          <w:sz w:val="24"/>
        </w:rPr>
        <w:t xml:space="preserve">glucose_reading</w:t>
      </w:r>
      <w:r>
        <w:rPr>
          <w:rFonts w:ascii="FangSong" w:hAnsi="FangSong" w:eastAsia="仿宋_GB2312"/>
          <w:b w:val="0"/>
          <w:sz w:val="24"/>
        </w:rPr>
        <w:t xml:space="preserve">（</w:t>
      </w:r>
      <w:r>
        <w:rPr>
          <w:rStyle w:val="VerbatimChar"/>
          <w:rFonts w:ascii="FangSong" w:hAnsi="FangSong" w:eastAsia="仿宋_GB2312"/>
          <w:b w:val="0"/>
          <w:sz w:val="24"/>
        </w:rPr>
        <w:t xml:space="preserve">raw_value</w:t>
      </w:r>
      <w:r>
        <w:rPr>
          <w:rFonts w:ascii="FangSong" w:hAnsi="FangSong" w:eastAsia="仿宋_GB2312"/>
          <w:b w:val="0"/>
          <w:sz w:val="24"/>
        </w:rPr>
        <w:t xml:space="preserve">/</w:t>
      </w:r>
      <w:r>
        <w:rPr>
          <w:rStyle w:val="VerbatimChar"/>
          <w:rFonts w:ascii="FangSong" w:hAnsi="FangSong" w:eastAsia="仿宋_GB2312"/>
          <w:b w:val="0"/>
          <w:sz w:val="24"/>
        </w:rPr>
        <w:t xml:space="preserve">raw_unit</w:t>
      </w:r>
      <w:r>
        <w:rPr>
          <w:rFonts w:ascii="FangSong" w:hAnsi="FangSong" w:eastAsia="仿宋_GB2312"/>
          <w:b w:val="0"/>
          <w:sz w:val="24"/>
        </w:rPr>
        <w:t xml:space="preserve">/</w:t>
      </w:r>
      <w:r>
        <w:rPr>
          <w:rStyle w:val="VerbatimChar"/>
          <w:rFonts w:ascii="FangSong" w:hAnsi="FangSong" w:eastAsia="仿宋_GB2312"/>
          <w:b w:val="0"/>
          <w:sz w:val="24"/>
        </w:rPr>
        <w:t xml:space="preserve">value_mmol</w:t>
      </w:r>
      <w:r>
        <w:rPr>
          <w:rFonts w:ascii="FangSong" w:hAnsi="FangSong" w:eastAsia="仿宋_GB2312"/>
          <w:b w:val="0"/>
          <w:sz w:val="24"/>
        </w:rPr>
        <w:t xml:space="preserve">/</w:t>
      </w:r>
      <w:r>
        <w:rPr>
          <w:rStyle w:val="VerbatimChar"/>
          <w:rFonts w:ascii="FangSong" w:hAnsi="FangSong" w:eastAsia="仿宋_GB2312"/>
          <w:b w:val="0"/>
          <w:sz w:val="24"/>
        </w:rPr>
        <w:t xml:space="preserve">time_utc</w:t>
      </w:r>
      <w:r>
        <w:rPr>
          <w:rFonts w:ascii="FangSong" w:hAnsi="FangSong" w:eastAsia="仿宋_GB2312"/>
          <w:b w:val="0"/>
          <w:sz w:val="24"/>
        </w:rPr>
        <w:t xml:space="preserve">/</w:t>
      </w:r>
      <w:r>
        <w:rPr>
          <w:rStyle w:val="VerbatimChar"/>
          <w:rFonts w:ascii="FangSong" w:hAnsi="FangSong" w:eastAsia="仿宋_GB2312"/>
          <w:b w:val="0"/>
          <w:sz w:val="24"/>
        </w:rPr>
        <w:t xml:space="preserve">device_time</w:t>
      </w:r>
      <w:r>
        <w:rPr>
          <w:rFonts w:ascii="FangSong" w:hAnsi="FangSong" w:eastAsia="仿宋_GB2312"/>
          <w:b w:val="0"/>
          <w:sz w:val="24"/>
        </w:rPr>
        <w:t xml:space="preserve">/</w:t>
      </w:r>
      <w:r>
        <w:rPr>
          <w:rStyle w:val="VerbatimChar"/>
          <w:rFonts w:ascii="FangSong" w:hAnsi="FangSong" w:eastAsia="仿宋_GB2312"/>
          <w:b w:val="0"/>
          <w:sz w:val="24"/>
        </w:rPr>
        <w:t xml:space="preserve">timezone_offset</w:t>
      </w:r>
      <w:r>
        <w:rPr>
          <w:rFonts w:ascii="FangSong" w:hAnsi="FangSong" w:eastAsia="仿宋_GB2312"/>
          <w:b w:val="0"/>
          <w:sz w:val="24"/>
        </w:rPr>
        <w:t xml:space="preserve">/</w:t>
      </w:r>
      <w:r>
        <w:rPr>
          <w:rStyle w:val="VerbatimChar"/>
          <w:rFonts w:ascii="FangSong" w:hAnsi="FangSong" w:eastAsia="仿宋_GB2312"/>
          <w:b w:val="0"/>
          <w:sz w:val="24"/>
        </w:rPr>
        <w:t xml:space="preserve">sensor_reading_seq</w:t>
      </w:r>
      <w:r>
        <w:rPr>
          <w:rFonts w:ascii="FangSong" w:hAnsi="FangSong" w:eastAsia="仿宋_GB2312"/>
          <w:b w:val="0"/>
          <w:sz w:val="24"/>
        </w:rPr>
        <w:t xml:space="preserve">/</w:t>
      </w:r>
      <w:r>
        <w:rPr>
          <w:rStyle w:val="VerbatimChar"/>
          <w:rFonts w:ascii="FangSong" w:hAnsi="FangSong" w:eastAsia="仿宋_GB2312"/>
          <w:b w:val="0"/>
          <w:sz w:val="24"/>
        </w:rPr>
        <w:t xml:space="preserve">dedup_key</w:t>
      </w:r>
      <w:r>
        <w:rPr>
          <w:rFonts w:ascii="FangSong" w:hAnsi="FangSong" w:eastAsia="仿宋_GB2312"/>
          <w:b w:val="0"/>
          <w:sz w:val="24"/>
        </w:rPr>
        <w:t xml:space="preserve">/</w:t>
      </w:r>
      <w:r>
        <w:rPr>
          <w:rStyle w:val="VerbatimChar"/>
          <w:rFonts w:ascii="FangSong" w:hAnsi="FangSong" w:eastAsia="仿宋_GB2312"/>
          <w:b w:val="0"/>
          <w:sz w:val="24"/>
        </w:rPr>
        <w:t xml:space="preserve">quality_flag</w:t>
      </w:r>
      <w:r>
        <w:rPr>
          <w:rFonts w:ascii="FangSong" w:hAnsi="FangSong" w:eastAsia="仿宋_GB2312"/>
          <w:b w:val="0"/>
          <w:sz w:val="24"/>
        </w:rPr>
        <w:t xml:space="preserve">/</w:t>
      </w:r>
      <w:r>
        <w:rPr>
          <w:rStyle w:val="VerbatimChar"/>
          <w:rFonts w:ascii="FangSong" w:hAnsi="FangSong" w:eastAsia="仿宋_GB2312"/>
          <w:b w:val="0"/>
          <w:sz w:val="24"/>
        </w:rPr>
        <w:t xml:space="preserve">source_channel</w:t>
      </w:r>
      <w:r>
        <w:rPr>
          <w:rFonts w:ascii="FangSong" w:hAnsi="FangSong" w:eastAsia="仿宋_GB2312"/>
          <w:b w:val="0"/>
          <w:sz w:val="24"/>
        </w:rPr>
        <w:t xml:space="preserve">/</w:t>
      </w:r>
      <w:r>
        <w:rPr>
          <w:rStyle w:val="VerbatimChar"/>
          <w:rFonts w:ascii="FangSong" w:hAnsi="FangSong" w:eastAsia="仿宋_GB2312"/>
          <w:b w:val="0"/>
          <w:sz w:val="24"/>
        </w:rPr>
        <w:t xml:space="preserve">source_confidence</w:t>
      </w:r>
      <w:r>
        <w:rPr>
          <w:rFonts w:ascii="FangSong" w:hAnsi="FangSong" w:eastAsia="仿宋_GB2312"/>
          <w:b w:val="0"/>
          <w:sz w:val="24"/>
        </w:rPr>
        <w:t xml:space="preserve">/</w:t>
      </w:r>
      <w:r>
        <w:rPr>
          <w:rStyle w:val="VerbatimChar"/>
          <w:rFonts w:ascii="FangSong" w:hAnsi="FangSong" w:eastAsia="仿宋_GB2312"/>
          <w:b w:val="0"/>
          <w:sz w:val="24"/>
        </w:rPr>
        <w:t xml:space="preserve">clock_drift_ms</w:t>
      </w:r>
      <w:r>
        <w:rPr>
          <w:rFonts w:ascii="FangSong" w:hAnsi="FangSong" w:eastAsia="仿宋_GB2312"/>
          <w:b w:val="0"/>
          <w:sz w:val="24"/>
        </w:rPr>
        <w:t xml:space="preserve">/</w:t>
      </w:r>
      <w:r>
        <w:rPr>
          <w:rStyle w:val="VerbatimChar"/>
          <w:rFonts w:ascii="FangSong" w:hAnsi="FangSong" w:eastAsia="仿宋_GB2312"/>
          <w:b w:val="0"/>
          <w:sz w:val="24"/>
        </w:rPr>
        <w:t xml:space="preserve">backfill</w:t>
      </w:r>
      <w:r>
        <w:rPr>
          <w:rFonts w:ascii="FangSong" w:hAnsi="FangSong" w:eastAsia="仿宋_GB2312"/>
          <w:b w:val="0"/>
          <w:sz w:val="24"/>
        </w:rPr>
        <w:t xml:space="preserve">/</w:t>
      </w:r>
      <w:r>
        <w:rPr>
          <w:rStyle w:val="VerbatimChar"/>
          <w:rFonts w:ascii="FangSong" w:hAnsi="FangSong" w:eastAsia="仿宋_GB2312"/>
          <w:b w:val="0"/>
          <w:sz w:val="24"/>
        </w:rPr>
        <w:t xml:space="preserve">data_age</w:t>
      </w:r>
      <w:r>
        <w:rPr>
          <w:rFonts w:ascii="FangSong" w:hAnsi="FangSong" w:eastAsia="仿宋_GB2312"/>
          <w:b w:val="0"/>
          <w:sz w:val="24"/>
        </w:rPr>
        <w:t xml:space="preserve">/</w:t>
      </w:r>
      <w:r>
        <w:rPr>
          <w:rStyle w:val="VerbatimChar"/>
          <w:rFonts w:ascii="FangSong" w:hAnsi="FangSong" w:eastAsia="仿宋_GB2312"/>
          <w:b w:val="0"/>
          <w:sz w:val="24"/>
        </w:rPr>
        <w:t xml:space="preserve">carrier_id</w:t>
      </w:r>
      <w:r>
        <w:rPr>
          <w:rFonts w:ascii="FangSong" w:hAnsi="FangSong" w:eastAsia="仿宋_GB2312"/>
          <w:b w:val="0"/>
          <w:sz w:val="24"/>
        </w:rPr>
        <w:t xml:space="preserve">）、</w:t>
      </w:r>
      <w:r>
        <w:rPr>
          <w:rStyle w:val="VerbatimChar"/>
          <w:rFonts w:ascii="FangSong" w:hAnsi="FangSong" w:eastAsia="仿宋_GB2312"/>
          <w:b w:val="0"/>
          <w:sz w:val="24"/>
        </w:rPr>
        <w:t xml:space="preserve">sensor_session</w:t>
      </w:r>
      <w:r>
        <w:rPr>
          <w:rFonts w:ascii="FangSong" w:hAnsi="FangSong" w:eastAsia="仿宋_GB2312"/>
          <w:b w:val="0"/>
          <w:sz w:val="24"/>
        </w:rPr>
        <w:t xml:space="preserve">（</w:t>
      </w:r>
      <w:r>
        <w:rPr>
          <w:rStyle w:val="VerbatimChar"/>
          <w:rFonts w:ascii="FangSong" w:hAnsi="FangSong" w:eastAsia="仿宋_GB2312"/>
          <w:b w:val="0"/>
          <w:sz w:val="24"/>
        </w:rPr>
        <w:t xml:space="preserve">started_at</w:t>
      </w:r>
      <w:r>
        <w:rPr>
          <w:rFonts w:ascii="FangSong" w:hAnsi="FangSong" w:eastAsia="仿宋_GB2312"/>
          <w:b w:val="0"/>
          <w:sz w:val="24"/>
        </w:rPr>
        <w:t xml:space="preserve">/</w:t>
      </w:r>
      <w:r>
        <w:rPr>
          <w:rStyle w:val="VerbatimChar"/>
          <w:rFonts w:ascii="FangSong" w:hAnsi="FangSong" w:eastAsia="仿宋_GB2312"/>
          <w:b w:val="0"/>
          <w:sz w:val="24"/>
        </w:rPr>
        <w:t xml:space="preserve">warmup_window</w:t>
      </w:r>
      <w:r>
        <w:rPr>
          <w:rFonts w:ascii="FangSong" w:hAnsi="FangSong" w:eastAsia="仿宋_GB2312"/>
          <w:b w:val="0"/>
          <w:sz w:val="24"/>
        </w:rPr>
        <w:t xml:space="preserve">/</w:t>
      </w:r>
      <w:r>
        <w:rPr>
          <w:rStyle w:val="VerbatimChar"/>
          <w:rFonts w:ascii="FangSong" w:hAnsi="FangSong" w:eastAsia="仿宋_GB2312"/>
          <w:b w:val="0"/>
          <w:sz w:val="24"/>
        </w:rPr>
        <w:t xml:space="preserve">closed_at</w:t>
      </w:r>
      <w:r>
        <w:rPr>
          <w:rFonts w:ascii="FangSong" w:hAnsi="FangSong" w:eastAsia="仿宋_GB2312"/>
          <w:b w:val="0"/>
          <w:sz w:val="24"/>
        </w:rPr>
        <w:t xml:space="preserve">/</w:t>
      </w:r>
      <w:r>
        <w:rPr>
          <w:rStyle w:val="VerbatimChar"/>
          <w:rFonts w:ascii="FangSong" w:hAnsi="FangSong" w:eastAsia="仿宋_GB2312"/>
          <w:b w:val="0"/>
          <w:sz w:val="24"/>
        </w:rPr>
        <w:t xml:space="preserve">sensor_sn</w:t>
      </w:r>
      <w:r>
        <w:rPr>
          <w:rFonts w:ascii="FangSong" w:hAnsi="FangSong" w:eastAsia="仿宋_GB2312"/>
          <w:b w:val="0"/>
          <w:sz w:val="24"/>
        </w:rPr>
        <w:t xml:space="preserve">）。事件：</w:t>
      </w:r>
      <w:r>
        <w:rPr>
          <w:rStyle w:val="VerbatimChar"/>
          <w:rFonts w:ascii="FangSong" w:hAnsi="FangSong" w:eastAsia="仿宋_GB2312"/>
          <w:b w:val="0"/>
          <w:sz w:val="24"/>
        </w:rPr>
        <w:t xml:space="preserve">reading.ingested{data_age, source_channel, confidence}</w:t>
      </w:r>
      <w:r>
        <w:rPr>
          <w:rFonts w:ascii="FangSong" w:hAnsi="FangSong" w:eastAsia="仿宋_GB2312"/>
          <w:b w:val="0"/>
          <w:sz w:val="24"/>
        </w:rPr>
        <w:t xml:space="preserve">、</w:t>
      </w:r>
      <w:r>
        <w:rPr>
          <w:rStyle w:val="VerbatimChar"/>
          <w:rFonts w:ascii="FangSong" w:hAnsi="FangSong" w:eastAsia="仿宋_GB2312"/>
          <w:b w:val="0"/>
          <w:sz w:val="24"/>
        </w:rPr>
        <w:t xml:space="preserve">batch.rejected</w:t>
      </w:r>
      <w:r>
        <w:rPr>
          <w:rFonts w:ascii="FangSong" w:hAnsi="FangSong" w:eastAsia="仿宋_GB2312"/>
          <w:b w:val="0"/>
          <w:sz w:val="24"/>
        </w:rPr>
        <w:t xml:space="preserve">、</w:t>
      </w:r>
      <w:r>
        <w:rPr>
          <w:rStyle w:val="VerbatimChar"/>
          <w:rFonts w:ascii="FangSong" w:hAnsi="FangSong" w:eastAsia="仿宋_GB2312"/>
          <w:b w:val="0"/>
          <w:sz w:val="24"/>
        </w:rPr>
        <w:t xml:space="preserve">session.opened/.warmup_window/.closed</w:t>
      </w:r>
      <w:r>
        <w:rPr>
          <w:rFonts w:ascii="FangSong" w:hAnsi="FangSong" w:eastAsia="仿宋_GB2312"/>
          <w:b w:val="0"/>
          <w:sz w:val="24"/>
        </w:rPr>
        <w:t xml:space="preserve">、</w:t>
      </w:r>
      <w:r>
        <w:rPr>
          <w:rStyle w:val="VerbatimChar"/>
          <w:rFonts w:ascii="FangSong" w:hAnsi="FangSong" w:eastAsia="仿宋_GB2312"/>
          <w:b w:val="0"/>
          <w:sz w:val="24"/>
        </w:rPr>
        <w:t xml:space="preserve">clock.drift_detected</w:t>
      </w:r>
      <w:r>
        <w:rPr>
          <w:rFonts w:ascii="FangSong" w:hAnsi="FangSong" w:eastAsia="仿宋_GB2312"/>
          <w:b w:val="0"/>
          <w:sz w:val="24"/>
        </w:rPr>
        <w:t xml:space="preserve">、</w:t>
      </w:r>
      <w:r>
        <w:rPr>
          <w:rStyle w:val="VerbatimChar"/>
          <w:rFonts w:ascii="FangSong" w:hAnsi="FangSong" w:eastAsia="仿宋_GB2312"/>
          <w:b w:val="0"/>
          <w:sz w:val="24"/>
        </w:rPr>
        <w:t xml:space="preserve">readings.backfilled{count, span, max_data_age}</w:t>
      </w:r>
      <w:r>
        <w:rPr>
          <w:rFonts w:ascii="FangSong" w:hAnsi="FangSong" w:eastAsia="仿宋_GB2312"/>
          <w:b w:val="0"/>
          <w:sz w:val="24"/>
        </w:rPr>
        <w:t xml:space="preserve">。</w:t>
      </w:r>
    </w:p>
    <w:p>
      <w:pPr>
        <w:pStyle w:val="BodyText"/>
        <w:spacing w:line="360" w:lineRule="auto" w:before="0" w:after="0"/>
      </w:pPr>
      <w:r>
        <w:rPr>
          <w:bCs/>
          <w:rFonts w:ascii="FangSong" w:hAnsi="FangSong" w:eastAsia="仿宋_GB2312"/>
          <w:b w:val="0"/>
          <w:sz w:val="24"/>
        </w:rPr>
        <w:t xml:space="preserve">核心逻辑</w:t>
      </w:r>
      <w:r>
        <w:rPr>
          <w:rFonts w:ascii="FangSong" w:hAnsi="FangSong" w:eastAsia="仿宋_GB2312"/>
          <w:b w:val="0"/>
          <w:sz w:val="24"/>
        </w:rPr>
        <w:t xml:space="preserve">：适配器 SPI 只做</w:t>
      </w:r>
      <w:r>
        <w:rPr>
          <w:rFonts w:ascii="FangSong" w:hAnsi="FangSong" w:eastAsia="仿宋_GB2312"/>
          <w:b w:val="0"/>
          <w:sz w:val="24"/>
        </w:rPr>
        <w:t xml:space="preserve"> </w:t>
      </w:r>
      <w:r>
        <w:rPr>
          <w:rStyle w:val="VerbatimChar"/>
          <w:rFonts w:ascii="FangSong" w:hAnsi="FangSong" w:eastAsia="仿宋_GB2312"/>
          <w:b w:val="0"/>
          <w:sz w:val="24"/>
        </w:rPr>
        <w:t xml:space="preserve">fetch→map</w:t>
      </w:r>
      <w:r>
        <w:rPr>
          <w:rFonts w:ascii="FangSong" w:hAnsi="FangSong" w:eastAsia="仿宋_GB2312"/>
          <w:b w:val="0"/>
          <w:sz w:val="24"/>
        </w:rPr>
        <w:t xml:space="preserve">。去重键固定为</w:t>
      </w:r>
      <w:r>
        <w:rPr>
          <w:rFonts w:ascii="FangSong" w:hAnsi="FangSong" w:eastAsia="仿宋_GB2312"/>
          <w:b w:val="0"/>
          <w:sz w:val="24"/>
        </w:rPr>
        <w:t xml:space="preserve"> </w:t>
      </w:r>
      <w:r>
        <w:rPr>
          <w:rStyle w:val="VerbatimChar"/>
          <w:rFonts w:ascii="FangSong" w:hAnsi="FangSong" w:eastAsia="仿宋_GB2312"/>
          <w:b w:val="0"/>
          <w:sz w:val="24"/>
        </w:rPr>
        <w:t xml:space="preserve">sha1(patient_id|vendor|sensor_sn|reading_type|sensor_reading_seq)</w:t>
      </w:r>
      <w:r>
        <w:rPr>
          <w:rFonts w:ascii="FangSong" w:hAnsi="FangSong" w:eastAsia="仿宋_GB2312"/>
          <w:b w:val="0"/>
          <w:sz w:val="24"/>
        </w:rPr>
        <w:t xml:space="preserve">（R-1），建唯一索引；</w:t>
      </w:r>
      <w:r>
        <w:rPr>
          <w:rStyle w:val="VerbatimChar"/>
          <w:rFonts w:ascii="FangSong" w:hAnsi="FangSong" w:eastAsia="仿宋_GB2312"/>
          <w:b w:val="0"/>
          <w:sz w:val="24"/>
        </w:rPr>
        <w:t xml:space="preserve">vendor_record_id</w:t>
      </w:r>
      <w:r>
        <w:rPr>
          <w:rFonts w:ascii="FangSong" w:hAnsi="FangSong" w:eastAsia="仿宋_GB2312"/>
          <w:b w:val="0"/>
          <w:sz w:val="24"/>
        </w:rPr>
        <w:t xml:space="preserve"> </w:t>
      </w:r>
      <w:r>
        <w:rPr>
          <w:rFonts w:ascii="FangSong" w:hAnsi="FangSong" w:eastAsia="仿宋_GB2312"/>
          <w:b w:val="0"/>
          <w:sz w:val="24"/>
        </w:rPr>
        <w:t xml:space="preserve">只作辅助溯源，</w:t>
      </w:r>
      <w:r>
        <w:rPr>
          <w:bCs/>
          <w:rFonts w:ascii="FangSong" w:hAnsi="FangSong" w:eastAsia="仿宋_GB2312"/>
          <w:b w:val="0"/>
          <w:sz w:val="24"/>
        </w:rPr>
        <w:t xml:space="preserve">不进键</w:t>
      </w:r>
      <w:r>
        <w:rPr>
          <w:rFonts w:ascii="FangSong" w:hAnsi="FangSong" w:eastAsia="仿宋_GB2312"/>
          <w:b w:val="0"/>
          <w:sz w:val="24"/>
        </w:rPr>
        <w:t xml:space="preserve">。时间三层并存（</w:t>
      </w:r>
      <w:r>
        <w:rPr>
          <w:rStyle w:val="VerbatimChar"/>
          <w:rFonts w:ascii="FangSong" w:hAnsi="FangSong" w:eastAsia="仿宋_GB2312"/>
          <w:b w:val="0"/>
          <w:sz w:val="24"/>
        </w:rPr>
        <w:t xml:space="preserve">time_utc</w:t>
      </w:r>
      <w:r>
        <w:rPr>
          <w:rFonts w:ascii="FangSong" w:hAnsi="FangSong" w:eastAsia="仿宋_GB2312"/>
          <w:b w:val="0"/>
          <w:sz w:val="24"/>
        </w:rPr>
        <w:t xml:space="preserve"> </w:t>
      </w:r>
      <w:r>
        <w:rPr>
          <w:rFonts w:ascii="FangSong" w:hAnsi="FangSong" w:eastAsia="仿宋_GB2312"/>
          <w:b w:val="0"/>
          <w:sz w:val="24"/>
        </w:rPr>
        <w:t xml:space="preserve">/</w:t>
      </w:r>
      <w:r>
        <w:rPr>
          <w:rFonts w:ascii="FangSong" w:hAnsi="FangSong" w:eastAsia="仿宋_GB2312"/>
          <w:b w:val="0"/>
          <w:sz w:val="24"/>
        </w:rPr>
        <w:t xml:space="preserve"> </w:t>
      </w:r>
      <w:r>
        <w:rPr>
          <w:rStyle w:val="VerbatimChar"/>
          <w:rFonts w:ascii="FangSong" w:hAnsi="FangSong" w:eastAsia="仿宋_GB2312"/>
          <w:b w:val="0"/>
          <w:sz w:val="24"/>
        </w:rPr>
        <w:t xml:space="preserve">device_time</w:t>
      </w:r>
      <w:r>
        <w:rPr>
          <w:rFonts w:ascii="FangSong" w:hAnsi="FangSong" w:eastAsia="仿宋_GB2312"/>
          <w:b w:val="0"/>
          <w:sz w:val="24"/>
        </w:rPr>
        <w:t xml:space="preserve"> </w:t>
      </w:r>
      <w:r>
        <w:rPr>
          <w:rFonts w:ascii="FangSong" w:hAnsi="FangSong" w:eastAsia="仿宋_GB2312"/>
          <w:b w:val="0"/>
          <w:sz w:val="24"/>
        </w:rPr>
        <w:t xml:space="preserve">/</w:t>
      </w:r>
      <w:r>
        <w:rPr>
          <w:rFonts w:ascii="FangSong" w:hAnsi="FangSong" w:eastAsia="仿宋_GB2312"/>
          <w:b w:val="0"/>
          <w:sz w:val="24"/>
        </w:rPr>
        <w:t xml:space="preserve"> </w:t>
      </w:r>
      <w:r>
        <w:rPr>
          <w:rStyle w:val="VerbatimChar"/>
          <w:rFonts w:ascii="FangSong" w:hAnsi="FangSong" w:eastAsia="仿宋_GB2312"/>
          <w:b w:val="0"/>
          <w:sz w:val="24"/>
        </w:rPr>
        <w:t xml:space="preserve">timezone_offset</w:t>
      </w:r>
      <w:r>
        <w:rPr>
          <w:rFonts w:ascii="FangSong" w:hAnsi="FangSong" w:eastAsia="仿宋_GB2312"/>
          <w:b w:val="0"/>
          <w:sz w:val="24"/>
        </w:rPr>
        <w:t xml:space="preserve">），日聚合按 patient</w:t>
      </w:r>
      <w:r>
        <w:rPr>
          <w:rFonts w:ascii="FangSong" w:hAnsi="FangSong" w:eastAsia="仿宋_GB2312"/>
          <w:b w:val="0"/>
          <w:sz w:val="24"/>
        </w:rPr>
        <w:t xml:space="preserve"> </w:t>
      </w:r>
      <w:r>
        <w:rPr>
          <w:rStyle w:val="VerbatimChar"/>
          <w:rFonts w:ascii="FangSong" w:hAnsi="FangSong" w:eastAsia="仿宋_GB2312"/>
          <w:b w:val="0"/>
          <w:sz w:val="24"/>
        </w:rPr>
        <w:t xml:space="preserve">home_timezone</w:t>
      </w:r>
      <w:r>
        <w:rPr>
          <w:rFonts w:ascii="FangSong" w:hAnsi="FangSong" w:eastAsia="仿宋_GB2312"/>
          <w:b w:val="0"/>
          <w:sz w:val="24"/>
        </w:rPr>
        <w:t xml:space="preserve"> </w:t>
      </w:r>
      <w:r>
        <w:rPr>
          <w:rFonts w:ascii="FangSong" w:hAnsi="FangSong" w:eastAsia="仿宋_GB2312"/>
          <w:b w:val="0"/>
          <w:sz w:val="24"/>
        </w:rPr>
        <w:t xml:space="preserve">切日（A1-7：SDK 时间戳是</w:t>
      </w:r>
      <w:r>
        <w:rPr>
          <w:bCs/>
          <w:rFonts w:ascii="FangSong" w:hAnsi="FangSong" w:eastAsia="仿宋_GB2312"/>
          <w:b w:val="0"/>
          <w:sz w:val="24"/>
        </w:rPr>
        <w:t xml:space="preserve">传感器测量时刻</w:t>
      </w:r>
      <w:r>
        <w:rPr>
          <w:rFonts w:ascii="FangSong" w:hAnsi="FangSong" w:eastAsia="仿宋_GB2312"/>
          <w:b w:val="0"/>
          <w:sz w:val="24"/>
        </w:rPr>
        <w:t xml:space="preserve">，按 UTC 切日夜间统计偏 8 小时）。归一前先落 raw（R-5）。</w:t>
      </w:r>
      <w:r>
        <w:rPr>
          <w:rStyle w:val="VerbatimChar"/>
          <w:rFonts w:ascii="FangSong" w:hAnsi="FangSong" w:eastAsia="仿宋_GB2312"/>
          <w:b w:val="0"/>
          <w:sz w:val="24"/>
        </w:rPr>
        <w:t xml:space="preserve">quality_flag</w:t>
      </w:r>
      <w:r>
        <w:rPr>
          <w:rFonts w:ascii="FangSong" w:hAnsi="FangSong" w:eastAsia="仿宋_GB2312"/>
          <w:b w:val="0"/>
          <w:sz w:val="24"/>
        </w:rPr>
        <w:t xml:space="preserve"> </w:t>
      </w:r>
      <w:r>
        <w:rPr>
          <w:rFonts w:ascii="FangSong" w:hAnsi="FangSong" w:eastAsia="仿宋_GB2312"/>
          <w:b w:val="0"/>
          <w:sz w:val="24"/>
        </w:rPr>
        <w:t xml:space="preserve">打标：warmup 内排除、生理范围外排除、噪声命中降级。乱序与重传按</w:t>
      </w:r>
      <w:r>
        <w:rPr>
          <w:rFonts w:ascii="FangSong" w:hAnsi="FangSong" w:eastAsia="仿宋_GB2312"/>
          <w:b w:val="0"/>
          <w:sz w:val="24"/>
        </w:rPr>
        <w:t xml:space="preserve"> </w:t>
      </w:r>
      <w:r>
        <w:rPr>
          <w:rStyle w:val="VerbatimChar"/>
          <w:rFonts w:ascii="FangSong" w:hAnsi="FangSong" w:eastAsia="仿宋_GB2312"/>
          <w:b w:val="0"/>
          <w:sz w:val="24"/>
        </w:rPr>
        <w:t xml:space="preserve">sensor_reading_seq</w:t>
      </w:r>
      <w:r>
        <w:rPr>
          <w:rFonts w:ascii="FangSong" w:hAnsi="FangSong" w:eastAsia="仿宋_GB2312"/>
          <w:b w:val="0"/>
          <w:sz w:val="24"/>
        </w:rPr>
        <w:t xml:space="preserve"> </w:t>
      </w:r>
      <w:r>
        <w:rPr>
          <w:rFonts w:ascii="FangSong" w:hAnsi="FangSong" w:eastAsia="仿宋_GB2312"/>
          <w:b w:val="0"/>
          <w:sz w:val="24"/>
        </w:rPr>
        <w:t xml:space="preserve">幂等合并，断点由批次游标与</w:t>
      </w:r>
      <w:r>
        <w:rPr>
          <w:rFonts w:ascii="FangSong" w:hAnsi="FangSong" w:eastAsia="仿宋_GB2312"/>
          <w:b w:val="0"/>
          <w:sz w:val="24"/>
        </w:rPr>
        <w:t xml:space="preserve"> </w:t>
      </w:r>
      <w:r>
        <w:rPr>
          <w:rStyle w:val="VerbatimChar"/>
          <w:rFonts w:ascii="FangSong" w:hAnsi="FangSong" w:eastAsia="仿宋_GB2312"/>
          <w:b w:val="0"/>
          <w:sz w:val="24"/>
        </w:rPr>
        <w:t xml:space="preserve">session</w:t>
      </w:r>
      <w:r>
        <w:rPr>
          <w:rFonts w:ascii="FangSong" w:hAnsi="FangSong" w:eastAsia="仿宋_GB2312"/>
          <w:b w:val="0"/>
          <w:sz w:val="24"/>
        </w:rPr>
        <w:t xml:space="preserve"> </w:t>
      </w:r>
      <w:r>
        <w:rPr>
          <w:rFonts w:ascii="FangSong" w:hAnsi="FangSong" w:eastAsia="仿宋_GB2312"/>
          <w:b w:val="0"/>
          <w:sz w:val="24"/>
        </w:rPr>
        <w:t xml:space="preserve">采样网格双重定位。</w:t>
      </w:r>
    </w:p>
    <w:p>
      <w:pPr>
        <w:pStyle w:val="BodyText"/>
        <w:spacing w:line="360" w:lineRule="auto" w:before="0" w:after="0"/>
      </w:pPr>
      <w:r>
        <w:rPr>
          <w:bCs/>
          <w:rFonts w:ascii="FangSong" w:hAnsi="FangSong" w:eastAsia="仿宋_GB2312"/>
          <w:b w:val="0"/>
          <w:sz w:val="24"/>
        </w:rPr>
        <w:t xml:space="preserve">边界条件</w:t>
      </w:r>
      <w:r>
        <w:rPr>
          <w:rFonts w:ascii="FangSong" w:hAnsi="FangSong" w:eastAsia="仿宋_GB2312"/>
          <w:b w:val="0"/>
          <w:sz w:val="24"/>
        </w:rPr>
        <w:t xml:space="preserve">：①</w:t>
      </w:r>
      <w:r>
        <w:rPr>
          <w:rFonts w:ascii="FangSong" w:hAnsi="FangSong" w:eastAsia="仿宋_GB2312"/>
          <w:b w:val="0"/>
          <w:sz w:val="24"/>
        </w:rPr>
        <w:t xml:space="preserve"> </w:t>
      </w:r>
      <w:r>
        <w:rPr>
          <w:rStyle w:val="VerbatimChar"/>
          <w:rFonts w:ascii="FangSong" w:hAnsi="FangSong" w:eastAsia="仿宋_GB2312"/>
          <w:b w:val="0"/>
          <w:sz w:val="24"/>
        </w:rPr>
        <w:t xml:space="preserve">sensor_reading_seq</w:t>
      </w:r>
      <w:r>
        <w:rPr>
          <w:rFonts w:ascii="FangSong" w:hAnsi="FangSong" w:eastAsia="仿宋_GB2312"/>
          <w:b w:val="0"/>
          <w:sz w:val="24"/>
        </w:rPr>
        <w:t xml:space="preserve"> </w:t>
      </w:r>
      <w:r>
        <w:rPr>
          <w:rFonts w:ascii="FangSong" w:hAnsi="FangSong" w:eastAsia="仿宋_GB2312"/>
          <w:b w:val="0"/>
          <w:sz w:val="24"/>
        </w:rPr>
        <w:t xml:space="preserve">缺失（D-11a 为否）→ 退到锚定</w:t>
      </w:r>
      <w:r>
        <w:rPr>
          <w:rFonts w:ascii="FangSong" w:hAnsi="FangSong" w:eastAsia="仿宋_GB2312"/>
          <w:b w:val="0"/>
          <w:sz w:val="24"/>
        </w:rPr>
        <w:t xml:space="preserve"> </w:t>
      </w:r>
      <w:r>
        <w:rPr>
          <w:rStyle w:val="VerbatimChar"/>
          <w:rFonts w:ascii="FangSong" w:hAnsi="FangSong" w:eastAsia="仿宋_GB2312"/>
          <w:b w:val="0"/>
          <w:sz w:val="24"/>
        </w:rPr>
        <w:t xml:space="preserve">sensor_session.started_at</w:t>
      </w:r>
      <w:r>
        <w:rPr>
          <w:rFonts w:ascii="FangSong" w:hAnsi="FangSong" w:eastAsia="仿宋_GB2312"/>
          <w:b w:val="0"/>
          <w:sz w:val="24"/>
        </w:rPr>
        <w:t xml:space="preserve"> </w:t>
      </w:r>
      <w:r>
        <w:rPr>
          <w:rFonts w:ascii="FangSong" w:hAnsi="FangSong" w:eastAsia="仿宋_GB2312"/>
          <w:b w:val="0"/>
          <w:sz w:val="24"/>
        </w:rPr>
        <w:t xml:space="preserve">的采样网格，</w:t>
      </w:r>
      <w:r>
        <w:rPr>
          <w:bCs/>
          <w:rFonts w:ascii="FangSong" w:hAnsi="FangSong" w:eastAsia="仿宋_GB2312"/>
          <w:b w:val="0"/>
          <w:sz w:val="24"/>
        </w:rPr>
        <w:t xml:space="preserve">必须在一期验证网格对齐正确性，不得留到二期</w:t>
      </w:r>
      <w:r>
        <w:rPr>
          <w:rFonts w:ascii="FangSong" w:hAnsi="FangSong" w:eastAsia="仿宋_GB2312"/>
          <w:b w:val="0"/>
          <w:sz w:val="24"/>
        </w:rPr>
        <w:t xml:space="preserve">；② 云侧</w:t>
      </w:r>
      <w:r>
        <w:rPr>
          <w:rFonts w:ascii="FangSong" w:hAnsi="FangSong" w:eastAsia="仿宋_GB2312"/>
          <w:b w:val="0"/>
          <w:sz w:val="24"/>
        </w:rPr>
        <w:t xml:space="preserve"> </w:t>
      </w:r>
      <w:r>
        <w:rPr>
          <w:rStyle w:val="VerbatimChar"/>
          <w:rFonts w:ascii="FangSong" w:hAnsi="FangSong" w:eastAsia="仿宋_GB2312"/>
          <w:b w:val="0"/>
          <w:sz w:val="24"/>
        </w:rPr>
        <w:t xml:space="preserve">sensor_id</w:t>
      </w:r>
      <w:r>
        <w:rPr>
          <w:rFonts w:ascii="FangSong" w:hAnsi="FangSong" w:eastAsia="仿宋_GB2312"/>
          <w:b w:val="0"/>
          <w:sz w:val="24"/>
        </w:rPr>
        <w:t xml:space="preserve"> </w:t>
      </w:r>
      <w:r>
        <w:rPr>
          <w:rFonts w:ascii="FangSong" w:hAnsi="FangSong" w:eastAsia="仿宋_GB2312"/>
          <w:b w:val="0"/>
          <w:sz w:val="24"/>
        </w:rPr>
        <w:t xml:space="preserve">与 SDK 物理 SN 命名空间不同（D-11b 为否）→ 一期建</w:t>
      </w:r>
      <w:r>
        <w:rPr>
          <w:rFonts w:ascii="FangSong" w:hAnsi="FangSong" w:eastAsia="仿宋_GB2312"/>
          <w:b w:val="0"/>
          <w:sz w:val="24"/>
        </w:rPr>
        <w:t xml:space="preserve"> </w:t>
      </w:r>
      <w:r>
        <w:rPr>
          <w:rStyle w:val="VerbatimChar"/>
          <w:rFonts w:ascii="FangSong" w:hAnsi="FangSong" w:eastAsia="仿宋_GB2312"/>
          <w:b w:val="0"/>
          <w:sz w:val="24"/>
        </w:rPr>
        <w:t xml:space="preserve">sensor_id ↔ sensor_sn</w:t>
      </w:r>
      <w:r>
        <w:rPr>
          <w:rFonts w:ascii="FangSong" w:hAnsi="FangSong" w:eastAsia="仿宋_GB2312"/>
          <w:b w:val="0"/>
          <w:sz w:val="24"/>
        </w:rPr>
        <w:t xml:space="preserve"> </w:t>
      </w:r>
      <w:r>
        <w:rPr>
          <w:rFonts w:ascii="FangSong" w:hAnsi="FangSong" w:eastAsia="仿宋_GB2312"/>
          <w:b w:val="0"/>
          <w:sz w:val="24"/>
        </w:rPr>
        <w:t xml:space="preserve">映射表并验证，否则 R-1 的键在二期失效；③ 中途切 mg/dL → 以</w:t>
      </w:r>
      <w:r>
        <w:rPr>
          <w:rFonts w:ascii="FangSong" w:hAnsi="FangSong" w:eastAsia="仿宋_GB2312"/>
          <w:b w:val="0"/>
          <w:sz w:val="24"/>
        </w:rPr>
        <w:t xml:space="preserve"> </w:t>
      </w:r>
      <w:r>
        <w:rPr>
          <w:rStyle w:val="VerbatimChar"/>
          <w:rFonts w:ascii="FangSong" w:hAnsi="FangSong" w:eastAsia="仿宋_GB2312"/>
          <w:b w:val="0"/>
          <w:sz w:val="24"/>
        </w:rPr>
        <w:t xml:space="preserve">raw_unit</w:t>
      </w:r>
      <w:r>
        <w:rPr>
          <w:rFonts w:ascii="FangSong" w:hAnsi="FangSong" w:eastAsia="仿宋_GB2312"/>
          <w:b w:val="0"/>
          <w:sz w:val="24"/>
        </w:rPr>
        <w:t xml:space="preserve"> </w:t>
      </w:r>
      <w:r>
        <w:rPr>
          <w:rFonts w:ascii="FangSong" w:hAnsi="FangSong" w:eastAsia="仿宋_GB2312"/>
          <w:b w:val="0"/>
          <w:sz w:val="24"/>
        </w:rPr>
        <w:t xml:space="preserve">为准逐条换算，不批量重写；④ 同一读数经两通道进入 → 发</w:t>
      </w:r>
      <w:r>
        <w:rPr>
          <w:rFonts w:ascii="FangSong" w:hAnsi="FangSong" w:eastAsia="仿宋_GB2312"/>
          <w:b w:val="0"/>
          <w:sz w:val="24"/>
        </w:rPr>
        <w:t xml:space="preserve"> </w:t>
      </w:r>
      <w:r>
        <w:rPr>
          <w:rStyle w:val="VerbatimChar"/>
          <w:rFonts w:ascii="FangSong" w:hAnsi="FangSong" w:eastAsia="仿宋_GB2312"/>
          <w:b w:val="0"/>
          <w:sz w:val="24"/>
        </w:rPr>
        <w:t xml:space="preserve">reading.superseded{by_channel}</w:t>
      </w:r>
      <w:r>
        <w:rPr>
          <w:rFonts w:ascii="FangSong" w:hAnsi="FangSong" w:eastAsia="仿宋_GB2312"/>
          <w:b w:val="0"/>
          <w:sz w:val="24"/>
        </w:rPr>
        <w:t xml:space="preserve"> </w:t>
      </w:r>
      <w:r>
        <w:rPr>
          <w:bCs/>
          <w:rFonts w:ascii="FangSong" w:hAnsi="FangSong" w:eastAsia="仿宋_GB2312"/>
          <w:b w:val="0"/>
          <w:sz w:val="24"/>
        </w:rPr>
        <w:t xml:space="preserve">自动仲裁，不进人工复核</w:t>
      </w:r>
      <w:r>
        <w:rPr>
          <w:rFonts w:ascii="FangSong" w:hAnsi="FangSong" w:eastAsia="仿宋_GB2312"/>
          <w:b w:val="0"/>
          <w:sz w:val="24"/>
        </w:rPr>
        <w:t xml:space="preserve">；⑤ 批次校验失败进死信队列并发</w:t>
      </w:r>
      <w:r>
        <w:rPr>
          <w:rFonts w:ascii="FangSong" w:hAnsi="FangSong" w:eastAsia="仿宋_GB2312"/>
          <w:b w:val="0"/>
          <w:sz w:val="24"/>
        </w:rPr>
        <w:t xml:space="preserve"> </w:t>
      </w:r>
      <w:r>
        <w:rPr>
          <w:rStyle w:val="VerbatimChar"/>
          <w:rFonts w:ascii="FangSong" w:hAnsi="FangSong" w:eastAsia="仿宋_GB2312"/>
          <w:b w:val="0"/>
          <w:sz w:val="24"/>
        </w:rPr>
        <w:t xml:space="preserve">batch.rejected</w:t>
      </w:r>
      <w:r>
        <w:rPr>
          <w:rFonts w:ascii="FangSong" w:hAnsi="FangSong" w:eastAsia="仿宋_GB2312"/>
          <w:b w:val="0"/>
          <w:sz w:val="24"/>
        </w:rPr>
        <w:t xml:space="preserve">，不允许部分写入。</w:t>
      </w:r>
    </w:p>
    <w:bookmarkEnd w:id="62"/>
    <w:bookmarkStart w:id="63" w:name="X6e21900ea0e1682960ebfac56aced3216e0804c"/>
    <w:p>
      <w:pPr>
        <w:pStyle w:val="Heading4"/>
      </w:pPr>
      <w:r>
        <w:t xml:space="preserve">FR-5.2 OP-03</w:t>
      </w:r>
      <w:r>
        <w:t xml:space="preserve"> </w:t>
      </w:r>
      <w:r>
        <w:rPr>
          <w:rStyle w:val="VerbatimChar"/>
        </w:rPr>
        <w:t xml:space="preserve">sync-health</w:t>
      </w:r>
      <w:r>
        <w:t xml:space="preserve"> </w:t>
      </w:r>
      <w:r>
        <w:t xml:space="preserve">同步健康度与断流工单</w:t>
      </w:r>
      <w:r>
        <w:t xml:space="preserve"> </w:t>
      </w:r>
      <w:r>
        <w:rPr>
          <w:bCs/>
          <w:b/>
        </w:rPr>
        <w:t xml:space="preserve">【假设·D-12】</w:t>
      </w:r>
    </w:p>
    <w:p>
      <w:pPr>
        <w:pStyle w:val="FirstParagraph"/>
      </w:pPr>
      <w:r>
        <w:rPr>
          <w:bCs/>
          <w:b/>
        </w:rPr>
        <w:t xml:space="preserve">目标</w:t>
      </w:r>
      <w:r>
        <w:t xml:space="preserve">：让"数据没到"成为可见、可派单、可追责的事件。</w:t>
      </w:r>
      <w:r>
        <w:rPr>
          <w:bCs/>
          <w:b/>
        </w:rPr>
        <w:t xml:space="preserve">必须先于 OP-02 上线</w:t>
      </w:r>
      <w:r>
        <w:t xml:space="preserve">（理由见 §5.1.4）。R-2 落点：一期就把云侧建成一条</w:t>
      </w:r>
      <w:r>
        <w:t xml:space="preserve"> </w:t>
      </w:r>
      <w:r>
        <w:rPr>
          <w:rStyle w:val="VerbatimChar"/>
        </w:rPr>
        <w:t xml:space="preserve">carrier</w:t>
      </w:r>
      <w:r>
        <w:t xml:space="preserve">。</w:t>
      </w:r>
    </w:p>
    <w:p>
      <w:pPr>
        <w:pStyle w:val="BodyText"/>
        <w:spacing w:line="360" w:lineRule="auto" w:before="0" w:after="0"/>
      </w:pPr>
      <w:r>
        <w:rPr>
          <w:bCs/>
          <w:rFonts w:ascii="FangSong" w:hAnsi="FangSong" w:eastAsia="仿宋_GB2312"/>
          <w:b w:val="0"/>
          <w:sz w:val="24"/>
        </w:rPr>
        <w:t xml:space="preserve">输入输出</w:t>
      </w:r>
      <w:r>
        <w:rPr>
          <w:rFonts w:ascii="FangSong" w:hAnsi="FangSong" w:eastAsia="仿宋_GB2312"/>
          <w:b w:val="0"/>
          <w:sz w:val="24"/>
        </w:rPr>
        <w:t xml:space="preserve">：输入</w:t>
      </w:r>
      <w:r>
        <w:rPr>
          <w:rFonts w:ascii="FangSong" w:hAnsi="FangSong" w:eastAsia="仿宋_GB2312"/>
          <w:b w:val="0"/>
          <w:sz w:val="24"/>
        </w:rPr>
        <w:t xml:space="preserve"> </w:t>
      </w:r>
      <w:r>
        <w:rPr>
          <w:rStyle w:val="VerbatimChar"/>
          <w:rFonts w:ascii="FangSong" w:hAnsi="FangSong" w:eastAsia="仿宋_GB2312"/>
          <w:b w:val="0"/>
          <w:sz w:val="24"/>
        </w:rPr>
        <w:t xml:space="preserve">reading.ingested</w:t>
      </w:r>
      <w:r>
        <w:rPr>
          <w:rFonts w:ascii="FangSong" w:hAnsi="FangSong" w:eastAsia="仿宋_GB2312"/>
          <w:b w:val="0"/>
          <w:sz w:val="24"/>
        </w:rPr>
        <w:t xml:space="preserve"> </w:t>
      </w:r>
      <w:r>
        <w:rPr>
          <w:rFonts w:ascii="FangSong" w:hAnsi="FangSong" w:eastAsia="仿宋_GB2312"/>
          <w:b w:val="0"/>
          <w:sz w:val="24"/>
        </w:rPr>
        <w:t xml:space="preserve">流、</w:t>
      </w:r>
      <w:r>
        <w:rPr>
          <w:rStyle w:val="VerbatimChar"/>
          <w:rFonts w:ascii="FangSong" w:hAnsi="FangSong" w:eastAsia="仿宋_GB2312"/>
          <w:b w:val="0"/>
          <w:sz w:val="24"/>
        </w:rPr>
        <w:t xml:space="preserve">sensor_session</w:t>
      </w:r>
      <w:r>
        <w:rPr>
          <w:rFonts w:ascii="FangSong" w:hAnsi="FangSong" w:eastAsia="仿宋_GB2312"/>
          <w:b w:val="0"/>
          <w:sz w:val="24"/>
        </w:rPr>
        <w:t xml:space="preserve"> </w:t>
      </w:r>
      <w:r>
        <w:rPr>
          <w:rFonts w:ascii="FangSong" w:hAnsi="FangSong" w:eastAsia="仿宋_GB2312"/>
          <w:b w:val="0"/>
          <w:sz w:val="24"/>
        </w:rPr>
        <w:t xml:space="preserve">状态、拉取任务日志、厂商授权态。输出三表：</w:t>
      </w:r>
      <w:r>
        <w:rPr>
          <w:rStyle w:val="VerbatimChar"/>
          <w:rFonts w:ascii="FangSong" w:hAnsi="FangSong" w:eastAsia="仿宋_GB2312"/>
          <w:b w:val="0"/>
          <w:sz w:val="24"/>
        </w:rPr>
        <w:t xml:space="preserve">carrier</w:t>
      </w:r>
      <w:r>
        <w:rPr>
          <w:rFonts w:ascii="FangSong" w:hAnsi="FangSong" w:eastAsia="仿宋_GB2312"/>
          <w:b w:val="0"/>
          <w:sz w:val="24"/>
        </w:rPr>
        <w:t xml:space="preserve">（云侧一行</w:t>
      </w:r>
      <w:r>
        <w:rPr>
          <w:rFonts w:ascii="FangSong" w:hAnsi="FangSong" w:eastAsia="仿宋_GB2312"/>
          <w:b w:val="0"/>
          <w:sz w:val="24"/>
        </w:rPr>
        <w:t xml:space="preserve"> </w:t>
      </w:r>
      <w:r>
        <w:rPr>
          <w:rStyle w:val="VerbatimChar"/>
          <w:rFonts w:ascii="FangSong" w:hAnsi="FangSong" w:eastAsia="仿宋_GB2312"/>
          <w:b w:val="0"/>
          <w:sz w:val="24"/>
        </w:rPr>
        <w:t xml:space="preserve">carrier_type='vendor_cloud'</w:t>
      </w:r>
      <w:r>
        <w:rPr>
          <w:rFonts w:ascii="FangSong" w:hAnsi="FangSong" w:eastAsia="仿宋_GB2312"/>
          <w:b w:val="0"/>
          <w:sz w:val="24"/>
        </w:rPr>
        <w:t xml:space="preserve">，SDK 路径一行</w:t>
      </w:r>
      <w:r>
        <w:rPr>
          <w:rFonts w:ascii="FangSong" w:hAnsi="FangSong" w:eastAsia="仿宋_GB2312"/>
          <w:b w:val="0"/>
          <w:sz w:val="24"/>
        </w:rPr>
        <w:t xml:space="preserve"> </w:t>
      </w:r>
      <w:r>
        <w:rPr>
          <w:rStyle w:val="VerbatimChar"/>
          <w:rFonts w:ascii="FangSong" w:hAnsi="FangSong" w:eastAsia="仿宋_GB2312"/>
          <w:b w:val="0"/>
          <w:sz w:val="24"/>
        </w:rPr>
        <w:t xml:space="preserve">carrier_type='patient_phone'</w:t>
      </w:r>
      <w:r>
        <w:rPr>
          <w:rFonts w:ascii="FangSong" w:hAnsi="FangSong" w:eastAsia="仿宋_GB2312"/>
          <w:b w:val="0"/>
          <w:sz w:val="24"/>
        </w:rPr>
        <w:t xml:space="preserve">）、</w:t>
      </w:r>
      <w:r>
        <w:rPr>
          <w:rStyle w:val="VerbatimChar"/>
          <w:rFonts w:ascii="FangSong" w:hAnsi="FangSong" w:eastAsia="仿宋_GB2312"/>
          <w:b w:val="0"/>
          <w:sz w:val="24"/>
        </w:rPr>
        <w:t xml:space="preserve">carrier_heartbeat</w:t>
      </w:r>
      <w:r>
        <w:rPr>
          <w:rFonts w:ascii="FangSong" w:hAnsi="FangSong" w:eastAsia="仿宋_GB2312"/>
          <w:b w:val="0"/>
          <w:sz w:val="24"/>
        </w:rPr>
        <w:t xml:space="preserve">、</w:t>
      </w:r>
      <w:r>
        <w:rPr>
          <w:rStyle w:val="VerbatimChar"/>
          <w:rFonts w:ascii="FangSong" w:hAnsi="FangSong" w:eastAsia="仿宋_GB2312"/>
          <w:b w:val="0"/>
          <w:sz w:val="24"/>
        </w:rPr>
        <w:t xml:space="preserve">carrier_incident</w:t>
      </w:r>
      <w:r>
        <w:rPr>
          <w:rFonts w:ascii="FangSong" w:hAnsi="FangSong" w:eastAsia="仿宋_GB2312"/>
          <w:b w:val="0"/>
          <w:sz w:val="24"/>
        </w:rPr>
        <w:t xml:space="preserve">；输出三信号与 L1–L4 工单及 SLA；事件</w:t>
      </w:r>
      <w:r>
        <w:rPr>
          <w:rFonts w:ascii="FangSong" w:hAnsi="FangSong" w:eastAsia="仿宋_GB2312"/>
          <w:b w:val="0"/>
          <w:sz w:val="24"/>
        </w:rPr>
        <w:t xml:space="preserve"> </w:t>
      </w:r>
      <w:r>
        <w:rPr>
          <w:rStyle w:val="VerbatimChar"/>
          <w:rFonts w:ascii="FangSong" w:hAnsi="FangSong" w:eastAsia="仿宋_GB2312"/>
          <w:b w:val="0"/>
          <w:sz w:val="24"/>
        </w:rPr>
        <w:t xml:space="preserve">data.silent_24h</w:t>
      </w:r>
      <w:r>
        <w:rPr>
          <w:rFonts w:ascii="FangSong" w:hAnsi="FangSong" w:eastAsia="仿宋_GB2312"/>
          <w:b w:val="0"/>
          <w:sz w:val="24"/>
        </w:rPr>
        <w:t xml:space="preserve">、</w:t>
      </w:r>
      <w:r>
        <w:rPr>
          <w:rStyle w:val="VerbatimChar"/>
          <w:rFonts w:ascii="FangSong" w:hAnsi="FangSong" w:eastAsia="仿宋_GB2312"/>
          <w:b w:val="0"/>
          <w:sz w:val="24"/>
        </w:rPr>
        <w:t xml:space="preserve">gateway.offline{since}</w:t>
      </w:r>
      <w:r>
        <w:rPr>
          <w:rFonts w:ascii="FangSong" w:hAnsi="FangSong" w:eastAsia="仿宋_GB2312"/>
          <w:b w:val="0"/>
          <w:sz w:val="24"/>
        </w:rPr>
        <w:t xml:space="preserve">/</w:t>
      </w:r>
      <w:r>
        <w:rPr>
          <w:rStyle w:val="VerbatimChar"/>
          <w:rFonts w:ascii="FangSong" w:hAnsi="FangSong" w:eastAsia="仿宋_GB2312"/>
          <w:b w:val="0"/>
          <w:sz w:val="24"/>
        </w:rPr>
        <w:t xml:space="preserve">carrier.stale</w:t>
      </w:r>
      <w:r>
        <w:rPr>
          <w:rFonts w:ascii="FangSong" w:hAnsi="FangSong" w:eastAsia="仿宋_GB2312"/>
          <w:b w:val="0"/>
          <w:sz w:val="24"/>
        </w:rPr>
        <w:t xml:space="preserve">、</w:t>
      </w:r>
      <w:r>
        <w:rPr>
          <w:rStyle w:val="VerbatimChar"/>
          <w:rFonts w:ascii="FangSong" w:hAnsi="FangSong" w:eastAsia="仿宋_GB2312"/>
          <w:b w:val="0"/>
          <w:sz w:val="24"/>
        </w:rPr>
        <w:t xml:space="preserve">vendor_grant.revoked</w:t>
      </w:r>
      <w:r>
        <w:rPr>
          <w:rFonts w:ascii="FangSong" w:hAnsi="FangSong" w:eastAsia="仿宋_GB2312"/>
          <w:b w:val="0"/>
          <w:sz w:val="24"/>
        </w:rPr>
        <w:t xml:space="preserve">。</w:t>
      </w:r>
    </w:p>
    <w:p>
      <w:pPr>
        <w:pStyle w:val="BodyText"/>
        <w:spacing w:line="360" w:lineRule="auto" w:before="0" w:after="0"/>
      </w:pPr>
      <w:r>
        <w:rPr>
          <w:bCs/>
          <w:rFonts w:ascii="FangSong" w:hAnsi="FangSong" w:eastAsia="仿宋_GB2312"/>
          <w:b w:val="0"/>
          <w:sz w:val="24"/>
        </w:rPr>
        <w:t xml:space="preserve">核心逻辑</w:t>
      </w:r>
      <w:r>
        <w:rPr>
          <w:rFonts w:ascii="FangSong" w:hAnsi="FangSong" w:eastAsia="仿宋_GB2312"/>
          <w:b w:val="0"/>
          <w:sz w:val="24"/>
        </w:rPr>
        <w:t xml:space="preserve">：断流判定</w:t>
      </w:r>
      <w:r>
        <w:rPr>
          <w:bCs/>
          <w:rFonts w:ascii="FangSong" w:hAnsi="FangSong" w:eastAsia="仿宋_GB2312"/>
          <w:b w:val="0"/>
          <w:sz w:val="24"/>
        </w:rPr>
        <w:t xml:space="preserve">不得</w:t>
      </w:r>
      <w:r>
        <w:rPr>
          <w:rFonts w:ascii="FangSong" w:hAnsi="FangSong" w:eastAsia="仿宋_GB2312"/>
          <w:b w:val="0"/>
          <w:sz w:val="24"/>
        </w:rPr>
        <w:t xml:space="preserve">用"最近一次收到数据的时间"（5 天不同步后回填会被判"正常"，而这 5 天没一天能出结论）。改用</w:t>
      </w:r>
      <w:r>
        <w:rPr>
          <w:rFonts w:ascii="FangSong" w:hAnsi="FangSong" w:eastAsia="仿宋_GB2312"/>
          <w:b w:val="0"/>
          <w:sz w:val="24"/>
        </w:rPr>
        <w:t xml:space="preserve"> </w:t>
      </w:r>
      <w:r>
        <w:rPr>
          <w:rStyle w:val="VerbatimChar"/>
          <w:bCs/>
          <w:rFonts w:ascii="FangSong" w:hAnsi="FangSong" w:eastAsia="仿宋_GB2312"/>
          <w:b w:val="0"/>
          <w:sz w:val="24"/>
        </w:rPr>
        <w:t xml:space="preserve">data_age</w:t>
      </w:r>
      <w:r>
        <w:rPr>
          <w:bCs/>
          <w:rFonts w:ascii="FangSong" w:hAnsi="FangSong" w:eastAsia="仿宋_GB2312"/>
          <w:b w:val="0"/>
          <w:sz w:val="24"/>
        </w:rPr>
        <w:t xml:space="preserve"> </w:t>
      </w:r>
      <w:r>
        <w:rPr>
          <w:bCs/>
          <w:rFonts w:ascii="FangSong" w:hAnsi="FangSong" w:eastAsia="仿宋_GB2312"/>
          <w:b w:val="0"/>
          <w:sz w:val="24"/>
        </w:rPr>
        <w:t xml:space="preserve">= 测量时刻与接收时刻之差</w:t>
      </w:r>
      <w:r>
        <w:rPr>
          <w:rFonts w:ascii="FangSong" w:hAnsi="FangSong" w:eastAsia="仿宋_GB2312"/>
          <w:b w:val="0"/>
          <w:sz w:val="24"/>
        </w:rPr>
        <w:t xml:space="preserve">，</w:t>
      </w:r>
      <w:r>
        <w:rPr>
          <w:rStyle w:val="VerbatimChar"/>
          <w:rFonts w:ascii="FangSong" w:hAnsi="FangSong" w:eastAsia="仿宋_GB2312"/>
          <w:b w:val="0"/>
          <w:sz w:val="24"/>
        </w:rPr>
        <w:t xml:space="preserve">flowing</w:t>
      </w:r>
      <w:r>
        <w:rPr>
          <w:rFonts w:ascii="FangSong" w:hAnsi="FangSong" w:eastAsia="仿宋_GB2312"/>
          <w:b w:val="0"/>
          <w:sz w:val="24"/>
        </w:rPr>
        <w:t xml:space="preserve"> </w:t>
      </w:r>
      <w:r>
        <w:rPr>
          <w:rFonts w:ascii="FangSong" w:hAnsi="FangSong" w:eastAsia="仿宋_GB2312"/>
          <w:b w:val="0"/>
          <w:sz w:val="24"/>
        </w:rPr>
        <w:t xml:space="preserve">拆成</w:t>
      </w:r>
      <w:r>
        <w:rPr>
          <w:rFonts w:ascii="FangSong" w:hAnsi="FangSong" w:eastAsia="仿宋_GB2312"/>
          <w:b w:val="0"/>
          <w:sz w:val="24"/>
        </w:rPr>
        <w:t xml:space="preserve"> </w:t>
      </w:r>
      <w:r>
        <w:rPr>
          <w:rStyle w:val="VerbatimChar"/>
          <w:bCs/>
          <w:rFonts w:ascii="FangSong" w:hAnsi="FangSong" w:eastAsia="仿宋_GB2312"/>
          <w:b w:val="0"/>
          <w:sz w:val="24"/>
        </w:rPr>
        <w:t xml:space="preserve">flowing_fresh</w:t>
      </w:r>
      <w:r>
        <w:rPr>
          <w:rFonts w:ascii="FangSong" w:hAnsi="FangSong" w:eastAsia="仿宋_GB2312"/>
          <w:b w:val="0"/>
          <w:sz w:val="24"/>
        </w:rPr>
        <w:t xml:space="preserve">（</w:t>
      </w:r>
      <w:r>
        <w:rPr>
          <w:rStyle w:val="VerbatimChar"/>
          <w:rFonts w:ascii="FangSong" w:hAnsi="FangSong" w:eastAsia="仿宋_GB2312"/>
          <w:b w:val="0"/>
          <w:sz w:val="24"/>
        </w:rPr>
        <w:t xml:space="preserve">data_age</w:t>
      </w:r>
      <w:r>
        <w:rPr>
          <w:rFonts w:ascii="FangSong" w:hAnsi="FangSong" w:eastAsia="仿宋_GB2312"/>
          <w:b w:val="0"/>
          <w:sz w:val="24"/>
        </w:rPr>
        <w:t xml:space="preserve"> </w:t>
      </w:r>
      <w:r>
        <w:rPr>
          <w:rFonts w:ascii="FangSong" w:hAnsi="FangSong" w:eastAsia="仿宋_GB2312"/>
          <w:b w:val="0"/>
          <w:sz w:val="24"/>
        </w:rPr>
        <w:t xml:space="preserve">在阈值内）与</w:t>
      </w:r>
      <w:r>
        <w:rPr>
          <w:rFonts w:ascii="FangSong" w:hAnsi="FangSong" w:eastAsia="仿宋_GB2312"/>
          <w:b w:val="0"/>
          <w:sz w:val="24"/>
        </w:rPr>
        <w:t xml:space="preserve"> </w:t>
      </w:r>
      <w:r>
        <w:rPr>
          <w:rStyle w:val="VerbatimChar"/>
          <w:bCs/>
          <w:rFonts w:ascii="FangSong" w:hAnsi="FangSong" w:eastAsia="仿宋_GB2312"/>
          <w:b w:val="0"/>
          <w:sz w:val="24"/>
        </w:rPr>
        <w:t xml:space="preserve">flowing_backfill</w:t>
      </w:r>
      <w:r>
        <w:rPr>
          <w:rFonts w:ascii="FangSong" w:hAnsi="FangSong" w:eastAsia="仿宋_GB2312"/>
          <w:b w:val="0"/>
          <w:sz w:val="24"/>
        </w:rPr>
        <w:t xml:space="preserve">（回填补齐，指标可用但当期结论不可用）两态。归因矩阵须区分四种断流原因并派不同角色：拉取任务挂了→数据运维 U11 / 厂商云没数据→厂商对接 / 传感器到期→健管师催换 / 患者没同步→健管师催同步。L1–L4 按持续时长与用药风险升档。</w:t>
      </w:r>
    </w:p>
    <w:p>
      <w:pPr>
        <w:pStyle w:val="BodyText"/>
        <w:spacing w:line="360" w:lineRule="auto" w:before="0" w:after="0"/>
      </w:pPr>
      <w:r>
        <w:rPr>
          <w:bCs/>
          <w:rFonts w:ascii="FangSong" w:hAnsi="FangSong" w:eastAsia="仿宋_GB2312"/>
          <w:b w:val="0"/>
          <w:sz w:val="24"/>
        </w:rPr>
        <w:t xml:space="preserve">边界条件</w:t>
      </w:r>
      <w:r>
        <w:rPr>
          <w:rFonts w:ascii="FangSong" w:hAnsi="FangSong" w:eastAsia="仿宋_GB2312"/>
          <w:b w:val="0"/>
          <w:sz w:val="24"/>
        </w:rPr>
        <w:t xml:space="preserve">：①</w:t>
      </w:r>
      <w:r>
        <w:rPr>
          <w:rFonts w:ascii="FangSong" w:hAnsi="FangSong" w:eastAsia="仿宋_GB2312"/>
          <w:b w:val="0"/>
          <w:sz w:val="24"/>
        </w:rPr>
        <w:t xml:space="preserve"> </w:t>
      </w:r>
      <w:r>
        <w:rPr>
          <w:rStyle w:val="VerbatimChar"/>
          <w:rFonts w:ascii="FangSong" w:hAnsi="FangSong" w:eastAsia="仿宋_GB2312"/>
          <w:b w:val="0"/>
          <w:sz w:val="24"/>
        </w:rPr>
        <w:t xml:space="preserve">away_mode</w:t>
      </w:r>
      <w:r>
        <w:rPr>
          <w:rFonts w:ascii="FangSong" w:hAnsi="FangSong" w:eastAsia="仿宋_GB2312"/>
          <w:b w:val="0"/>
          <w:sz w:val="24"/>
        </w:rPr>
        <w:t xml:space="preserve"> </w:t>
      </w:r>
      <w:r>
        <w:rPr>
          <w:rFonts w:ascii="FangSong" w:hAnsi="FangSong" w:eastAsia="仿宋_GB2312"/>
          <w:b w:val="0"/>
          <w:sz w:val="24"/>
        </w:rPr>
        <w:t xml:space="preserve">期间断流工单降级但</w:t>
      </w:r>
      <w:r>
        <w:rPr>
          <w:bCs/>
          <w:rFonts w:ascii="FangSong" w:hAnsi="FangSong" w:eastAsia="仿宋_GB2312"/>
          <w:b w:val="0"/>
          <w:sz w:val="24"/>
        </w:rPr>
        <w:t xml:space="preserve">不停止计数</w:t>
      </w:r>
      <w:r>
        <w:rPr>
          <w:rFonts w:ascii="FangSong" w:hAnsi="FangSong" w:eastAsia="仿宋_GB2312"/>
          <w:b w:val="0"/>
          <w:sz w:val="24"/>
        </w:rPr>
        <w:t xml:space="preserve">，须设单次与年度上限（超限店长审批）并按健管师使用率做离群质控，防掩盖流失；② SDK 路径下"没同步"与"没佩戴"数据上一样，本能力只判"数据没到"，归因由 OP-23</w:t>
      </w:r>
      <w:r>
        <w:rPr>
          <w:rFonts w:ascii="FangSong" w:hAnsi="FangSong" w:eastAsia="仿宋_GB2312"/>
          <w:b w:val="0"/>
          <w:sz w:val="24"/>
        </w:rPr>
        <w:t xml:space="preserve"> </w:t>
      </w:r>
      <w:r>
        <w:rPr>
          <w:rStyle w:val="VerbatimChar"/>
          <w:rFonts w:ascii="FangSong" w:hAnsi="FangSong" w:eastAsia="仿宋_GB2312"/>
          <w:b w:val="0"/>
          <w:sz w:val="24"/>
        </w:rPr>
        <w:t xml:space="preserve">sensor_session</w:t>
      </w:r>
      <w:r>
        <w:rPr>
          <w:rFonts w:ascii="FangSong" w:hAnsi="FangSong" w:eastAsia="仿宋_GB2312"/>
          <w:b w:val="0"/>
          <w:sz w:val="24"/>
        </w:rPr>
        <w:t xml:space="preserve"> </w:t>
      </w:r>
      <w:r>
        <w:rPr>
          <w:rFonts w:ascii="FangSong" w:hAnsi="FangSong" w:eastAsia="仿宋_GB2312"/>
          <w:b w:val="0"/>
          <w:sz w:val="24"/>
        </w:rPr>
        <w:t xml:space="preserve">与 OP-09 信号合成；③ 云云路径</w:t>
      </w:r>
      <w:r>
        <w:rPr>
          <w:bCs/>
          <w:rFonts w:ascii="FangSong" w:hAnsi="FangSong" w:eastAsia="仿宋_GB2312"/>
          <w:b w:val="0"/>
          <w:sz w:val="24"/>
        </w:rPr>
        <w:t xml:space="preserve">失去同步过程可观测性</w:t>
      </w:r>
      <w:r>
        <w:rPr>
          <w:rFonts w:ascii="FangSong" w:hAnsi="FangSong" w:eastAsia="仿宋_GB2312"/>
          <w:b w:val="0"/>
          <w:sz w:val="24"/>
        </w:rPr>
        <w:t xml:space="preserve">，</w:t>
      </w:r>
      <w:r>
        <w:rPr>
          <w:rStyle w:val="VerbatimChar"/>
          <w:rFonts w:ascii="FangSong" w:hAnsi="FangSong" w:eastAsia="仿宋_GB2312"/>
          <w:b w:val="0"/>
          <w:sz w:val="24"/>
        </w:rPr>
        <w:t xml:space="preserve">carrier_heartbeat</w:t>
      </w:r>
      <w:r>
        <w:rPr>
          <w:rFonts w:ascii="FangSong" w:hAnsi="FangSong" w:eastAsia="仿宋_GB2312"/>
          <w:b w:val="0"/>
          <w:sz w:val="24"/>
        </w:rPr>
        <w:t xml:space="preserve"> </w:t>
      </w:r>
      <w:r>
        <w:rPr>
          <w:rFonts w:ascii="FangSong" w:hAnsi="FangSong" w:eastAsia="仿宋_GB2312"/>
          <w:b w:val="0"/>
          <w:sz w:val="24"/>
        </w:rPr>
        <w:t xml:space="preserve">只有"收到数据"一种心跳，看板须标注其可观测性为低。</w:t>
      </w:r>
    </w:p>
    <w:p>
      <w:pPr>
        <w:pStyle w:val="BodyText"/>
        <w:spacing w:line="360" w:lineRule="auto" w:before="0" w:after="0"/>
      </w:pPr>
      <w:r>
        <w:rPr>
          <w:bCs/>
          <w:rFonts w:ascii="FangSong" w:hAnsi="FangSong" w:eastAsia="仿宋_GB2312"/>
          <w:b w:val="0"/>
          <w:sz w:val="24"/>
        </w:rPr>
        <w:t xml:space="preserve">【假设·D-12】失效分支</w:t>
      </w:r>
      <w:r>
        <w:rPr>
          <w:rFonts w:ascii="FangSong" w:hAnsi="FangSong" w:eastAsia="仿宋_GB2312"/>
          <w:b w:val="0"/>
          <w:sz w:val="24"/>
        </w:rPr>
        <w:t xml:space="preserve">：本能力假设同步间隔可容忍到"天"级。若缓存深度只有数小时，工单节奏须从"24 h 无数据"收紧到"数小时无数据"，健管师催同步工作量由 15 min/天翻数倍，须重算 C-02 的 32/40/48 人均管理上限。注意 C-12：</w:t>
      </w:r>
      <w:r>
        <w:rPr>
          <w:bCs/>
          <w:rFonts w:ascii="FangSong" w:hAnsi="FangSong" w:eastAsia="仿宋_GB2312"/>
          <w:b w:val="0"/>
          <w:sz w:val="24"/>
        </w:rPr>
        <w:t xml:space="preserve">走云云并不能规避这条依赖</w:t>
      </w:r>
      <w:r>
        <w:rPr>
          <w:rFonts w:ascii="FangSong" w:hAnsi="FangSong" w:eastAsia="仿宋_GB2312"/>
          <w:b w:val="0"/>
          <w:sz w:val="24"/>
        </w:rPr>
        <w:t xml:space="preserve">。</w:t>
      </w:r>
    </w:p>
    <w:bookmarkEnd w:id="63"/>
    <w:bookmarkStart w:id="64" w:name="fr-53-op-02-glucose-metrics-指标计算与-r01-门槛"/>
    <w:p>
      <w:pPr>
        <w:pStyle w:val="Heading4"/>
      </w:pPr>
      <w:r>
        <w:t xml:space="preserve">FR-5.3 OP-02</w:t>
      </w:r>
      <w:r>
        <w:t xml:space="preserve"> </w:t>
      </w:r>
      <w:r>
        <w:rPr>
          <w:rStyle w:val="VerbatimChar"/>
        </w:rPr>
        <w:t xml:space="preserve">glucose-metrics</w:t>
      </w:r>
      <w:r>
        <w:t xml:space="preserve"> </w:t>
      </w:r>
      <w:r>
        <w:t xml:space="preserve">指标计算与 R01 门槛</w:t>
      </w:r>
    </w:p>
    <w:p>
      <w:pPr>
        <w:pStyle w:val="FirstParagraph"/>
      </w:pPr>
      <w:r>
        <w:rPr>
          <w:bCs/>
          <w:b/>
        </w:rPr>
        <w:t xml:space="preserve">目标</w:t>
      </w:r>
      <w:r>
        <w:t xml:space="preserve">：产出一期</w:t>
      </w:r>
      <w:r>
        <w:rPr>
          <w:bCs/>
          <w:b/>
        </w:rPr>
        <w:t xml:space="preserve">唯一可售卖的交付物</w:t>
      </w:r>
      <w:r>
        <w:t xml:space="preserve">——14 天达标报告与 GMI；承载 R-3 口径三件套与医源性强化第一条对策。</w:t>
      </w:r>
    </w:p>
    <w:p>
      <w:pPr>
        <w:pStyle w:val="BodyText"/>
        <w:spacing w:line="360" w:lineRule="auto" w:before="0" w:after="0"/>
      </w:pPr>
      <w:r>
        <w:rPr>
          <w:bCs/>
          <w:rFonts w:ascii="FangSong" w:hAnsi="FangSong" w:eastAsia="仿宋_GB2312"/>
          <w:b w:val="0"/>
          <w:sz w:val="24"/>
        </w:rPr>
        <w:t xml:space="preserve">输入输出</w:t>
      </w:r>
      <w:r>
        <w:rPr>
          <w:rFonts w:ascii="FangSong" w:hAnsi="FangSong" w:eastAsia="仿宋_GB2312"/>
          <w:b w:val="0"/>
          <w:sz w:val="24"/>
        </w:rPr>
        <w:t xml:space="preserve">：输入</w:t>
      </w:r>
      <w:r>
        <w:rPr>
          <w:rFonts w:ascii="FangSong" w:hAnsi="FangSong" w:eastAsia="仿宋_GB2312"/>
          <w:b w:val="0"/>
          <w:sz w:val="24"/>
        </w:rPr>
        <w:t xml:space="preserve"> </w:t>
      </w:r>
      <w:r>
        <w:rPr>
          <w:rStyle w:val="VerbatimChar"/>
          <w:rFonts w:ascii="FangSong" w:hAnsi="FangSong" w:eastAsia="仿宋_GB2312"/>
          <w:b w:val="0"/>
          <w:sz w:val="24"/>
        </w:rPr>
        <w:t xml:space="preserve">glucose_reading</w:t>
      </w:r>
      <w:r>
        <w:rPr>
          <w:rFonts w:ascii="FangSong" w:hAnsi="FangSong" w:eastAsia="仿宋_GB2312"/>
          <w:b w:val="0"/>
          <w:sz w:val="24"/>
        </w:rPr>
        <w:t xml:space="preserve">（仅</w:t>
      </w:r>
      <w:r>
        <w:rPr>
          <w:rFonts w:ascii="FangSong" w:hAnsi="FangSong" w:eastAsia="仿宋_GB2312"/>
          <w:b w:val="0"/>
          <w:sz w:val="24"/>
        </w:rPr>
        <w:t xml:space="preserve"> </w:t>
      </w:r>
      <w:r>
        <w:rPr>
          <w:rStyle w:val="VerbatimChar"/>
          <w:rFonts w:ascii="FangSong" w:hAnsi="FangSong" w:eastAsia="仿宋_GB2312"/>
          <w:b w:val="0"/>
          <w:sz w:val="24"/>
        </w:rPr>
        <w:t xml:space="preserve">quality_flag='ok'</w:t>
      </w:r>
      <w:r>
        <w:rPr>
          <w:rFonts w:ascii="FangSong" w:hAnsi="FangSong" w:eastAsia="仿宋_GB2312"/>
          <w:b w:val="0"/>
          <w:sz w:val="24"/>
        </w:rPr>
        <w:t xml:space="preserve">）、</w:t>
      </w:r>
      <w:r>
        <w:rPr>
          <w:rStyle w:val="VerbatimChar"/>
          <w:rFonts w:ascii="FangSong" w:hAnsi="FangSong" w:eastAsia="仿宋_GB2312"/>
          <w:b w:val="0"/>
          <w:sz w:val="24"/>
        </w:rPr>
        <w:t xml:space="preserve">sensor_session</w:t>
      </w:r>
      <w:r>
        <w:rPr>
          <w:rFonts w:ascii="FangSong" w:hAnsi="FangSong" w:eastAsia="仿宋_GB2312"/>
          <w:b w:val="0"/>
          <w:sz w:val="24"/>
        </w:rPr>
        <w:t xml:space="preserve">、patient 的</w:t>
      </w:r>
      <w:r>
        <w:rPr>
          <w:rFonts w:ascii="FangSong" w:hAnsi="FangSong" w:eastAsia="仿宋_GB2312"/>
          <w:b w:val="0"/>
          <w:sz w:val="24"/>
        </w:rPr>
        <w:t xml:space="preserve"> </w:t>
      </w:r>
      <w:r>
        <w:rPr>
          <w:rStyle w:val="VerbatimChar"/>
          <w:rFonts w:ascii="FangSong" w:hAnsi="FangSong" w:eastAsia="仿宋_GB2312"/>
          <w:b w:val="0"/>
          <w:sz w:val="24"/>
        </w:rPr>
        <w:t xml:space="preserve">home_timezone</w:t>
      </w:r>
      <w:r>
        <w:rPr>
          <w:rFonts w:ascii="FangSong" w:hAnsi="FangSong" w:eastAsia="仿宋_GB2312"/>
          <w:b w:val="0"/>
          <w:sz w:val="24"/>
        </w:rPr>
        <w:t xml:space="preserve"> </w:t>
      </w:r>
      <w:r>
        <w:rPr>
          <w:rFonts w:ascii="FangSong" w:hAnsi="FangSong" w:eastAsia="仿宋_GB2312"/>
          <w:b w:val="0"/>
          <w:sz w:val="24"/>
        </w:rPr>
        <w:t xml:space="preserve">与</w:t>
      </w:r>
      <w:r>
        <w:rPr>
          <w:rFonts w:ascii="FangSong" w:hAnsi="FangSong" w:eastAsia="仿宋_GB2312"/>
          <w:b w:val="0"/>
          <w:sz w:val="24"/>
        </w:rPr>
        <w:t xml:space="preserve"> </w:t>
      </w:r>
      <w:r>
        <w:rPr>
          <w:rStyle w:val="VerbatimChar"/>
          <w:rFonts w:ascii="FangSong" w:hAnsi="FangSong" w:eastAsia="仿宋_GB2312"/>
          <w:b w:val="0"/>
          <w:sz w:val="24"/>
        </w:rPr>
        <w:t xml:space="preserve">device_model</w:t>
      </w:r>
      <w:r>
        <w:rPr>
          <w:rFonts w:ascii="FangSong" w:hAnsi="FangSong" w:eastAsia="仿宋_GB2312"/>
          <w:b w:val="0"/>
          <w:sz w:val="24"/>
        </w:rPr>
        <w:t xml:space="preserve">。输出 TIR/TAR/TBR/GMI/CV/AGP 及五个契约一等字段：</w:t>
      </w:r>
      <w:r>
        <w:rPr>
          <w:rStyle w:val="VerbatimChar"/>
          <w:rFonts w:ascii="FangSong" w:hAnsi="FangSong" w:eastAsia="仿宋_GB2312"/>
          <w:b w:val="0"/>
          <w:sz w:val="24"/>
        </w:rPr>
        <w:t xml:space="preserve">sufficiency_ok</w:t>
      </w:r>
      <w:r>
        <w:rPr>
          <w:rFonts w:ascii="FangSong" w:hAnsi="FangSong" w:eastAsia="仿宋_GB2312"/>
          <w:b w:val="0"/>
          <w:sz w:val="24"/>
        </w:rPr>
        <w:t xml:space="preserve">、</w:t>
      </w:r>
      <w:r>
        <w:rPr>
          <w:rStyle w:val="VerbatimChar"/>
          <w:rFonts w:ascii="FangSong" w:hAnsi="FangSong" w:eastAsia="仿宋_GB2312"/>
          <w:b w:val="0"/>
          <w:sz w:val="24"/>
        </w:rPr>
        <w:t xml:space="preserve">tz_uncertain</w:t>
      </w:r>
      <w:r>
        <w:rPr>
          <w:rFonts w:ascii="FangSong" w:hAnsi="FangSong" w:eastAsia="仿宋_GB2312"/>
          <w:b w:val="0"/>
          <w:sz w:val="24"/>
        </w:rPr>
        <w:t xml:space="preserve">、</w:t>
      </w:r>
      <w:r>
        <w:rPr>
          <w:rStyle w:val="VerbatimChar"/>
          <w:rFonts w:ascii="FangSong" w:hAnsi="FangSong" w:eastAsia="仿宋_GB2312"/>
          <w:b w:val="0"/>
          <w:sz w:val="24"/>
        </w:rPr>
        <w:t xml:space="preserve">brand_changed</w:t>
      </w:r>
      <w:r>
        <w:rPr>
          <w:rFonts w:ascii="FangSong" w:hAnsi="FangSong" w:eastAsia="仿宋_GB2312"/>
          <w:b w:val="0"/>
          <w:sz w:val="24"/>
        </w:rPr>
        <w:t xml:space="preserve">、</w:t>
      </w:r>
      <w:r>
        <w:rPr>
          <w:rStyle w:val="VerbatimChar"/>
          <w:rFonts w:ascii="FangSong" w:hAnsi="FangSong" w:eastAsia="仿宋_GB2312"/>
          <w:b w:val="0"/>
          <w:sz w:val="24"/>
        </w:rPr>
        <w:t xml:space="preserve">metric_provenance</w:t>
      </w:r>
      <w:r>
        <w:rPr>
          <w:rFonts w:ascii="FangSong" w:hAnsi="FangSong" w:eastAsia="仿宋_GB2312"/>
          <w:b w:val="0"/>
          <w:sz w:val="24"/>
        </w:rPr>
        <w:t xml:space="preserve">、</w:t>
      </w:r>
      <w:r>
        <w:rPr>
          <w:rStyle w:val="VerbatimChar"/>
          <w:bCs/>
          <w:rFonts w:ascii="FangSong" w:hAnsi="FangSong" w:eastAsia="仿宋_GB2312"/>
          <w:b w:val="0"/>
          <w:sz w:val="24"/>
        </w:rPr>
        <w:t xml:space="preserve">nocturnal_coverage_pct</w:t>
      </w:r>
      <w:r>
        <w:rPr>
          <w:rFonts w:ascii="FangSong" w:hAnsi="FangSong" w:eastAsia="仿宋_GB2312"/>
          <w:b w:val="0"/>
          <w:sz w:val="24"/>
        </w:rPr>
        <w:t xml:space="preserve">。事件</w:t>
      </w:r>
      <w:r>
        <w:rPr>
          <w:rFonts w:ascii="FangSong" w:hAnsi="FangSong" w:eastAsia="仿宋_GB2312"/>
          <w:b w:val="0"/>
          <w:sz w:val="24"/>
        </w:rPr>
        <w:t xml:space="preserve"> </w:t>
      </w:r>
      <w:r>
        <w:rPr>
          <w:rStyle w:val="VerbatimChar"/>
          <w:rFonts w:ascii="FangSong" w:hAnsi="FangSong" w:eastAsia="仿宋_GB2312"/>
          <w:b w:val="0"/>
          <w:sz w:val="24"/>
        </w:rPr>
        <w:t xml:space="preserve">metrics.computed</w:t>
      </w:r>
      <w:r>
        <w:rPr>
          <w:rFonts w:ascii="FangSong" w:hAnsi="FangSong" w:eastAsia="仿宋_GB2312"/>
          <w:b w:val="0"/>
          <w:sz w:val="24"/>
        </w:rPr>
        <w:t xml:space="preserve">、</w:t>
      </w:r>
      <w:r>
        <w:rPr>
          <w:rStyle w:val="VerbatimChar"/>
          <w:rFonts w:ascii="FangSong" w:hAnsi="FangSong" w:eastAsia="仿宋_GB2312"/>
          <w:b w:val="0"/>
          <w:sz w:val="24"/>
        </w:rPr>
        <w:t xml:space="preserve">metrics.invalidated</w:t>
      </w:r>
      <w:r>
        <w:rPr>
          <w:rFonts w:ascii="FangSong" w:hAnsi="FangSong" w:eastAsia="仿宋_GB2312"/>
          <w:b w:val="0"/>
          <w:sz w:val="24"/>
        </w:rPr>
        <w:t xml:space="preserve">、</w:t>
      </w:r>
      <w:r>
        <w:rPr>
          <w:rStyle w:val="VerbatimChar"/>
          <w:rFonts w:ascii="FangSong" w:hAnsi="FangSong" w:eastAsia="仿宋_GB2312"/>
          <w:b w:val="0"/>
          <w:sz w:val="24"/>
        </w:rPr>
        <w:t xml:space="preserve">agp.generated</w:t>
      </w:r>
      <w:r>
        <w:rPr>
          <w:rFonts w:ascii="FangSong" w:hAnsi="FangSong" w:eastAsia="仿宋_GB2312"/>
          <w:b w:val="0"/>
          <w:sz w:val="24"/>
        </w:rPr>
        <w:t xml:space="preserve">。</w:t>
      </w:r>
    </w:p>
    <w:p>
      <w:pPr>
        <w:pStyle w:val="BodyText"/>
        <w:spacing w:line="360" w:lineRule="auto" w:before="0" w:after="0"/>
      </w:pPr>
      <w:r>
        <w:rPr>
          <w:bCs/>
          <w:rFonts w:ascii="FangSong" w:hAnsi="FangSong" w:eastAsia="仿宋_GB2312"/>
          <w:b w:val="0"/>
          <w:sz w:val="24"/>
        </w:rPr>
        <w:t xml:space="preserve">核心逻辑</w:t>
      </w:r>
      <w:r>
        <w:rPr>
          <w:rFonts w:ascii="FangSong" w:hAnsi="FangSong" w:eastAsia="仿宋_GB2312"/>
          <w:b w:val="0"/>
          <w:sz w:val="24"/>
        </w:rPr>
        <w:t xml:space="preserve">：</w:t>
      </w:r>
      <w:r>
        <w:rPr>
          <w:rStyle w:val="VerbatimChar"/>
          <w:rFonts w:ascii="FangSong" w:hAnsi="FangSong" w:eastAsia="仿宋_GB2312"/>
          <w:b w:val="0"/>
          <w:sz w:val="24"/>
        </w:rPr>
        <w:t xml:space="preserve">active%</w:t>
      </w:r>
      <w:r>
        <w:rPr>
          <w:rFonts w:ascii="FangSong" w:hAnsi="FangSong" w:eastAsia="仿宋_GB2312"/>
          <w:b w:val="0"/>
          <w:sz w:val="24"/>
        </w:rPr>
        <w:t xml:space="preserve"> </w:t>
      </w:r>
      <w:r>
        <w:rPr>
          <w:rFonts w:ascii="FangSong" w:hAnsi="FangSong" w:eastAsia="仿宋_GB2312"/>
          <w:b w:val="0"/>
          <w:sz w:val="24"/>
        </w:rPr>
        <w:t xml:space="preserve">一期写死为</w:t>
      </w:r>
      <w:r>
        <w:rPr>
          <w:bCs/>
          <w:rFonts w:ascii="FangSong" w:hAnsi="FangSong" w:eastAsia="仿宋_GB2312"/>
          <w:b w:val="0"/>
          <w:sz w:val="24"/>
        </w:rPr>
        <w:t xml:space="preserve">去重后 distinct 读数数 ÷ 288</w:t>
      </w:r>
      <w:r>
        <w:rPr>
          <w:rFonts w:ascii="FangSong" w:hAnsi="FangSong" w:eastAsia="仿宋_GB2312"/>
          <w:b w:val="0"/>
          <w:sz w:val="24"/>
        </w:rPr>
        <w:t xml:space="preserve">，288 取自</w:t>
      </w:r>
      <w:r>
        <w:rPr>
          <w:rFonts w:ascii="FangSong" w:hAnsi="FangSong" w:eastAsia="仿宋_GB2312"/>
          <w:b w:val="0"/>
          <w:sz w:val="24"/>
        </w:rPr>
        <w:t xml:space="preserve"> </w:t>
      </w:r>
      <w:r>
        <w:rPr>
          <w:rStyle w:val="VerbatimChar"/>
          <w:rFonts w:ascii="FangSong" w:hAnsi="FangSong" w:eastAsia="仿宋_GB2312"/>
          <w:b w:val="0"/>
          <w:sz w:val="24"/>
        </w:rPr>
        <w:t xml:space="preserve">device_model</w:t>
      </w:r>
      <w:r>
        <w:rPr>
          <w:rFonts w:ascii="FangSong" w:hAnsi="FangSong" w:eastAsia="仿宋_GB2312"/>
          <w:b w:val="0"/>
          <w:sz w:val="24"/>
        </w:rPr>
        <w:t xml:space="preserve"> </w:t>
      </w:r>
      <w:r>
        <w:rPr>
          <w:rFonts w:ascii="FangSong" w:hAnsi="FangSong" w:eastAsia="仿宋_GB2312"/>
          <w:b w:val="0"/>
          <w:sz w:val="24"/>
        </w:rPr>
        <w:t xml:space="preserve">不硬编码（R-3）。</w:t>
      </w:r>
      <w:r>
        <w:rPr>
          <w:rStyle w:val="VerbatimChar"/>
          <w:rFonts w:ascii="FangSong" w:hAnsi="FangSong" w:eastAsia="仿宋_GB2312"/>
          <w:b w:val="0"/>
          <w:sz w:val="24"/>
        </w:rPr>
        <w:t xml:space="preserve">active% &gt; 100%</w:t>
      </w:r>
      <w:r>
        <w:rPr>
          <w:rFonts w:ascii="FangSong" w:hAnsi="FangSong" w:eastAsia="仿宋_GB2312"/>
          <w:b w:val="0"/>
          <w:sz w:val="24"/>
        </w:rPr>
        <w:t xml:space="preserve"> </w:t>
      </w:r>
      <w:r>
        <w:rPr>
          <w:rFonts w:ascii="FangSong" w:hAnsi="FangSong" w:eastAsia="仿宋_GB2312"/>
          <w:b w:val="0"/>
          <w:sz w:val="24"/>
        </w:rPr>
        <w:t xml:space="preserve">触发</w:t>
      </w:r>
      <w:r>
        <w:rPr>
          <w:bCs/>
          <w:rFonts w:ascii="FangSong" w:hAnsi="FangSong" w:eastAsia="仿宋_GB2312"/>
          <w:b w:val="0"/>
          <w:sz w:val="24"/>
        </w:rPr>
        <w:t xml:space="preserve">红色告警</w:t>
      </w:r>
      <w:r>
        <w:rPr>
          <w:rFonts w:ascii="FangSong" w:hAnsi="FangSong" w:eastAsia="仿宋_GB2312"/>
          <w:b w:val="0"/>
          <w:sz w:val="24"/>
        </w:rPr>
        <w:t xml:space="preserve">——去重失效唯一且极灵敏的自检信号；但它只抓"多算"不抓"少算"，必须</w:t>
      </w:r>
      <w:r>
        <w:rPr>
          <w:bCs/>
          <w:rFonts w:ascii="FangSong" w:hAnsi="FangSong" w:eastAsia="仿宋_GB2312"/>
          <w:b w:val="0"/>
          <w:sz w:val="24"/>
        </w:rPr>
        <w:t xml:space="preserve">配对上线「同 session 内</w:t>
      </w:r>
      <w:r>
        <w:rPr>
          <w:bCs/>
          <w:rFonts w:ascii="FangSong" w:hAnsi="FangSong" w:eastAsia="仿宋_GB2312"/>
          <w:b w:val="0"/>
          <w:sz w:val="24"/>
        </w:rPr>
        <w:t xml:space="preserve"> </w:t>
      </w:r>
      <w:r>
        <w:rPr>
          <w:rStyle w:val="VerbatimChar"/>
          <w:bCs/>
          <w:rFonts w:ascii="FangSong" w:hAnsi="FangSong" w:eastAsia="仿宋_GB2312"/>
          <w:b w:val="0"/>
          <w:sz w:val="24"/>
        </w:rPr>
        <w:t xml:space="preserve">sensor_reading_seq</w:t>
      </w:r>
      <w:r>
        <w:rPr>
          <w:bCs/>
          <w:rFonts w:ascii="FangSong" w:hAnsi="FangSong" w:eastAsia="仿宋_GB2312"/>
          <w:b w:val="0"/>
          <w:sz w:val="24"/>
        </w:rPr>
        <w:t xml:space="preserve"> </w:t>
      </w:r>
      <w:r>
        <w:rPr>
          <w:bCs/>
          <w:rFonts w:ascii="FangSong" w:hAnsi="FangSong" w:eastAsia="仿宋_GB2312"/>
          <w:b w:val="0"/>
          <w:sz w:val="24"/>
        </w:rPr>
        <w:t xml:space="preserve">缺口率」</w:t>
      </w:r>
      <w:r>
        <w:rPr>
          <w:rFonts w:ascii="FangSong" w:hAnsi="FangSong" w:eastAsia="仿宋_GB2312"/>
          <w:b w:val="0"/>
          <w:sz w:val="24"/>
        </w:rPr>
        <w:t xml:space="preserve">（区分"传感器没测"与"我们没收到"）。R01（14 天 + ≥70%）</w:t>
      </w:r>
      <w:r>
        <w:rPr>
          <w:bCs/>
          <w:rFonts w:ascii="FangSong" w:hAnsi="FangSong" w:eastAsia="仿宋_GB2312"/>
          <w:b w:val="0"/>
          <w:sz w:val="24"/>
        </w:rPr>
        <w:t xml:space="preserve">只管结论层不管安全告警</w:t>
      </w:r>
      <w:r>
        <w:rPr>
          <w:rFonts w:ascii="FangSong" w:hAnsi="FangSong" w:eastAsia="仿宋_GB2312"/>
          <w:b w:val="0"/>
          <w:sz w:val="24"/>
        </w:rPr>
        <w:t xml:space="preserve">（C-11）：</w:t>
      </w:r>
      <w:r>
        <w:rPr>
          <w:rStyle w:val="VerbatimChar"/>
          <w:rFonts w:ascii="FangSong" w:hAnsi="FangSong" w:eastAsia="仿宋_GB2312"/>
          <w:b w:val="0"/>
          <w:sz w:val="24"/>
        </w:rPr>
        <w:t xml:space="preserve">sufficiency_ok=false</w:t>
      </w:r>
      <w:r>
        <w:rPr>
          <w:rFonts w:ascii="FangSong" w:hAnsi="FangSong" w:eastAsia="仿宋_GB2312"/>
          <w:b w:val="0"/>
          <w:sz w:val="24"/>
        </w:rPr>
        <w:t xml:space="preserve"> </w:t>
      </w:r>
      <w:r>
        <w:rPr>
          <w:rFonts w:ascii="FangSong" w:hAnsi="FangSong" w:eastAsia="仿宋_GB2312"/>
          <w:b w:val="0"/>
          <w:sz w:val="24"/>
        </w:rPr>
        <w:t xml:space="preserve">不出达标/分层结论，但低血糖证据通道照常运行。</w:t>
      </w:r>
      <w:r>
        <w:rPr>
          <w:rStyle w:val="VerbatimChar"/>
          <w:rFonts w:ascii="FangSong" w:hAnsi="FangSong" w:eastAsia="仿宋_GB2312"/>
          <w:b w:val="0"/>
          <w:sz w:val="24"/>
        </w:rPr>
        <w:t xml:space="preserve">nocturnal_coverage_pct</w:t>
      </w:r>
      <w:r>
        <w:rPr>
          <w:rFonts w:ascii="FangSong" w:hAnsi="FangSong" w:eastAsia="仿宋_GB2312"/>
          <w:b w:val="0"/>
          <w:sz w:val="24"/>
        </w:rPr>
        <w:t xml:space="preserve">：夜窗 00:00–06:00，分母固定 72 点，分子为窗内</w:t>
      </w:r>
      <w:r>
        <w:rPr>
          <w:rFonts w:ascii="FangSong" w:hAnsi="FangSong" w:eastAsia="仿宋_GB2312"/>
          <w:b w:val="0"/>
          <w:sz w:val="24"/>
        </w:rPr>
        <w:t xml:space="preserve"> </w:t>
      </w:r>
      <w:r>
        <w:rPr>
          <w:rStyle w:val="VerbatimChar"/>
          <w:rFonts w:ascii="FangSong" w:hAnsi="FangSong" w:eastAsia="仿宋_GB2312"/>
          <w:b w:val="0"/>
          <w:sz w:val="24"/>
        </w:rPr>
        <w:t xml:space="preserve">quality_flag='ok'</w:t>
      </w:r>
      <w:r>
        <w:rPr>
          <w:rFonts w:ascii="FangSong" w:hAnsi="FangSong" w:eastAsia="仿宋_GB2312"/>
          <w:b w:val="0"/>
          <w:sz w:val="24"/>
        </w:rPr>
        <w:t xml:space="preserve"> </w:t>
      </w:r>
      <w:r>
        <w:rPr>
          <w:rFonts w:ascii="FangSong" w:hAnsi="FangSong" w:eastAsia="仿宋_GB2312"/>
          <w:b w:val="0"/>
          <w:sz w:val="24"/>
        </w:rPr>
        <w:t xml:space="preserve">去重读数数；</w:t>
      </w:r>
      <w:r>
        <w:rPr>
          <w:bCs/>
          <w:rFonts w:ascii="FangSong" w:hAnsi="FangSong" w:eastAsia="仿宋_GB2312"/>
          <w:b w:val="0"/>
          <w:sz w:val="24"/>
        </w:rPr>
        <w:t xml:space="preserve">&lt; 70% 时置</w:t>
      </w:r>
      <w:r>
        <w:rPr>
          <w:bCs/>
          <w:rFonts w:ascii="FangSong" w:hAnsi="FangSong" w:eastAsia="仿宋_GB2312"/>
          <w:b w:val="0"/>
          <w:sz w:val="24"/>
        </w:rPr>
        <w:t xml:space="preserve"> </w:t>
      </w:r>
      <w:r>
        <w:rPr>
          <w:rStyle w:val="VerbatimChar"/>
          <w:bCs/>
          <w:rFonts w:ascii="FangSong" w:hAnsi="FangSong" w:eastAsia="仿宋_GB2312"/>
          <w:b w:val="0"/>
          <w:sz w:val="24"/>
        </w:rPr>
        <w:t xml:space="preserve">nocturnal_coverage_insufficient</w:t>
      </w:r>
      <w:r>
        <w:rPr>
          <w:bCs/>
          <w:rFonts w:ascii="FangSong" w:hAnsi="FangSong" w:eastAsia="仿宋_GB2312"/>
          <w:b w:val="0"/>
          <w:sz w:val="24"/>
        </w:rPr>
        <w:t xml:space="preserve">，并在报告首屏显示，不得只放在数据质量脚注里</w:t>
      </w:r>
      <w:r>
        <w:rPr>
          <w:rFonts w:ascii="FangSong" w:hAnsi="FangSong" w:eastAsia="仿宋_GB2312"/>
          <w:b w:val="0"/>
          <w:sz w:val="24"/>
        </w:rPr>
        <w:t xml:space="preserve">。</w:t>
      </w:r>
      <w:r>
        <w:rPr>
          <w:rStyle w:val="VerbatimChar"/>
          <w:rFonts w:ascii="FangSong" w:hAnsi="FangSong" w:eastAsia="仿宋_GB2312"/>
          <w:b w:val="0"/>
          <w:sz w:val="24"/>
        </w:rPr>
        <w:t xml:space="preserve">metric_spec_version</w:t>
      </w:r>
      <w:r>
        <w:rPr>
          <w:rFonts w:ascii="FangSong" w:hAnsi="FangSong" w:eastAsia="仿宋_GB2312"/>
          <w:b w:val="0"/>
          <w:sz w:val="24"/>
        </w:rPr>
        <w:t xml:space="preserve"> </w:t>
      </w:r>
      <w:r>
        <w:rPr>
          <w:rFonts w:ascii="FangSong" w:hAnsi="FangSong" w:eastAsia="仿宋_GB2312"/>
          <w:b w:val="0"/>
          <w:sz w:val="24"/>
        </w:rPr>
        <w:t xml:space="preserve">写进</w:t>
      </w:r>
      <w:r>
        <w:rPr>
          <w:rFonts w:ascii="FangSong" w:hAnsi="FangSong" w:eastAsia="仿宋_GB2312"/>
          <w:b w:val="0"/>
          <w:sz w:val="24"/>
        </w:rPr>
        <w:t xml:space="preserve"> </w:t>
      </w:r>
      <w:r>
        <w:rPr>
          <w:rStyle w:val="VerbatimChar"/>
          <w:rFonts w:ascii="FangSong" w:hAnsi="FangSong" w:eastAsia="仿宋_GB2312"/>
          <w:b w:val="0"/>
          <w:sz w:val="24"/>
        </w:rPr>
        <w:t xml:space="preserve">metric_provenance</w:t>
      </w:r>
      <w:r>
        <w:rPr>
          <w:rFonts w:ascii="FangSong" w:hAnsi="FangSong" w:eastAsia="仿宋_GB2312"/>
          <w:b w:val="0"/>
          <w:sz w:val="24"/>
        </w:rPr>
        <w:t xml:space="preserve"> </w:t>
      </w:r>
      <w:r>
        <w:rPr>
          <w:rFonts w:ascii="FangSong" w:hAnsi="FangSong" w:eastAsia="仿宋_GB2312"/>
          <w:b w:val="0"/>
          <w:sz w:val="24"/>
        </w:rPr>
        <w:t xml:space="preserve">与每份签发快照；</w:t>
      </w:r>
      <w:r>
        <w:rPr>
          <w:rStyle w:val="VerbatimChar"/>
          <w:rFonts w:ascii="FangSong" w:hAnsi="FangSong" w:eastAsia="仿宋_GB2312"/>
          <w:b w:val="0"/>
          <w:sz w:val="24"/>
        </w:rPr>
        <w:t xml:space="preserve">carrier_coverage%</w:t>
      </w:r>
      <w:r>
        <w:rPr>
          <w:rFonts w:ascii="FangSong" w:hAnsi="FangSong" w:eastAsia="仿宋_GB2312"/>
          <w:b w:val="0"/>
          <w:sz w:val="24"/>
        </w:rPr>
        <w:t xml:space="preserve"> </w:t>
      </w:r>
      <w:r>
        <w:rPr>
          <w:rFonts w:ascii="FangSong" w:hAnsi="FangSong" w:eastAsia="仿宋_GB2312"/>
          <w:b w:val="0"/>
          <w:sz w:val="24"/>
        </w:rPr>
        <w:t xml:space="preserve">单独存表，</w:t>
      </w:r>
      <w:r>
        <w:rPr>
          <w:bCs/>
          <w:rFonts w:ascii="FangSong" w:hAnsi="FangSong" w:eastAsia="仿宋_GB2312"/>
          <w:b w:val="0"/>
          <w:sz w:val="24"/>
        </w:rPr>
        <w:t xml:space="preserve">永不进临床指标</w:t>
      </w:r>
      <w:r>
        <w:rPr>
          <w:rFonts w:ascii="FangSong" w:hAnsi="FangSong" w:eastAsia="仿宋_GB2312"/>
          <w:b w:val="0"/>
          <w:sz w:val="24"/>
        </w:rPr>
        <w:t xml:space="preserve">。</w:t>
      </w:r>
    </w:p>
    <w:p>
      <w:pPr>
        <w:pStyle w:val="BodyText"/>
        <w:spacing w:line="360" w:lineRule="auto" w:before="0" w:after="0"/>
      </w:pPr>
      <w:r>
        <w:rPr>
          <w:bCs/>
          <w:rFonts w:ascii="FangSong" w:hAnsi="FangSong" w:eastAsia="仿宋_GB2312"/>
          <w:b w:val="0"/>
          <w:sz w:val="24"/>
        </w:rPr>
        <w:t xml:space="preserve">边界条件</w:t>
      </w:r>
      <w:r>
        <w:rPr>
          <w:rFonts w:ascii="FangSong" w:hAnsi="FangSong" w:eastAsia="仿宋_GB2312"/>
          <w:b w:val="0"/>
          <w:sz w:val="24"/>
        </w:rPr>
        <w:t xml:space="preserve">：① 口径变更后已签发文书不可改写（OP-06 快照不可变），调整须走版本化重算并保留旧版本可解释性；② 佩戴 &lt;10 天或有效率 &lt;70% 时结营报告降级为趋势描述；③ 跨品牌切换置</w:t>
      </w:r>
      <w:r>
        <w:rPr>
          <w:rFonts w:ascii="FangSong" w:hAnsi="FangSong" w:eastAsia="仿宋_GB2312"/>
          <w:b w:val="0"/>
          <w:sz w:val="24"/>
        </w:rPr>
        <w:t xml:space="preserve"> </w:t>
      </w:r>
      <w:r>
        <w:rPr>
          <w:rStyle w:val="VerbatimChar"/>
          <w:rFonts w:ascii="FangSong" w:hAnsi="FangSong" w:eastAsia="仿宋_GB2312"/>
          <w:b w:val="0"/>
          <w:sz w:val="24"/>
        </w:rPr>
        <w:t xml:space="preserve">brand_changed</w:t>
      </w:r>
      <w:r>
        <w:rPr>
          <w:rFonts w:ascii="FangSong" w:hAnsi="FangSong" w:eastAsia="仿宋_GB2312"/>
          <w:b w:val="0"/>
          <w:sz w:val="24"/>
        </w:rPr>
        <w:t xml:space="preserve">，跨品牌 GMI 不做直接对比；④</w:t>
      </w:r>
      <w:r>
        <w:rPr>
          <w:rFonts w:ascii="FangSong" w:hAnsi="FangSong" w:eastAsia="仿宋_GB2312"/>
          <w:b w:val="0"/>
          <w:sz w:val="24"/>
        </w:rPr>
        <w:t xml:space="preserve"> </w:t>
      </w:r>
      <w:r>
        <w:rPr>
          <w:rStyle w:val="VerbatimChar"/>
          <w:rFonts w:ascii="FangSong" w:hAnsi="FangSong" w:eastAsia="仿宋_GB2312"/>
          <w:b w:val="0"/>
          <w:sz w:val="24"/>
        </w:rPr>
        <w:t xml:space="preserve">away_mode</w:t>
      </w:r>
      <w:r>
        <w:rPr>
          <w:rFonts w:ascii="FangSong" w:hAnsi="FangSong" w:eastAsia="仿宋_GB2312"/>
          <w:b w:val="0"/>
          <w:sz w:val="24"/>
        </w:rPr>
        <w:t xml:space="preserve"> </w:t>
      </w:r>
      <w:r>
        <w:rPr>
          <w:rFonts w:ascii="FangSong" w:hAnsi="FangSong" w:eastAsia="仿宋_GB2312"/>
          <w:b w:val="0"/>
          <w:sz w:val="24"/>
        </w:rPr>
        <w:t xml:space="preserve">期间读数</w:t>
      </w:r>
      <w:r>
        <w:rPr>
          <w:bCs/>
          <w:rFonts w:ascii="FangSong" w:hAnsi="FangSong" w:eastAsia="仿宋_GB2312"/>
          <w:b w:val="0"/>
          <w:sz w:val="24"/>
        </w:rPr>
        <w:t xml:space="preserve">照常计入 R01 分母</w:t>
      </w:r>
      <w:r>
        <w:rPr>
          <w:rFonts w:ascii="FangSong" w:hAnsi="FangSong" w:eastAsia="仿宋_GB2312"/>
          <w:b w:val="0"/>
          <w:sz w:val="24"/>
        </w:rPr>
        <w:t xml:space="preserve">——自动移出分母工程上自然、临床上是作弊。</w:t>
      </w:r>
    </w:p>
    <w:bookmarkEnd w:id="64"/>
    <w:bookmarkStart w:id="65" w:name="Xd2d747291dfaf19dd9a84578620d2a857622eb6"/>
    <w:p>
      <w:pPr>
        <w:pStyle w:val="Heading4"/>
      </w:pPr>
      <w:r>
        <w:t xml:space="preserve">FR-5.4 OP-24</w:t>
      </w:r>
      <w:r>
        <w:t xml:space="preserve"> </w:t>
      </w:r>
      <w:r>
        <w:rPr>
          <w:rStyle w:val="VerbatimChar"/>
        </w:rPr>
        <w:t xml:space="preserve">minimal-sync-app</w:t>
      </w:r>
      <w:r>
        <w:t xml:space="preserve"> </w:t>
      </w:r>
      <w:r>
        <w:t xml:space="preserve">最小同步 App</w:t>
      </w:r>
      <w:r>
        <w:t xml:space="preserve"> </w:t>
      </w:r>
      <w:r>
        <w:rPr>
          <w:bCs/>
          <w:b/>
        </w:rPr>
        <w:t xml:space="preserve">【假设·D-10 / D-12】</w:t>
      </w:r>
    </w:p>
    <w:p>
      <w:pPr>
        <w:pStyle w:val="FirstParagraph"/>
      </w:pPr>
      <w:r>
        <w:rPr>
          <w:bCs/>
          <w:b/>
        </w:rPr>
        <w:t xml:space="preserve">目标</w:t>
      </w:r>
      <w:r>
        <w:t xml:space="preserve">：SDK 路径下"打开即同步上传"的患者侧应用。</w:t>
      </w:r>
      <w:r>
        <w:rPr>
          <w:bCs/>
          <w:b/>
        </w:rPr>
        <w:t xml:space="preserve">仅 SDK 路径需要；若 D-10 云云接口可得，整条删除。</w:t>
      </w:r>
    </w:p>
    <w:p>
      <w:pPr>
        <w:pStyle w:val="BodyText"/>
        <w:spacing w:line="360" w:lineRule="auto" w:before="0" w:after="0"/>
      </w:pPr>
      <w:r>
        <w:rPr>
          <w:bCs/>
          <w:rFonts w:ascii="FangSong" w:hAnsi="FangSong" w:eastAsia="仿宋_GB2312"/>
          <w:b w:val="0"/>
          <w:sz w:val="24"/>
        </w:rPr>
        <w:t xml:space="preserve">输入输出</w:t>
      </w:r>
      <w:r>
        <w:rPr>
          <w:rFonts w:ascii="FangSong" w:hAnsi="FangSong" w:eastAsia="仿宋_GB2312"/>
          <w:b w:val="0"/>
          <w:sz w:val="24"/>
        </w:rPr>
        <w:t xml:space="preserve">：输入硅基移动端 SDK 的 BLE 会话与缓存读数；向 OP-01 push 通道推送批次，携带</w:t>
      </w:r>
      <w:r>
        <w:rPr>
          <w:rFonts w:ascii="FangSong" w:hAnsi="FangSong" w:eastAsia="仿宋_GB2312"/>
          <w:b w:val="0"/>
          <w:sz w:val="24"/>
        </w:rPr>
        <w:t xml:space="preserve"> </w:t>
      </w:r>
      <w:r>
        <w:rPr>
          <w:rStyle w:val="VerbatimChar"/>
          <w:rFonts w:ascii="FangSong" w:hAnsi="FangSong" w:eastAsia="仿宋_GB2312"/>
          <w:b w:val="0"/>
          <w:sz w:val="24"/>
        </w:rPr>
        <w:t xml:space="preserve">sensor_reading_seq</w:t>
      </w:r>
      <w:r>
        <w:rPr>
          <w:rFonts w:ascii="FangSong" w:hAnsi="FangSong" w:eastAsia="仿宋_GB2312"/>
          <w:b w:val="0"/>
          <w:sz w:val="24"/>
        </w:rPr>
        <w:t xml:space="preserve">、</w:t>
      </w:r>
      <w:r>
        <w:rPr>
          <w:rStyle w:val="VerbatimChar"/>
          <w:rFonts w:ascii="FangSong" w:hAnsi="FangSong" w:eastAsia="仿宋_GB2312"/>
          <w:b w:val="0"/>
          <w:sz w:val="24"/>
        </w:rPr>
        <w:t xml:space="preserve">device_time</w:t>
      </w:r>
      <w:r>
        <w:rPr>
          <w:rFonts w:ascii="FangSong" w:hAnsi="FangSong" w:eastAsia="仿宋_GB2312"/>
          <w:b w:val="0"/>
          <w:sz w:val="24"/>
        </w:rPr>
        <w:t xml:space="preserve">、</w:t>
      </w:r>
      <w:r>
        <w:rPr>
          <w:rStyle w:val="VerbatimChar"/>
          <w:rFonts w:ascii="FangSong" w:hAnsi="FangSong" w:eastAsia="仿宋_GB2312"/>
          <w:b w:val="0"/>
          <w:sz w:val="24"/>
        </w:rPr>
        <w:t xml:space="preserve">data_age</w:t>
      </w:r>
      <w:r>
        <w:rPr>
          <w:rFonts w:ascii="FangSong" w:hAnsi="FangSong" w:eastAsia="仿宋_GB2312"/>
          <w:b w:val="0"/>
          <w:sz w:val="24"/>
        </w:rPr>
        <w:t xml:space="preserve">、</w:t>
      </w:r>
      <w:r>
        <w:rPr>
          <w:rStyle w:val="VerbatimChar"/>
          <w:rFonts w:ascii="FangSong" w:hAnsi="FangSong" w:eastAsia="仿宋_GB2312"/>
          <w:b w:val="0"/>
          <w:sz w:val="24"/>
        </w:rPr>
        <w:t xml:space="preserve">backfill</w:t>
      </w:r>
      <w:r>
        <w:rPr>
          <w:rFonts w:ascii="FangSong" w:hAnsi="FangSong" w:eastAsia="仿宋_GB2312"/>
          <w:b w:val="0"/>
          <w:sz w:val="24"/>
        </w:rPr>
        <w:t xml:space="preserve">；本地输出同步结果提示与到店同步记录。</w:t>
      </w:r>
    </w:p>
    <w:p>
      <w:pPr>
        <w:pStyle w:val="BodyText"/>
        <w:spacing w:line="360" w:lineRule="auto" w:before="0" w:after="0"/>
      </w:pPr>
      <w:r>
        <w:rPr>
          <w:bCs/>
          <w:rFonts w:ascii="FangSong" w:hAnsi="FangSong" w:eastAsia="仿宋_GB2312"/>
          <w:b w:val="0"/>
          <w:sz w:val="24"/>
        </w:rPr>
        <w:t xml:space="preserve">核心逻辑</w:t>
      </w:r>
      <w:r>
        <w:rPr>
          <w:rFonts w:ascii="FangSong" w:hAnsi="FangSong" w:eastAsia="仿宋_GB2312"/>
          <w:b w:val="0"/>
          <w:sz w:val="24"/>
        </w:rPr>
        <w:t xml:space="preserve">：</w:t>
      </w:r>
      <w:r>
        <w:rPr>
          <w:bCs/>
          <w:rFonts w:ascii="FangSong" w:hAnsi="FangSong" w:eastAsia="仿宋_GB2312"/>
          <w:b w:val="0"/>
          <w:sz w:val="24"/>
        </w:rPr>
        <w:t xml:space="preserve">无后台常驻、无保活、无告警链路</w:t>
      </w:r>
      <w:r>
        <w:rPr>
          <w:rFonts w:ascii="FangSong" w:hAnsi="FangSong" w:eastAsia="仿宋_GB2312"/>
          <w:b w:val="0"/>
          <w:sz w:val="24"/>
        </w:rPr>
        <w:t xml:space="preserve">（B-13）。三个触发点：患者主动打开、到店由门店 Wi-Fi/信标触发、结营前 48 h 强提醒。批次幂等，断点续传由</w:t>
      </w:r>
      <w:r>
        <w:rPr>
          <w:rFonts w:ascii="FangSong" w:hAnsi="FangSong" w:eastAsia="仿宋_GB2312"/>
          <w:b w:val="0"/>
          <w:sz w:val="24"/>
        </w:rPr>
        <w:t xml:space="preserve"> </w:t>
      </w:r>
      <w:r>
        <w:rPr>
          <w:rStyle w:val="VerbatimChar"/>
          <w:rFonts w:ascii="FangSong" w:hAnsi="FangSong" w:eastAsia="仿宋_GB2312"/>
          <w:b w:val="0"/>
          <w:sz w:val="24"/>
        </w:rPr>
        <w:t xml:space="preserve">sensor_reading_seq</w:t>
      </w:r>
      <w:r>
        <w:rPr>
          <w:rFonts w:ascii="FangSong" w:hAnsi="FangSong" w:eastAsia="仿宋_GB2312"/>
          <w:b w:val="0"/>
          <w:sz w:val="24"/>
        </w:rPr>
        <w:t xml:space="preserve"> </w:t>
      </w:r>
      <w:r>
        <w:rPr>
          <w:rFonts w:ascii="FangSong" w:hAnsi="FangSong" w:eastAsia="仿宋_GB2312"/>
          <w:b w:val="0"/>
          <w:sz w:val="24"/>
        </w:rPr>
        <w:t xml:space="preserve">定位。首次同步成功由系统客观判定，回写 OP-10 第 0 天检查单（三项硬证据之一）。</w:t>
      </w:r>
    </w:p>
    <w:p>
      <w:pPr>
        <w:pStyle w:val="BodyText"/>
        <w:spacing w:line="360" w:lineRule="auto" w:before="0" w:after="0"/>
      </w:pPr>
      <w:r>
        <w:rPr>
          <w:bCs/>
          <w:rFonts w:ascii="FangSong" w:hAnsi="FangSong" w:eastAsia="仿宋_GB2312"/>
          <w:b w:val="0"/>
          <w:sz w:val="24"/>
        </w:rPr>
        <w:t xml:space="preserve">边界条件与失效分支</w:t>
      </w:r>
      <w:r>
        <w:rPr>
          <w:rFonts w:ascii="FangSong" w:hAnsi="FangSong" w:eastAsia="仿宋_GB2312"/>
          <w:b w:val="0"/>
          <w:sz w:val="24"/>
        </w:rPr>
        <w:t xml:space="preserve">：①</w:t>
      </w:r>
      <w:r>
        <w:rPr>
          <w:rFonts w:ascii="FangSong" w:hAnsi="FangSong" w:eastAsia="仿宋_GB2312"/>
          <w:b w:val="0"/>
          <w:sz w:val="24"/>
        </w:rPr>
        <w:t xml:space="preserve"> </w:t>
      </w:r>
      <w:r>
        <w:rPr>
          <w:bCs/>
          <w:rFonts w:ascii="FangSong" w:hAnsi="FangSong" w:eastAsia="仿宋_GB2312"/>
          <w:b w:val="0"/>
          <w:sz w:val="24"/>
        </w:rPr>
        <w:t xml:space="preserve">不实现"缓存水位预警"</w:t>
      </w:r>
      <w:r>
        <w:rPr>
          <w:rFonts w:ascii="FangSong" w:hAnsi="FangSong" w:eastAsia="仿宋_GB2312"/>
          <w:b w:val="0"/>
          <w:sz w:val="24"/>
        </w:rPr>
        <w:t xml:space="preserve">——App 不打开就连不上 BLE，该措施恰在最需要时失效，须剔除；②</w:t>
      </w:r>
      <w:r>
        <w:rPr>
          <w:rFonts w:ascii="FangSong" w:hAnsi="FangSong" w:eastAsia="仿宋_GB2312"/>
          <w:b w:val="0"/>
          <w:sz w:val="24"/>
        </w:rPr>
        <w:t xml:space="preserve"> </w:t>
      </w:r>
      <w:r>
        <w:rPr>
          <w:bCs/>
          <w:rFonts w:ascii="FangSong" w:hAnsi="FangSong" w:eastAsia="仿宋_GB2312"/>
          <w:b w:val="0"/>
          <w:sz w:val="24"/>
        </w:rPr>
        <w:t xml:space="preserve">【假设·D-12】失效分支</w:t>
      </w:r>
      <w:r>
        <w:rPr>
          <w:rFonts w:ascii="FangSong" w:hAnsi="FangSong" w:eastAsia="仿宋_GB2312"/>
          <w:b w:val="0"/>
          <w:sz w:val="24"/>
        </w:rPr>
        <w:t xml:space="preserve">：缓存深度浅（≤8 h）则患者需每天多次前台同步，对 U1 不可行——此时它</w:t>
      </w:r>
      <w:r>
        <w:rPr>
          <w:bCs/>
          <w:rFonts w:ascii="FangSong" w:hAnsi="FangSong" w:eastAsia="仿宋_GB2312"/>
          <w:b w:val="0"/>
          <w:sz w:val="24"/>
        </w:rPr>
        <w:t xml:space="preserve">不是"最小 App"而是必须常驻的 App，形态直接跳到二期载体</w:t>
      </w:r>
      <w:r>
        <w:rPr>
          <w:rFonts w:ascii="FangSong" w:hAnsi="FangSong" w:eastAsia="仿宋_GB2312"/>
          <w:b w:val="0"/>
          <w:sz w:val="24"/>
        </w:rPr>
        <w:t xml:space="preserve">，本需求一期作废或降为兜底通道，同时 OP-28 从异常态变常态（见 FR-5.29 跳升规则）；③ iOS 侧不承诺后台能力，不因操作系统区别对待患者（B-6）。</w:t>
      </w:r>
    </w:p>
    <w:p>
      <w:pPr>
        <w:pStyle w:val="BodyText"/>
        <w:spacing w:line="360" w:lineRule="auto" w:before="0" w:after="0"/>
      </w:pPr>
      <w:r>
        <w:rPr>
          <w:bCs/>
          <w:rFonts w:ascii="FangSong" w:hAnsi="FangSong" w:eastAsia="仿宋_GB2312"/>
          <w:b w:val="0"/>
          <w:sz w:val="24"/>
        </w:rPr>
        <w:t xml:space="preserve">验收标准</w:t>
      </w:r>
      <w:r>
        <w:rPr>
          <w:rFonts w:ascii="FangSong" w:hAnsi="FangSong" w:eastAsia="仿宋_GB2312"/>
          <w:b w:val="0"/>
          <w:sz w:val="24"/>
        </w:rPr>
        <w:t xml:space="preserve">：D-10 结论到位前</w:t>
      </w:r>
      <w:r>
        <w:rPr>
          <w:bCs/>
          <w:rFonts w:ascii="FangSong" w:hAnsi="FangSong" w:eastAsia="仿宋_GB2312"/>
          <w:b w:val="0"/>
          <w:sz w:val="24"/>
        </w:rPr>
        <w:t xml:space="preserve">不计分、不排期、不占用工程资源</w:t>
      </w:r>
      <w:r>
        <w:rPr>
          <w:rFonts w:ascii="FangSong" w:hAnsi="FangSong" w:eastAsia="仿宋_GB2312"/>
          <w:b w:val="0"/>
          <w:sz w:val="24"/>
        </w:rPr>
        <w:t xml:space="preserve">，只保留接口契约；若走 SDK 路径：单次打开完成 24 h 缓存回传成功率 ≥95%，到店自动同步触发成功率 ≥90%，首次同步成功信号可被 OP-10 检查单客观读取，App 内无任何告警、夜间监护文案（OP-11 硬词库扫描全部文案资源）。</w:t>
      </w:r>
    </w:p>
    <w:bookmarkEnd w:id="65"/>
    <w:bookmarkStart w:id="66" w:name="X5d79e18d949554cc3ef70c856eeddf2a3897d92"/>
    <w:p>
      <w:pPr>
        <w:pStyle w:val="Heading4"/>
      </w:pPr>
      <w:r>
        <w:t xml:space="preserve">FR-5.5 OP-05</w:t>
      </w:r>
      <w:r>
        <w:t xml:space="preserve"> </w:t>
      </w:r>
      <w:r>
        <w:rPr>
          <w:rStyle w:val="VerbatimChar"/>
        </w:rPr>
        <w:t xml:space="preserve">hypo-retro</w:t>
      </w:r>
      <w:r>
        <w:t xml:space="preserve"> </w:t>
      </w:r>
      <w:r>
        <w:t xml:space="preserve">回顾性低血糖 + HAAF 状态机 + 去强化证据包</w:t>
      </w:r>
    </w:p>
    <w:p>
      <w:pPr>
        <w:pStyle w:val="FirstParagraph"/>
      </w:pPr>
      <w:r>
        <w:rPr>
          <w:bCs/>
          <w:b/>
        </w:rPr>
        <w:t xml:space="preserve">目标</w:t>
      </w:r>
      <w:r>
        <w:t xml:space="preserve">：R-4 落点。一期结构性无当夜干预能力，价值是</w:t>
      </w:r>
      <w:r>
        <w:rPr>
          <w:bCs/>
          <w:b/>
        </w:rPr>
        <w:t xml:space="preserve">次日纠因 + 为医师提供减药证据</w:t>
      </w:r>
      <w:r>
        <w:t xml:space="preserve">，与"实时救援"严格区分。</w:t>
      </w:r>
    </w:p>
    <w:p>
      <w:pPr>
        <w:pStyle w:val="BodyText"/>
        <w:spacing w:line="360" w:lineRule="auto" w:before="0" w:after="0"/>
      </w:pPr>
      <w:r>
        <w:rPr>
          <w:bCs/>
          <w:rFonts w:ascii="FangSong" w:hAnsi="FangSong" w:eastAsia="仿宋_GB2312"/>
          <w:b w:val="0"/>
          <w:sz w:val="24"/>
        </w:rPr>
        <w:t xml:space="preserve">输入输出</w:t>
      </w:r>
      <w:r>
        <w:rPr>
          <w:rFonts w:ascii="FangSong" w:hAnsi="FangSong" w:eastAsia="仿宋_GB2312"/>
          <w:b w:val="0"/>
          <w:sz w:val="24"/>
        </w:rPr>
        <w:t xml:space="preserve">：输入</w:t>
      </w:r>
      <w:r>
        <w:rPr>
          <w:rFonts w:ascii="FangSong" w:hAnsi="FangSong" w:eastAsia="仿宋_GB2312"/>
          <w:b w:val="0"/>
          <w:sz w:val="24"/>
        </w:rPr>
        <w:t xml:space="preserve"> </w:t>
      </w:r>
      <w:r>
        <w:rPr>
          <w:rStyle w:val="VerbatimChar"/>
          <w:rFonts w:ascii="FangSong" w:hAnsi="FangSong" w:eastAsia="仿宋_GB2312"/>
          <w:b w:val="0"/>
          <w:sz w:val="24"/>
        </w:rPr>
        <w:t xml:space="preserve">glucose_reading</w:t>
      </w:r>
      <w:r>
        <w:rPr>
          <w:rFonts w:ascii="FangSong" w:hAnsi="FangSong" w:eastAsia="仿宋_GB2312"/>
          <w:b w:val="0"/>
          <w:sz w:val="24"/>
        </w:rPr>
        <w:t xml:space="preserve">、</w:t>
      </w:r>
      <w:r>
        <w:rPr>
          <w:rStyle w:val="VerbatimChar"/>
          <w:rFonts w:ascii="FangSong" w:hAnsi="FangSong" w:eastAsia="仿宋_GB2312"/>
          <w:b w:val="0"/>
          <w:sz w:val="24"/>
        </w:rPr>
        <w:t xml:space="preserve">sensor_session</w:t>
      </w:r>
      <w:r>
        <w:rPr>
          <w:rFonts w:ascii="FangSong" w:hAnsi="FangSong" w:eastAsia="仿宋_GB2312"/>
          <w:b w:val="0"/>
          <w:sz w:val="24"/>
        </w:rPr>
        <w:t xml:space="preserve">、</w:t>
      </w:r>
      <w:r>
        <w:rPr>
          <w:rStyle w:val="VerbatimChar"/>
          <w:rFonts w:ascii="FangSong" w:hAnsi="FangSong" w:eastAsia="仿宋_GB2312"/>
          <w:b w:val="0"/>
          <w:sz w:val="24"/>
        </w:rPr>
        <w:t xml:space="preserve">meds</w:t>
      </w:r>
      <w:r>
        <w:rPr>
          <w:rFonts w:ascii="FangSong" w:hAnsi="FangSong" w:eastAsia="仿宋_GB2312"/>
          <w:b w:val="0"/>
          <w:sz w:val="24"/>
        </w:rPr>
        <w:t xml:space="preserve">（OP-22）、患者档案（年龄、eGFR、病程、跌倒史、既往重度低血糖史）。输出</w:t>
      </w:r>
      <w:r>
        <w:rPr>
          <w:rFonts w:ascii="FangSong" w:hAnsi="FangSong" w:eastAsia="仿宋_GB2312"/>
          <w:b w:val="0"/>
          <w:sz w:val="24"/>
        </w:rPr>
        <w:t xml:space="preserve"> </w:t>
      </w:r>
      <w:r>
        <w:rPr>
          <w:rStyle w:val="VerbatimChar"/>
          <w:rFonts w:ascii="FangSong" w:hAnsi="FangSong" w:eastAsia="仿宋_GB2312"/>
          <w:b w:val="0"/>
          <w:sz w:val="24"/>
        </w:rPr>
        <w:t xml:space="preserve">hypo.level1.event</w:t>
      </w:r>
      <w:r>
        <w:rPr>
          <w:rFonts w:ascii="FangSong" w:hAnsi="FangSong" w:eastAsia="仿宋_GB2312"/>
          <w:b w:val="0"/>
          <w:sz w:val="24"/>
        </w:rPr>
        <w:t xml:space="preserve">/</w:t>
      </w:r>
      <w:r>
        <w:rPr>
          <w:rStyle w:val="VerbatimChar"/>
          <w:rFonts w:ascii="FangSong" w:hAnsi="FangSong" w:eastAsia="仿宋_GB2312"/>
          <w:b w:val="0"/>
          <w:sz w:val="24"/>
        </w:rPr>
        <w:t xml:space="preserve">hypo.level2.event</w:t>
      </w:r>
      <w:r>
        <w:rPr>
          <w:rFonts w:ascii="FangSong" w:hAnsi="FangSong" w:eastAsia="仿宋_GB2312"/>
          <w:b w:val="0"/>
          <w:sz w:val="24"/>
        </w:rPr>
        <w:t xml:space="preserve"> </w:t>
      </w:r>
      <w:r>
        <w:rPr>
          <w:rFonts w:ascii="FangSong" w:hAnsi="FangSong" w:eastAsia="仿宋_GB2312"/>
          <w:b w:val="0"/>
          <w:sz w:val="24"/>
        </w:rPr>
        <w:t xml:space="preserve">两级事件、</w:t>
      </w:r>
      <w:r>
        <w:rPr>
          <w:rStyle w:val="VerbatimChar"/>
          <w:rFonts w:ascii="FangSong" w:hAnsi="FangSong" w:eastAsia="仿宋_GB2312"/>
          <w:b w:val="0"/>
          <w:sz w:val="24"/>
        </w:rPr>
        <w:t xml:space="preserve">hypo_state</w:t>
      </w:r>
      <w:r>
        <w:rPr>
          <w:rFonts w:ascii="FangSong" w:hAnsi="FangSong" w:eastAsia="仿宋_GB2312"/>
          <w:b w:val="0"/>
          <w:sz w:val="24"/>
        </w:rPr>
        <w:t xml:space="preserve"> </w:t>
      </w:r>
      <w:r>
        <w:rPr>
          <w:rFonts w:ascii="FangSong" w:hAnsi="FangSong" w:eastAsia="仿宋_GB2312"/>
          <w:b w:val="0"/>
          <w:sz w:val="24"/>
        </w:rPr>
        <w:t xml:space="preserve">状态机、</w:t>
      </w:r>
      <w:r>
        <w:rPr>
          <w:bCs/>
          <w:rFonts w:ascii="FangSong" w:hAnsi="FangSong" w:eastAsia="仿宋_GB2312"/>
          <w:b w:val="0"/>
          <w:sz w:val="24"/>
        </w:rPr>
        <w:t xml:space="preserve">去强化证据包</w:t>
      </w:r>
      <w:r>
        <w:rPr>
          <w:rFonts w:ascii="FangSong" w:hAnsi="FangSong" w:eastAsia="仿宋_GB2312"/>
          <w:b w:val="0"/>
          <w:sz w:val="24"/>
        </w:rPr>
        <w:t xml:space="preserve">（时段分布、与进餐/运动/漏餐关系、黎明现象共存判定、TBR 分时热图）。事件</w:t>
      </w:r>
      <w:r>
        <w:rPr>
          <w:rFonts w:ascii="FangSong" w:hAnsi="FangSong" w:eastAsia="仿宋_GB2312"/>
          <w:b w:val="0"/>
          <w:sz w:val="24"/>
        </w:rPr>
        <w:t xml:space="preserve"> </w:t>
      </w:r>
      <w:r>
        <w:rPr>
          <w:rStyle w:val="VerbatimChar"/>
          <w:rFonts w:ascii="FangSong" w:hAnsi="FangSong" w:eastAsia="仿宋_GB2312"/>
          <w:b w:val="0"/>
          <w:sz w:val="24"/>
        </w:rPr>
        <w:t xml:space="preserve">hypo_episode.detected</w:t>
      </w:r>
      <w:r>
        <w:rPr>
          <w:rFonts w:ascii="FangSong" w:hAnsi="FangSong" w:eastAsia="仿宋_GB2312"/>
          <w:b w:val="0"/>
          <w:sz w:val="24"/>
        </w:rPr>
        <w:t xml:space="preserve">、</w:t>
      </w:r>
      <w:r>
        <w:rPr>
          <w:rStyle w:val="VerbatimChar"/>
          <w:rFonts w:ascii="FangSong" w:hAnsi="FangSong" w:eastAsia="仿宋_GB2312"/>
          <w:b w:val="0"/>
          <w:sz w:val="24"/>
        </w:rPr>
        <w:t xml:space="preserve">hypo_state.prolonged_risk_set</w:t>
      </w:r>
      <w:r>
        <w:rPr>
          <w:rFonts w:ascii="FangSong" w:hAnsi="FangSong" w:eastAsia="仿宋_GB2312"/>
          <w:b w:val="0"/>
          <w:sz w:val="24"/>
        </w:rPr>
        <w:t xml:space="preserve">/</w:t>
      </w:r>
      <w:r>
        <w:rPr>
          <w:rStyle w:val="VerbatimChar"/>
          <w:rFonts w:ascii="FangSong" w:hAnsi="FangSong" w:eastAsia="仿宋_GB2312"/>
          <w:b w:val="0"/>
          <w:sz w:val="24"/>
        </w:rPr>
        <w:t xml:space="preserve">.recurrence_window_opened</w:t>
      </w:r>
      <w:r>
        <w:rPr>
          <w:rFonts w:ascii="FangSong" w:hAnsi="FangSong" w:eastAsia="仿宋_GB2312"/>
          <w:b w:val="0"/>
          <w:sz w:val="24"/>
        </w:rPr>
        <w:t xml:space="preserve">/</w:t>
      </w:r>
      <w:r>
        <w:rPr>
          <w:rStyle w:val="VerbatimChar"/>
          <w:rFonts w:ascii="FangSong" w:hAnsi="FangSong" w:eastAsia="仿宋_GB2312"/>
          <w:b w:val="0"/>
          <w:sz w:val="24"/>
        </w:rPr>
        <w:t xml:space="preserve">.closure_blocked</w:t>
      </w:r>
      <w:r>
        <w:rPr>
          <w:rFonts w:ascii="FangSong" w:hAnsi="FangSong" w:eastAsia="仿宋_GB2312"/>
          <w:b w:val="0"/>
          <w:sz w:val="24"/>
        </w:rPr>
        <w:t xml:space="preserve">。</w:t>
      </w:r>
    </w:p>
    <w:p>
      <w:pPr>
        <w:pStyle w:val="BodyText"/>
        <w:spacing w:line="360" w:lineRule="auto" w:before="0" w:after="0"/>
      </w:pPr>
      <w:r>
        <w:rPr>
          <w:bCs/>
          <w:rFonts w:ascii="FangSong" w:hAnsi="FangSong" w:eastAsia="仿宋_GB2312"/>
          <w:b w:val="0"/>
          <w:sz w:val="24"/>
        </w:rPr>
        <w:t xml:space="preserve">核心逻辑</w:t>
      </w:r>
      <w:r>
        <w:rPr>
          <w:rFonts w:ascii="FangSong" w:hAnsi="FangSong" w:eastAsia="仿宋_GB2312"/>
          <w:b w:val="0"/>
          <w:sz w:val="24"/>
        </w:rPr>
        <w:t xml:space="preserve">：</w:t>
      </w:r>
      <w:r>
        <w:rPr>
          <w:bCs/>
          <w:rFonts w:ascii="FangSong" w:hAnsi="FangSong" w:eastAsia="仿宋_GB2312"/>
          <w:b w:val="0"/>
          <w:sz w:val="24"/>
        </w:rPr>
        <w:t xml:space="preserve">两套口径物理分开——两条规则、两张表、两套阈值。</w:t>
      </w:r>
      <w:r>
        <w:rPr>
          <w:rFonts w:ascii="FangSong" w:hAnsi="FangSong" w:eastAsia="仿宋_GB2312"/>
          <w:b w:val="0"/>
          <w:sz w:val="24"/>
        </w:rPr>
        <w:t xml:space="preserve"> </w:t>
      </w:r>
      <w:r>
        <w:rPr>
          <w:rFonts w:ascii="FangSong" w:hAnsi="FangSong" w:eastAsia="仿宋_GB2312"/>
          <w:b w:val="0"/>
          <w:sz w:val="24"/>
        </w:rPr>
        <w:t xml:space="preserve">回顾口径按 Danne 2017：</w:t>
      </w:r>
      <w:r>
        <w:rPr>
          <w:rStyle w:val="VerbatimChar"/>
          <w:rFonts w:ascii="FangSong" w:hAnsi="FangSong" w:eastAsia="仿宋_GB2312"/>
          <w:b w:val="0"/>
          <w:sz w:val="24"/>
        </w:rPr>
        <w:t xml:space="preserve">level2.event</w:t>
      </w:r>
      <w:r>
        <w:rPr>
          <w:rFonts w:ascii="FangSong" w:hAnsi="FangSong" w:eastAsia="仿宋_GB2312"/>
          <w:b w:val="0"/>
          <w:sz w:val="24"/>
        </w:rPr>
        <w:t xml:space="preserve"> </w:t>
      </w:r>
      <w:r>
        <w:rPr>
          <w:rFonts w:ascii="FangSong" w:hAnsi="FangSong" w:eastAsia="仿宋_GB2312"/>
          <w:b w:val="0"/>
          <w:sz w:val="24"/>
        </w:rPr>
        <w:t xml:space="preserve">为 &lt;3.0 持续 ≥15 min，</w:t>
      </w:r>
      <w:r>
        <w:rPr>
          <w:rStyle w:val="VerbatimChar"/>
          <w:rFonts w:ascii="FangSong" w:hAnsi="FangSong" w:eastAsia="仿宋_GB2312"/>
          <w:b w:val="0"/>
          <w:sz w:val="24"/>
        </w:rPr>
        <w:t xml:space="preserve">level1.event</w:t>
      </w:r>
      <w:r>
        <w:rPr>
          <w:rFonts w:ascii="FangSong" w:hAnsi="FangSong" w:eastAsia="仿宋_GB2312"/>
          <w:b w:val="0"/>
          <w:sz w:val="24"/>
        </w:rPr>
        <w:t xml:space="preserve"> </w:t>
      </w:r>
      <w:r>
        <w:rPr>
          <w:rFonts w:ascii="FangSong" w:hAnsi="FangSong" w:eastAsia="仿宋_GB2312"/>
          <w:b w:val="0"/>
          <w:sz w:val="24"/>
        </w:rPr>
        <w:t xml:space="preserve">为 &lt;3.9 持续 ≥15 min，</w:t>
      </w:r>
      <w:r>
        <w:rPr>
          <w:bCs/>
          <w:rFonts w:ascii="FangSong" w:hAnsi="FangSong" w:eastAsia="仿宋_GB2312"/>
          <w:b w:val="0"/>
          <w:sz w:val="24"/>
        </w:rPr>
        <w:t xml:space="preserve">事件结束条件 = 回升 ≥3.9 并持续 15 min</w:t>
      </w:r>
      <w:r>
        <w:rPr>
          <w:rFonts w:ascii="FangSong" w:hAnsi="FangSong" w:eastAsia="仿宋_GB2312"/>
          <w:b w:val="0"/>
          <w:sz w:val="24"/>
        </w:rPr>
        <w:t xml:space="preserve">；不定义结束条件，锯齿波会被计成多次事件，虚高的事件数</w:t>
      </w:r>
      <w:r>
        <w:rPr>
          <w:bCs/>
          <w:rFonts w:ascii="FangSong" w:hAnsi="FangSong" w:eastAsia="仿宋_GB2312"/>
          <w:b w:val="0"/>
          <w:sz w:val="24"/>
        </w:rPr>
        <w:t xml:space="preserve">直接误导医师减药</w:t>
      </w:r>
      <w:r>
        <w:rPr>
          <w:rFonts w:ascii="FangSong" w:hAnsi="FangSong" w:eastAsia="仿宋_GB2312"/>
          <w:b w:val="0"/>
          <w:sz w:val="24"/>
        </w:rPr>
        <w:t xml:space="preserve">。实时口径（连续 2 读数 + 预测性外推）一期</w:t>
      </w:r>
      <w:r>
        <w:rPr>
          <w:bCs/>
          <w:rFonts w:ascii="FangSong" w:hAnsi="FangSong" w:eastAsia="仿宋_GB2312"/>
          <w:b w:val="0"/>
          <w:sz w:val="24"/>
        </w:rPr>
        <w:t xml:space="preserve">建表与规则定义但不接通知渠道</w:t>
      </w:r>
      <w:r>
        <w:rPr>
          <w:rFonts w:ascii="FangSong" w:hAnsi="FangSong" w:eastAsia="仿宋_GB2312"/>
          <w:b w:val="0"/>
          <w:sz w:val="24"/>
        </w:rPr>
        <w:t xml:space="preserve">。阈值表建成</w:t>
      </w:r>
      <w:r>
        <w:rPr>
          <w:rFonts w:ascii="FangSong" w:hAnsi="FangSong" w:eastAsia="仿宋_GB2312"/>
          <w:b w:val="0"/>
          <w:sz w:val="24"/>
        </w:rPr>
        <w:t xml:space="preserve"> </w:t>
      </w:r>
      <w:r>
        <w:rPr>
          <w:bCs/>
          <w:rFonts w:ascii="FangSong" w:hAnsi="FangSong" w:eastAsia="仿宋_GB2312"/>
          <w:b w:val="0"/>
          <w:sz w:val="24"/>
        </w:rPr>
        <w:t xml:space="preserve">per-patient 维度</w:t>
      </w:r>
      <w:r>
        <w:rPr>
          <w:rFonts w:ascii="FangSong" w:hAnsi="FangSong" w:eastAsia="仿宋_GB2312"/>
          <w:b w:val="0"/>
          <w:sz w:val="24"/>
        </w:rPr>
        <w:t xml:space="preserve">（</w:t>
      </w:r>
      <w:r>
        <w:rPr>
          <w:rStyle w:val="VerbatimChar"/>
          <w:rFonts w:ascii="FangSong" w:hAnsi="FangSong" w:eastAsia="仿宋_GB2312"/>
          <w:b w:val="0"/>
          <w:sz w:val="24"/>
        </w:rPr>
        <w:t xml:space="preserve">patient_id</w:t>
      </w:r>
      <w:r>
        <w:rPr>
          <w:rFonts w:ascii="FangSong" w:hAnsi="FangSong" w:eastAsia="仿宋_GB2312"/>
          <w:b w:val="0"/>
          <w:sz w:val="24"/>
        </w:rPr>
        <w:t xml:space="preserve"> </w:t>
      </w:r>
      <w:r>
        <w:rPr>
          <w:rFonts w:ascii="FangSong" w:hAnsi="FangSong" w:eastAsia="仿宋_GB2312"/>
          <w:b w:val="0"/>
          <w:sz w:val="24"/>
        </w:rPr>
        <w:t xml:space="preserve">+ 规则类型为主键，默认值全局填充），承载 IAH 高危 4.4（A3-7/C-05）、老年睡前 5.6、妊娠 3.5 三套阈值。本能力走</w:t>
      </w:r>
      <w:r>
        <w:rPr>
          <w:bCs/>
          <w:rFonts w:ascii="FangSong" w:hAnsi="FangSong" w:eastAsia="仿宋_GB2312"/>
          <w:b w:val="0"/>
          <w:sz w:val="24"/>
        </w:rPr>
        <w:t xml:space="preserve">低血糖证据通道，免 R01</w:t>
      </w:r>
      <w:r>
        <w:rPr>
          <w:rFonts w:ascii="FangSong" w:hAnsi="FangSong" w:eastAsia="仿宋_GB2312"/>
          <w:b w:val="0"/>
          <w:sz w:val="24"/>
        </w:rPr>
        <w:t xml:space="preserve">。HAAF：24 h 内二次低血糖 → 阈值上调 + 生成医师复核任务。</w:t>
      </w:r>
    </w:p>
    <w:p>
      <w:pPr>
        <w:pStyle w:val="BodyText"/>
        <w:spacing w:line="360" w:lineRule="auto" w:before="0" w:after="0"/>
      </w:pPr>
      <w:r>
        <w:rPr>
          <w:bCs/>
          <w:rFonts w:ascii="FangSong" w:hAnsi="FangSong" w:eastAsia="仿宋_GB2312"/>
          <w:b w:val="0"/>
          <w:sz w:val="24"/>
        </w:rPr>
        <w:t xml:space="preserve">边界条件</w:t>
      </w:r>
      <w:r>
        <w:rPr>
          <w:rFonts w:ascii="FangSong" w:hAnsi="FangSong" w:eastAsia="仿宋_GB2312"/>
          <w:b w:val="0"/>
          <w:sz w:val="24"/>
        </w:rPr>
        <w:t xml:space="preserve">：①</w:t>
      </w:r>
      <w:r>
        <w:rPr>
          <w:rFonts w:ascii="FangSong" w:hAnsi="FangSong" w:eastAsia="仿宋_GB2312"/>
          <w:b w:val="0"/>
          <w:sz w:val="24"/>
        </w:rPr>
        <w:t xml:space="preserve"> </w:t>
      </w:r>
      <w:r>
        <w:rPr>
          <w:bCs/>
          <w:rFonts w:ascii="FangSong" w:hAnsi="FangSong" w:eastAsia="仿宋_GB2312"/>
          <w:b w:val="0"/>
          <w:sz w:val="24"/>
        </w:rPr>
        <w:t xml:space="preserve">HAAF 状态机仅 B/C 包生效</w:t>
      </w:r>
      <w:r>
        <w:rPr>
          <w:rFonts w:ascii="FangSong" w:hAnsi="FangSong" w:eastAsia="仿宋_GB2312"/>
          <w:b w:val="0"/>
          <w:sz w:val="24"/>
        </w:rPr>
        <w:t xml:space="preserve">——A 包 14 天窗口内无法有意义地运行状态机；② 去强化证据包</w:t>
      </w:r>
      <w:r>
        <w:rPr>
          <w:bCs/>
          <w:rFonts w:ascii="FangSong" w:hAnsi="FangSong" w:eastAsia="仿宋_GB2312"/>
          <w:b w:val="0"/>
          <w:sz w:val="24"/>
        </w:rPr>
        <w:t xml:space="preserve">必须带 eGFR、年龄、病程、跌倒史、既往严重低血糖史</w:t>
      </w:r>
      <w:r>
        <w:rPr>
          <w:rFonts w:ascii="FangSong" w:hAnsi="FangSong" w:eastAsia="仿宋_GB2312"/>
          <w:b w:val="0"/>
          <w:sz w:val="24"/>
        </w:rPr>
        <w:t xml:space="preserve">五项，缺任一项标注"证据不完整"并禁止作唯一减药依据；③ 本能力</w:t>
      </w:r>
      <w:r>
        <w:rPr>
          <w:bCs/>
          <w:rFonts w:ascii="FangSong" w:hAnsi="FangSong" w:eastAsia="仿宋_GB2312"/>
          <w:b w:val="0"/>
          <w:sz w:val="24"/>
        </w:rPr>
        <w:t xml:space="preserve">挡不住医源性强化路径</w:t>
      </w:r>
      <w:r>
        <w:rPr>
          <w:rFonts w:ascii="FangSong" w:hAnsi="FangSong" w:eastAsia="仿宋_GB2312"/>
          <w:b w:val="0"/>
          <w:sz w:val="24"/>
        </w:rPr>
        <w:t xml:space="preserve">（它统计"发生过的事件"，不标注"可能没测到"），须与 OP-02</w:t>
      </w:r>
      <w:r>
        <w:rPr>
          <w:rFonts w:ascii="FangSong" w:hAnsi="FangSong" w:eastAsia="仿宋_GB2312"/>
          <w:b w:val="0"/>
          <w:sz w:val="24"/>
        </w:rPr>
        <w:t xml:space="preserve"> </w:t>
      </w:r>
      <w:r>
        <w:rPr>
          <w:rStyle w:val="VerbatimChar"/>
          <w:rFonts w:ascii="FangSong" w:hAnsi="FangSong" w:eastAsia="仿宋_GB2312"/>
          <w:b w:val="0"/>
          <w:sz w:val="24"/>
        </w:rPr>
        <w:t xml:space="preserve">nocturnal_coverage_insufficient</w:t>
      </w:r>
      <w:r>
        <w:rPr>
          <w:rFonts w:ascii="FangSong" w:hAnsi="FangSong" w:eastAsia="仿宋_GB2312"/>
          <w:b w:val="0"/>
          <w:sz w:val="24"/>
        </w:rPr>
        <w:t xml:space="preserve">、OP-17 硬阻断、OP-04 队列硬规则合用；④ "减药"</w:t>
      </w:r>
      <w:r>
        <w:rPr>
          <w:bCs/>
          <w:rFonts w:ascii="FangSong" w:hAnsi="FangSong" w:eastAsia="仿宋_GB2312"/>
          <w:b w:val="0"/>
          <w:sz w:val="24"/>
        </w:rPr>
        <w:t xml:space="preserve">禁入</w:t>
      </w:r>
      <w:r>
        <w:rPr>
          <w:rFonts w:ascii="FangSong" w:hAnsi="FangSong" w:eastAsia="仿宋_GB2312"/>
          <w:b w:val="0"/>
          <w:sz w:val="24"/>
        </w:rPr>
        <w:t xml:space="preserve">承诺条款、KPI 公式与结营举证，红线写死在代码。</w:t>
      </w:r>
    </w:p>
    <w:p>
      <w:pPr>
        <w:pStyle w:val="BodyText"/>
        <w:spacing w:line="360" w:lineRule="auto" w:before="0" w:after="0"/>
      </w:pPr>
      <w:r>
        <w:rPr>
          <w:bCs/>
          <w:rFonts w:ascii="FangSong" w:hAnsi="FangSong" w:eastAsia="仿宋_GB2312"/>
          <w:b w:val="0"/>
          <w:sz w:val="24"/>
        </w:rPr>
        <w:t xml:space="preserve">安全标注</w:t>
      </w:r>
      <w:r>
        <w:rPr>
          <w:rFonts w:ascii="FangSong" w:hAnsi="FangSong" w:eastAsia="仿宋_GB2312"/>
          <w:b w:val="0"/>
          <w:sz w:val="24"/>
        </w:rPr>
        <w:t xml:space="preserve">：本能力属临床安全链路，</w:t>
      </w:r>
      <w:r>
        <w:rPr>
          <w:bCs/>
          <w:rFonts w:ascii="FangSong" w:hAnsi="FangSong" w:eastAsia="仿宋_GB2312"/>
          <w:b w:val="0"/>
          <w:sz w:val="24"/>
        </w:rPr>
        <w:t xml:space="preserve">不可绕过、不可降级、不经 LLM 自由发挥</w:t>
      </w:r>
      <w:r>
        <w:rPr>
          <w:rFonts w:ascii="FangSong" w:hAnsi="FangSong" w:eastAsia="仿宋_GB2312"/>
          <w:b w:val="0"/>
          <w:sz w:val="24"/>
        </w:rPr>
        <w:t xml:space="preserve">；事件判定全为确定性规则，LLM 不参与阈值判断与事件计数。</w:t>
      </w:r>
      <w:r>
        <w:rPr>
          <w:bCs/>
          <w:rFonts w:ascii="FangSong" w:hAnsi="FangSong" w:eastAsia="仿宋_GB2312"/>
          <w:b w:val="0"/>
          <w:sz w:val="24"/>
        </w:rPr>
        <w:t xml:space="preserve">把统计定义（持续 ≥15 min）拿去做告警触发条件，是本系统最容易致命的实现错误</w:t>
      </w:r>
      <w:r>
        <w:rPr>
          <w:rFonts w:ascii="FangSong" w:hAnsi="FangSong" w:eastAsia="仿宋_GB2312"/>
          <w:b w:val="0"/>
          <w:sz w:val="24"/>
        </w:rPr>
        <w:t xml:space="preserve">（第二章 C-01）。</w:t>
      </w:r>
    </w:p>
    <w:bookmarkEnd w:id="66"/>
    <w:bookmarkStart w:id="67" w:name="fr-56-op-30-bedtime-low-guard-睡前低值预警"/>
    <w:p>
      <w:pPr>
        <w:pStyle w:val="Heading4"/>
      </w:pPr>
      <w:r>
        <w:t xml:space="preserve">FR-5.6 OP-30</w:t>
      </w:r>
      <w:r>
        <w:t xml:space="preserve"> </w:t>
      </w:r>
      <w:r>
        <w:rPr>
          <w:rStyle w:val="VerbatimChar"/>
        </w:rPr>
        <w:t xml:space="preserve">bedtime-low-guard</w:t>
      </w:r>
      <w:r>
        <w:t xml:space="preserve"> </w:t>
      </w:r>
      <w:r>
        <w:t xml:space="preserve">睡前低值预警</w:t>
      </w:r>
    </w:p>
    <w:p>
      <w:pPr>
        <w:pStyle w:val="FirstParagraph"/>
      </w:pPr>
      <w:r>
        <w:rPr>
          <w:bCs/>
          <w:b/>
        </w:rPr>
        <w:t xml:space="preserve">目标</w:t>
      </w:r>
      <w:r>
        <w:t xml:space="preserve">：一期</w:t>
      </w:r>
      <w:r>
        <w:rPr>
          <w:bCs/>
          <w:b/>
        </w:rPr>
        <w:t xml:space="preserve">唯一能真正降低夜间低血糖发生率</w:t>
      </w:r>
      <w:r>
        <w:t xml:space="preserve">的能力（事前一级预防；B-13 三条中原方案唯一漏做的）。</w:t>
      </w:r>
    </w:p>
    <w:p>
      <w:pPr>
        <w:pStyle w:val="BodyText"/>
        <w:spacing w:line="360" w:lineRule="auto" w:before="0" w:after="0"/>
      </w:pPr>
      <w:r>
        <w:rPr>
          <w:bCs/>
          <w:rFonts w:ascii="FangSong" w:hAnsi="FangSong" w:eastAsia="仿宋_GB2312"/>
          <w:b w:val="0"/>
          <w:sz w:val="24"/>
        </w:rPr>
        <w:t xml:space="preserve">输入输出</w:t>
      </w:r>
      <w:r>
        <w:rPr>
          <w:rFonts w:ascii="FangSong" w:hAnsi="FangSong" w:eastAsia="仿宋_GB2312"/>
          <w:b w:val="0"/>
          <w:sz w:val="24"/>
        </w:rPr>
        <w:t xml:space="preserve">：输入每晚固定时点（21:30–22:30）睡前段读数、</w:t>
      </w:r>
      <w:r>
        <w:rPr>
          <w:rStyle w:val="VerbatimChar"/>
          <w:rFonts w:ascii="FangSong" w:hAnsi="FangSong" w:eastAsia="仿宋_GB2312"/>
          <w:b w:val="0"/>
          <w:sz w:val="24"/>
        </w:rPr>
        <w:t xml:space="preserve">meds</w:t>
      </w:r>
      <w:r>
        <w:rPr>
          <w:rFonts w:ascii="FangSong" w:hAnsi="FangSong" w:eastAsia="仿宋_GB2312"/>
          <w:b w:val="0"/>
          <w:sz w:val="24"/>
        </w:rPr>
        <w:t xml:space="preserve">、年龄；输出固定模板加餐话术（10–15 g 碳水）经 D16 投递。</w:t>
      </w:r>
    </w:p>
    <w:p>
      <w:pPr>
        <w:pStyle w:val="BodyText"/>
        <w:spacing w:line="360" w:lineRule="auto" w:before="0" w:after="0"/>
      </w:pPr>
      <w:r>
        <w:rPr>
          <w:bCs/>
          <w:rFonts w:ascii="FangSong" w:hAnsi="FangSong" w:eastAsia="仿宋_GB2312"/>
          <w:b w:val="0"/>
          <w:sz w:val="24"/>
        </w:rPr>
        <w:t xml:space="preserve">核心逻辑</w:t>
      </w:r>
      <w:r>
        <w:rPr>
          <w:rFonts w:ascii="FangSong" w:hAnsi="FangSong" w:eastAsia="仿宋_GB2312"/>
          <w:b w:val="0"/>
          <w:sz w:val="24"/>
        </w:rPr>
        <w:t xml:space="preserve">：批处理非实时。两档阈值：</w:t>
      </w:r>
      <w:r>
        <w:rPr>
          <w:bCs/>
          <w:rFonts w:ascii="FangSong" w:hAnsi="FangSong" w:eastAsia="仿宋_GB2312"/>
          <w:b w:val="0"/>
          <w:sz w:val="24"/>
        </w:rPr>
        <w:t xml:space="preserve">老年（≥65）或用胰岛素/磺脲者 &lt;5.6；其余 &lt;5.0</w:t>
      </w:r>
      <w:r>
        <w:rPr>
          <w:rFonts w:ascii="FangSong" w:hAnsi="FangSong" w:eastAsia="仿宋_GB2312"/>
          <w:b w:val="0"/>
          <w:sz w:val="24"/>
        </w:rPr>
        <w:t xml:space="preserve">，命中即发固定模板。</w:t>
      </w:r>
      <w:r>
        <w:rPr>
          <w:bCs/>
          <w:rFonts w:ascii="FangSong" w:hAnsi="FangSong" w:eastAsia="仿宋_GB2312"/>
          <w:b w:val="0"/>
          <w:sz w:val="24"/>
        </w:rPr>
        <w:t xml:space="preserve">读数</w:t>
      </w:r>
      <w:r>
        <w:rPr>
          <w:bCs/>
          <w:rFonts w:ascii="FangSong" w:hAnsi="FangSong" w:eastAsia="仿宋_GB2312"/>
          <w:b w:val="0"/>
          <w:sz w:val="24"/>
        </w:rPr>
        <w:t xml:space="preserve"> </w:t>
      </w:r>
      <w:r>
        <w:rPr>
          <w:rStyle w:val="VerbatimChar"/>
          <w:bCs/>
          <w:rFonts w:ascii="FangSong" w:hAnsi="FangSong" w:eastAsia="仿宋_GB2312"/>
          <w:b w:val="0"/>
          <w:sz w:val="24"/>
        </w:rPr>
        <w:t xml:space="preserve">age &gt; 60 min</w:t>
      </w:r>
      <w:r>
        <w:rPr>
          <w:bCs/>
          <w:rFonts w:ascii="FangSong" w:hAnsi="FangSong" w:eastAsia="仿宋_GB2312"/>
          <w:b w:val="0"/>
          <w:sz w:val="24"/>
        </w:rPr>
        <w:t xml:space="preserve"> </w:t>
      </w:r>
      <w:r>
        <w:rPr>
          <w:bCs/>
          <w:rFonts w:ascii="FangSong" w:hAnsi="FangSong" w:eastAsia="仿宋_GB2312"/>
          <w:b w:val="0"/>
          <w:sz w:val="24"/>
        </w:rPr>
        <w:t xml:space="preserve">不得发送</w:t>
      </w:r>
      <w:r>
        <w:rPr>
          <w:rFonts w:ascii="FangSong" w:hAnsi="FangSong" w:eastAsia="仿宋_GB2312"/>
          <w:b w:val="0"/>
          <w:sz w:val="24"/>
        </w:rPr>
        <w:t xml:space="preserve">（基于一小时前数据劝人加餐即误导）。</w:t>
      </w:r>
    </w:p>
    <w:p>
      <w:pPr>
        <w:pStyle w:val="BodyText"/>
        <w:spacing w:line="360" w:lineRule="auto" w:before="0" w:after="0"/>
      </w:pPr>
      <w:r>
        <w:rPr>
          <w:bCs/>
          <w:rFonts w:ascii="FangSong" w:hAnsi="FangSong" w:eastAsia="仿宋_GB2312"/>
          <w:b w:val="0"/>
          <w:sz w:val="24"/>
        </w:rPr>
        <w:t xml:space="preserve">边界条件</w:t>
      </w:r>
      <w:r>
        <w:rPr>
          <w:rFonts w:ascii="FangSong" w:hAnsi="FangSong" w:eastAsia="仿宋_GB2312"/>
          <w:b w:val="0"/>
          <w:sz w:val="24"/>
        </w:rPr>
        <w:t xml:space="preserve">：话术</w:t>
      </w:r>
      <w:r>
        <w:rPr>
          <w:bCs/>
          <w:rFonts w:ascii="FangSong" w:hAnsi="FangSong" w:eastAsia="仿宋_GB2312"/>
          <w:b w:val="0"/>
          <w:sz w:val="24"/>
        </w:rPr>
        <w:t xml:space="preserve">不得含"守护""监测""我们在看着"字样</w:t>
      </w:r>
      <w:r>
        <w:rPr>
          <w:rFonts w:ascii="FangSong" w:hAnsi="FangSong" w:eastAsia="仿宋_GB2312"/>
          <w:b w:val="0"/>
          <w:sz w:val="24"/>
        </w:rPr>
        <w:t xml:space="preserve">（B-11：不得含任何夜间安全承诺）；模板走</w:t>
      </w:r>
      <w:r>
        <w:rPr>
          <w:bCs/>
          <w:rFonts w:ascii="FangSong" w:hAnsi="FangSong" w:eastAsia="仿宋_GB2312"/>
          <w:b w:val="0"/>
          <w:sz w:val="24"/>
        </w:rPr>
        <w:t xml:space="preserve">预审冻结</w:t>
      </w:r>
      <w:r>
        <w:rPr>
          <w:rFonts w:ascii="FangSong" w:hAnsi="FangSong" w:eastAsia="仿宋_GB2312"/>
          <w:b w:val="0"/>
          <w:sz w:val="24"/>
        </w:rPr>
        <w:t xml:space="preserve">，不经运行时词库闸（C-10）；</w:t>
      </w:r>
      <w:r>
        <w:rPr>
          <w:rStyle w:val="VerbatimChar"/>
          <w:rFonts w:ascii="FangSong" w:hAnsi="FangSong" w:eastAsia="仿宋_GB2312"/>
          <w:b w:val="0"/>
          <w:sz w:val="24"/>
        </w:rPr>
        <w:t xml:space="preserve">meds</w:t>
      </w:r>
      <w:r>
        <w:rPr>
          <w:rFonts w:ascii="FangSong" w:hAnsi="FangSong" w:eastAsia="仿宋_GB2312"/>
          <w:b w:val="0"/>
          <w:sz w:val="24"/>
        </w:rPr>
        <w:t xml:space="preserve"> </w:t>
      </w:r>
      <w:r>
        <w:rPr>
          <w:rFonts w:ascii="FangSong" w:hAnsi="FangSong" w:eastAsia="仿宋_GB2312"/>
          <w:b w:val="0"/>
          <w:sz w:val="24"/>
        </w:rPr>
        <w:t xml:space="preserve">缺失或超期按 OP-22 降级最保守分支，即按"存在胰岛素/磺脲"处理，用 5.6 阈值。</w:t>
      </w:r>
    </w:p>
    <w:bookmarkEnd w:id="67"/>
    <w:bookmarkStart w:id="68" w:name="fr-57-op-17-plan-draft-方案草稿智能体"/>
    <w:p>
      <w:pPr>
        <w:pStyle w:val="Heading4"/>
      </w:pPr>
      <w:r>
        <w:t xml:space="preserve">FR-5.7 OP-17</w:t>
      </w:r>
      <w:r>
        <w:t xml:space="preserve"> </w:t>
      </w:r>
      <w:r>
        <w:rPr>
          <w:rStyle w:val="VerbatimChar"/>
        </w:rPr>
        <w:t xml:space="preserve">plan-draft</w:t>
      </w:r>
      <w:r>
        <w:t xml:space="preserve"> </w:t>
      </w:r>
      <w:r>
        <w:t xml:space="preserve">方案草稿智能体</w:t>
      </w:r>
    </w:p>
    <w:p>
      <w:pPr>
        <w:pStyle w:val="FirstParagraph"/>
      </w:pPr>
      <w:r>
        <w:rPr>
          <w:bCs/>
          <w:b/>
        </w:rPr>
        <w:t xml:space="preserve">目标</w:t>
      </w:r>
      <w:r>
        <w:t xml:space="preserve">：把指标、事件、用药清单编排成结构化方案草稿。</w:t>
      </w:r>
      <w:r>
        <w:rPr>
          <w:bCs/>
          <w:b/>
        </w:rPr>
        <w:t xml:space="preserve">AI 只到草稿，医师/注册营养师签发后才推送</w:t>
      </w:r>
      <w:r>
        <w:t xml:space="preserve">（B-3、A2-3）——这一条无可推翻空间。</w:t>
      </w:r>
    </w:p>
    <w:p>
      <w:pPr>
        <w:pStyle w:val="BodyText"/>
        <w:spacing w:line="360" w:lineRule="auto" w:before="0" w:after="0"/>
      </w:pPr>
      <w:r>
        <w:rPr>
          <w:bCs/>
          <w:rFonts w:ascii="FangSong" w:hAnsi="FangSong" w:eastAsia="仿宋_GB2312"/>
          <w:b w:val="0"/>
          <w:sz w:val="24"/>
        </w:rPr>
        <w:t xml:space="preserve">输入输出</w:t>
      </w:r>
      <w:r>
        <w:rPr>
          <w:rFonts w:ascii="FangSong" w:hAnsi="FangSong" w:eastAsia="仿宋_GB2312"/>
          <w:b w:val="0"/>
          <w:sz w:val="24"/>
        </w:rPr>
        <w:t xml:space="preserve">：输入 OP-02 指标与标记、OP-05 事件与证据包、OP-22</w:t>
      </w:r>
      <w:r>
        <w:rPr>
          <w:rFonts w:ascii="FangSong" w:hAnsi="FangSong" w:eastAsia="仿宋_GB2312"/>
          <w:b w:val="0"/>
          <w:sz w:val="24"/>
        </w:rPr>
        <w:t xml:space="preserve"> </w:t>
      </w:r>
      <w:r>
        <w:rPr>
          <w:rStyle w:val="VerbatimChar"/>
          <w:rFonts w:ascii="FangSong" w:hAnsi="FangSong" w:eastAsia="仿宋_GB2312"/>
          <w:b w:val="0"/>
          <w:sz w:val="24"/>
        </w:rPr>
        <w:t xml:space="preserve">meds</w:t>
      </w:r>
      <w:r>
        <w:rPr>
          <w:rFonts w:ascii="FangSong" w:hAnsi="FangSong" w:eastAsia="仿宋_GB2312"/>
          <w:b w:val="0"/>
          <w:sz w:val="24"/>
        </w:rPr>
        <w:t xml:space="preserve"> </w:t>
      </w:r>
      <w:r>
        <w:rPr>
          <w:rFonts w:ascii="FangSong" w:hAnsi="FangSong" w:eastAsia="仿宋_GB2312"/>
          <w:b w:val="0"/>
          <w:sz w:val="24"/>
        </w:rPr>
        <w:t xml:space="preserve">与新鲜度、OP-18 餐后响应；输出</w:t>
      </w:r>
      <w:r>
        <w:rPr>
          <w:rFonts w:ascii="FangSong" w:hAnsi="FangSong" w:eastAsia="仿宋_GB2312"/>
          <w:b w:val="0"/>
          <w:sz w:val="24"/>
        </w:rPr>
        <w:t xml:space="preserve"> </w:t>
      </w:r>
      <w:r>
        <w:rPr>
          <w:rStyle w:val="VerbatimChar"/>
          <w:rFonts w:ascii="FangSong" w:hAnsi="FangSong" w:eastAsia="仿宋_GB2312"/>
          <w:b w:val="0"/>
          <w:sz w:val="24"/>
        </w:rPr>
        <w:t xml:space="preserve">plan_draft</w:t>
      </w:r>
      <w:r>
        <w:rPr>
          <w:rFonts w:ascii="FangSong" w:hAnsi="FangSong" w:eastAsia="仿宋_GB2312"/>
          <w:b w:val="0"/>
          <w:sz w:val="24"/>
        </w:rPr>
        <w:t xml:space="preserve"> </w:t>
      </w:r>
      <w:r>
        <w:rPr>
          <w:rFonts w:ascii="FangSong" w:hAnsi="FangSong" w:eastAsia="仿宋_GB2312"/>
          <w:b w:val="0"/>
          <w:sz w:val="24"/>
        </w:rPr>
        <w:t xml:space="preserve">+</w:t>
      </w:r>
      <w:r>
        <w:rPr>
          <w:rFonts w:ascii="FangSong" w:hAnsi="FangSong" w:eastAsia="仿宋_GB2312"/>
          <w:b w:val="0"/>
          <w:sz w:val="24"/>
        </w:rPr>
        <w:t xml:space="preserve"> </w:t>
      </w:r>
      <w:r>
        <w:rPr>
          <w:rStyle w:val="VerbatimChar"/>
          <w:rFonts w:ascii="FangSong" w:hAnsi="FangSong" w:eastAsia="仿宋_GB2312"/>
          <w:b w:val="0"/>
          <w:sz w:val="24"/>
        </w:rPr>
        <w:t xml:space="preserve">plan.drafted</w:t>
      </w:r>
      <w:r>
        <w:rPr>
          <w:rFonts w:ascii="FangSong" w:hAnsi="FangSong" w:eastAsia="仿宋_GB2312"/>
          <w:b w:val="0"/>
          <w:sz w:val="24"/>
        </w:rPr>
        <w:t xml:space="preserve">，进 AI3 出口闸，再进 OP-06 签发队列。</w:t>
      </w:r>
      <w:r>
        <w:rPr>
          <w:bCs/>
          <w:rFonts w:ascii="FangSong" w:hAnsi="FangSong" w:eastAsia="仿宋_GB2312"/>
          <w:b w:val="0"/>
          <w:sz w:val="24"/>
        </w:rPr>
        <w:t xml:space="preserve">草稿在签发前对患者端与子女端一律不可见。</w:t>
      </w:r>
    </w:p>
    <w:p>
      <w:pPr>
        <w:pStyle w:val="BodyText"/>
        <w:spacing w:line="360" w:lineRule="auto" w:before="0" w:after="0"/>
      </w:pPr>
      <w:r>
        <w:rPr>
          <w:bCs/>
          <w:rFonts w:ascii="FangSong" w:hAnsi="FangSong" w:eastAsia="仿宋_GB2312"/>
          <w:b w:val="0"/>
          <w:sz w:val="24"/>
        </w:rPr>
        <w:t xml:space="preserve">核心逻辑（三条硬护栏，均为确定性规则，不经 LLM 判断）</w:t>
      </w:r>
      <w:r>
        <w:rPr>
          <w:rFonts w:ascii="FangSong" w:hAnsi="FangSong" w:eastAsia="仿宋_GB2312"/>
          <w:b w:val="0"/>
          <w:sz w:val="24"/>
        </w:rPr>
        <w:t xml:space="preserve">：</w:t>
      </w:r>
    </w:p>
    <w:p>
      <w:pPr>
        <w:numPr>
          <w:ilvl w:val="0"/>
          <w:numId w:val="1008"/>
        </w:numPr>
        <w:pStyle w:val="Compact"/>
      </w:pPr>
      <w:r>
        <w:rPr>
          <w:rStyle w:val="VerbatimChar"/>
          <w:bCs/>
          <w:b/>
        </w:rPr>
        <w:t xml:space="preserve">nocturnal_coverage_insufficient</w:t>
      </w:r>
      <w:r>
        <w:rPr>
          <w:bCs/>
          <w:b/>
        </w:rPr>
        <w:t xml:space="preserve"> </w:t>
      </w:r>
      <w:r>
        <w:rPr>
          <w:bCs/>
          <w:b/>
        </w:rPr>
        <w:t xml:space="preserve">置位时，禁止生成任何强化方向草稿</w:t>
      </w:r>
      <w:r>
        <w:t xml:space="preserve">（加药 / 增运动 / 减碳水），只允许维持或减量方向。硬阻断在草稿生成入口，不在事后审核。</w:t>
      </w:r>
    </w:p>
    <w:p>
      <w:pPr>
        <w:numPr>
          <w:ilvl w:val="0"/>
          <w:numId w:val="1008"/>
        </w:numPr>
        <w:pStyle w:val="Compact"/>
      </w:pPr>
      <w:r>
        <w:rPr>
          <w:rStyle w:val="VerbatimChar"/>
          <w:bCs/>
          <w:b/>
        </w:rPr>
        <w:t xml:space="preserve">meds ∩ {胰岛素, 磺脲} ≠ ∅</w:t>
      </w:r>
      <w:r>
        <w:rPr>
          <w:bCs/>
          <w:b/>
        </w:rPr>
        <w:t xml:space="preserve"> </w:t>
      </w:r>
      <w:r>
        <w:rPr>
          <w:bCs/>
          <w:b/>
        </w:rPr>
        <w:t xml:space="preserve">时，任何下调碳水/热量或上调运动量的草稿强制路由医师签发</w:t>
      </w:r>
      <w:r>
        <w:t xml:space="preserve">，不得由注册营养师签出，发</w:t>
      </w:r>
      <w:r>
        <w:t xml:space="preserve"> </w:t>
      </w:r>
      <w:r>
        <w:rPr>
          <w:rStyle w:val="VerbatimChar"/>
        </w:rPr>
        <w:t xml:space="preserve">plan.med_interaction_routed</w:t>
      </w:r>
      <w:r>
        <w:t xml:space="preserve"> </w:t>
      </w:r>
      <w:r>
        <w:t xml:space="preserve">事件（禁令只写"不许说药"，AI 会绕开药直接动饮食运动，同属伤害路径）。</w:t>
      </w:r>
    </w:p>
    <w:p>
      <w:pPr>
        <w:numPr>
          <w:ilvl w:val="0"/>
          <w:numId w:val="1008"/>
        </w:numPr>
        <w:pStyle w:val="Compact"/>
      </w:pPr>
      <w:r>
        <w:rPr>
          <w:rStyle w:val="VerbatimChar"/>
          <w:bCs/>
          <w:b/>
        </w:rPr>
        <w:t xml:space="preserve">meds ∋ SGLT2i</w:t>
      </w:r>
      <w:r>
        <w:rPr>
          <w:bCs/>
          <w:b/>
        </w:rPr>
        <w:t xml:space="preserve"> </w:t>
      </w:r>
      <w:r>
        <w:rPr>
          <w:bCs/>
          <w:b/>
        </w:rPr>
        <w:t xml:space="preserve">时禁生成极低碳水/生酮结构</w:t>
      </w:r>
      <w:r>
        <w:t xml:space="preserve">（euDKA 风险）。</w:t>
      </w:r>
    </w:p>
    <w:p>
      <w:pPr>
        <w:pStyle w:val="FirstParagraph"/>
      </w:pPr>
      <w:r>
        <w:rPr>
          <w:bCs/>
          <w:b/>
        </w:rPr>
        <w:t xml:space="preserve">边界条件</w:t>
      </w:r>
      <w:r>
        <w:t xml:space="preserve">：①</w:t>
      </w:r>
      <w:r>
        <w:t xml:space="preserve"> </w:t>
      </w:r>
      <w:r>
        <w:rPr>
          <w:rStyle w:val="VerbatimChar"/>
          <w:bCs/>
          <w:b/>
        </w:rPr>
        <w:t xml:space="preserve">meds</w:t>
      </w:r>
      <w:r>
        <w:rPr>
          <w:bCs/>
          <w:b/>
        </w:rPr>
        <w:t xml:space="preserve"> </w:t>
      </w:r>
      <w:r>
        <w:rPr>
          <w:bCs/>
          <w:b/>
        </w:rPr>
        <w:t xml:space="preserve">为空时按"存在胰岛素与磺脲"处理</w:t>
      </w:r>
      <w:r>
        <w:t xml:space="preserve">——空不等于没用药；② 草稿不得生成、建议或修改用药清单与减停计划，只承载与提醒，提醒不复述药名剂量；③ 分型分级结论不直推患者，须</w:t>
      </w:r>
      <w:r>
        <w:t xml:space="preserve"> </w:t>
      </w:r>
      <w:r>
        <w:rPr>
          <w:rStyle w:val="VerbatimChar"/>
        </w:rPr>
        <w:t xml:space="preserve">tier.disclosure_approved</w:t>
      </w:r>
      <w:r>
        <w:t xml:space="preserve"> </w:t>
      </w:r>
      <w:r>
        <w:t xml:space="preserve">后才可披露；④ 含个人信息的模型调用一律境内，境外模型禁用（⊘5），写死为架构规则不做配置项；⑤ 生成内容须带深度合成可识别标识（OP-31）。</w:t>
      </w:r>
    </w:p>
    <w:p>
      <w:pPr>
        <w:pStyle w:val="BodyText"/>
        <w:spacing w:line="360" w:lineRule="auto" w:before="0" w:after="0"/>
      </w:pPr>
      <w:r>
        <w:rPr>
          <w:bCs/>
          <w:rFonts w:ascii="FangSong" w:hAnsi="FangSong" w:eastAsia="仿宋_GB2312"/>
          <w:b w:val="0"/>
          <w:sz w:val="24"/>
        </w:rPr>
        <w:t xml:space="preserve">安全标注</w:t>
      </w:r>
      <w:r>
        <w:rPr>
          <w:rFonts w:ascii="FangSong" w:hAnsi="FangSong" w:eastAsia="仿宋_GB2312"/>
          <w:b w:val="0"/>
          <w:sz w:val="24"/>
        </w:rPr>
        <w:t xml:space="preserve">：三条护栏与"只到草稿"约束</w:t>
      </w:r>
      <w:r>
        <w:rPr>
          <w:bCs/>
          <w:rFonts w:ascii="FangSong" w:hAnsi="FangSong" w:eastAsia="仿宋_GB2312"/>
          <w:b w:val="0"/>
          <w:sz w:val="24"/>
        </w:rPr>
        <w:t xml:space="preserve">不可绕过、不可降级、不经 LLM 自由发挥</w:t>
      </w:r>
      <w:r>
        <w:rPr>
          <w:rFonts w:ascii="FangSong" w:hAnsi="FangSong" w:eastAsia="仿宋_GB2312"/>
          <w:b w:val="0"/>
          <w:sz w:val="24"/>
        </w:rPr>
        <w:t xml:space="preserve">。</w:t>
      </w:r>
    </w:p>
    <w:bookmarkEnd w:id="68"/>
    <w:bookmarkStart w:id="69" w:name="X6c75957b3a779b33f76451bd8800caaa7cb6e27"/>
    <w:p>
      <w:pPr>
        <w:pStyle w:val="Heading4"/>
      </w:pPr>
      <w:r>
        <w:t xml:space="preserve">FR-5.8 OP-06</w:t>
      </w:r>
      <w:r>
        <w:t xml:space="preserve"> </w:t>
      </w:r>
      <w:r>
        <w:rPr>
          <w:rStyle w:val="VerbatimChar"/>
        </w:rPr>
        <w:t xml:space="preserve">signoff-workbench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signoff-audit</w:t>
      </w:r>
      <w:r>
        <w:t xml:space="preserve"> </w:t>
      </w:r>
      <w:r>
        <w:t xml:space="preserve">签发工作台</w:t>
      </w:r>
    </w:p>
    <w:p>
      <w:pPr>
        <w:pStyle w:val="FirstParagraph"/>
      </w:pPr>
      <w:r>
        <w:rPr>
          <w:bCs/>
          <w:b/>
        </w:rPr>
        <w:t xml:space="preserve">目标</w:t>
      </w:r>
      <w:r>
        <w:t xml:space="preserve">：把签发从"逐份阅读撰写"变成"批量确认 + 例外处理"（C-07：180 人规模需 3.5 h/天）。</w:t>
      </w:r>
    </w:p>
    <w:p>
      <w:pPr>
        <w:pStyle w:val="BodyText"/>
        <w:spacing w:line="360" w:lineRule="auto" w:before="0" w:after="0"/>
      </w:pPr>
      <w:r>
        <w:rPr>
          <w:bCs/>
          <w:rFonts w:ascii="FangSong" w:hAnsi="FangSong" w:eastAsia="仿宋_GB2312"/>
          <w:b w:val="0"/>
          <w:sz w:val="24"/>
        </w:rPr>
        <w:t xml:space="preserve">输入输出</w:t>
      </w:r>
      <w:r>
        <w:rPr>
          <w:rFonts w:ascii="FangSong" w:hAnsi="FangSong" w:eastAsia="仿宋_GB2312"/>
          <w:b w:val="0"/>
          <w:sz w:val="24"/>
        </w:rPr>
        <w:t xml:space="preserve">：输入 OP-17 草稿队列、OP-14 凭证与分级授权、ABCD/体测预填卡。输出</w:t>
      </w:r>
      <w:r>
        <w:rPr>
          <w:rFonts w:ascii="FangSong" w:hAnsi="FangSong" w:eastAsia="仿宋_GB2312"/>
          <w:b w:val="0"/>
          <w:sz w:val="24"/>
        </w:rPr>
        <w:t xml:space="preserve"> </w:t>
      </w:r>
      <w:r>
        <w:rPr>
          <w:rStyle w:val="VerbatimChar"/>
          <w:rFonts w:ascii="FangSong" w:hAnsi="FangSong" w:eastAsia="仿宋_GB2312"/>
          <w:b w:val="0"/>
          <w:sz w:val="24"/>
        </w:rPr>
        <w:t xml:space="preserve">plan.signed</w:t>
      </w:r>
      <w:r>
        <w:rPr>
          <w:rFonts w:ascii="FangSong" w:hAnsi="FangSong" w:eastAsia="仿宋_GB2312"/>
          <w:b w:val="0"/>
          <w:sz w:val="24"/>
        </w:rPr>
        <w:t xml:space="preserve"> </w:t>
      </w:r>
      <w:r>
        <w:rPr>
          <w:rFonts w:ascii="FangSong" w:hAnsi="FangSong" w:eastAsia="仿宋_GB2312"/>
          <w:b w:val="0"/>
          <w:sz w:val="24"/>
        </w:rPr>
        <w:t xml:space="preserve">+</w:t>
      </w:r>
      <w:r>
        <w:rPr>
          <w:rFonts w:ascii="FangSong" w:hAnsi="FangSong" w:eastAsia="仿宋_GB2312"/>
          <w:b w:val="0"/>
          <w:sz w:val="24"/>
        </w:rPr>
        <w:t xml:space="preserve"> </w:t>
      </w:r>
      <w:r>
        <w:rPr>
          <w:bCs/>
          <w:rFonts w:ascii="FangSong" w:hAnsi="FangSong" w:eastAsia="仿宋_GB2312"/>
          <w:b w:val="0"/>
          <w:sz w:val="24"/>
        </w:rPr>
        <w:t xml:space="preserve">不可变依据快照</w:t>
      </w:r>
      <w:r>
        <w:rPr>
          <w:rFonts w:ascii="FangSong" w:hAnsi="FangSong" w:eastAsia="仿宋_GB2312"/>
          <w:b w:val="0"/>
          <w:sz w:val="24"/>
        </w:rPr>
        <w:t xml:space="preserve">（含</w:t>
      </w:r>
      <w:r>
        <w:rPr>
          <w:rFonts w:ascii="FangSong" w:hAnsi="FangSong" w:eastAsia="仿宋_GB2312"/>
          <w:b w:val="0"/>
          <w:sz w:val="24"/>
        </w:rPr>
        <w:t xml:space="preserve"> </w:t>
      </w:r>
      <w:r>
        <w:rPr>
          <w:rStyle w:val="VerbatimChar"/>
          <w:rFonts w:ascii="FangSong" w:hAnsi="FangSong" w:eastAsia="仿宋_GB2312"/>
          <w:b w:val="0"/>
          <w:sz w:val="24"/>
        </w:rPr>
        <w:t xml:space="preserve">metric_spec_version</w:t>
      </w:r>
      <w:r>
        <w:rPr>
          <w:rFonts w:ascii="FangSong" w:hAnsi="FangSong" w:eastAsia="仿宋_GB2312"/>
          <w:b w:val="0"/>
          <w:sz w:val="24"/>
        </w:rPr>
        <w:t xml:space="preserve">）、</w:t>
      </w:r>
      <w:r>
        <w:rPr>
          <w:rStyle w:val="VerbatimChar"/>
          <w:rFonts w:ascii="FangSong" w:hAnsi="FangSong" w:eastAsia="仿宋_GB2312"/>
          <w:b w:val="0"/>
          <w:sz w:val="24"/>
        </w:rPr>
        <w:t xml:space="preserve">signoff_audit_log</w:t>
      </w:r>
      <w:r>
        <w:rPr>
          <w:rFonts w:ascii="FangSong" w:hAnsi="FangSong" w:eastAsia="仿宋_GB2312"/>
          <w:b w:val="0"/>
          <w:sz w:val="24"/>
        </w:rPr>
        <w:t xml:space="preserve">（耗时、设备、IP、时段）。事件</w:t>
      </w:r>
      <w:r>
        <w:rPr>
          <w:rFonts w:ascii="FangSong" w:hAnsi="FangSong" w:eastAsia="仿宋_GB2312"/>
          <w:b w:val="0"/>
          <w:sz w:val="24"/>
        </w:rPr>
        <w:t xml:space="preserve"> </w:t>
      </w:r>
      <w:r>
        <w:rPr>
          <w:rStyle w:val="VerbatimChar"/>
          <w:rFonts w:ascii="FangSong" w:hAnsi="FangSong" w:eastAsia="仿宋_GB2312"/>
          <w:b w:val="0"/>
          <w:sz w:val="24"/>
        </w:rPr>
        <w:t xml:space="preserve">plan.signed</w:t>
      </w:r>
      <w:r>
        <w:rPr>
          <w:rFonts w:ascii="FangSong" w:hAnsi="FangSong" w:eastAsia="仿宋_GB2312"/>
          <w:b w:val="0"/>
          <w:sz w:val="24"/>
        </w:rPr>
        <w:t xml:space="preserve">、</w:t>
      </w:r>
      <w:r>
        <w:rPr>
          <w:rStyle w:val="VerbatimChar"/>
          <w:rFonts w:ascii="FangSong" w:hAnsi="FangSong" w:eastAsia="仿宋_GB2312"/>
          <w:b w:val="0"/>
          <w:sz w:val="24"/>
        </w:rPr>
        <w:t xml:space="preserve">plan.evidence_stale</w:t>
      </w:r>
      <w:r>
        <w:rPr>
          <w:rFonts w:ascii="FangSong" w:hAnsi="FangSong" w:eastAsia="仿宋_GB2312"/>
          <w:b w:val="0"/>
          <w:sz w:val="24"/>
        </w:rPr>
        <w:t xml:space="preserve">、</w:t>
      </w:r>
      <w:r>
        <w:rPr>
          <w:rStyle w:val="VerbatimChar"/>
          <w:rFonts w:ascii="FangSong" w:hAnsi="FangSong" w:eastAsia="仿宋_GB2312"/>
          <w:b w:val="0"/>
          <w:sz w:val="24"/>
        </w:rPr>
        <w:t xml:space="preserve">plan.revoked/superseded</w:t>
      </w:r>
      <w:r>
        <w:rPr>
          <w:rFonts w:ascii="FangSong" w:hAnsi="FangSong" w:eastAsia="仿宋_GB2312"/>
          <w:b w:val="0"/>
          <w:sz w:val="24"/>
        </w:rPr>
        <w:t xml:space="preserve">。</w:t>
      </w:r>
    </w:p>
    <w:p>
      <w:pPr>
        <w:pStyle w:val="BodyText"/>
        <w:spacing w:line="360" w:lineRule="auto" w:before="0" w:after="0"/>
      </w:pPr>
      <w:r>
        <w:rPr>
          <w:bCs/>
          <w:rFonts w:ascii="FangSong" w:hAnsi="FangSong" w:eastAsia="仿宋_GB2312"/>
          <w:b w:val="0"/>
          <w:sz w:val="24"/>
        </w:rPr>
        <w:t xml:space="preserve">核心逻辑</w:t>
      </w:r>
      <w:r>
        <w:rPr>
          <w:rFonts w:ascii="FangSong" w:hAnsi="FangSong" w:eastAsia="仿宋_GB2312"/>
          <w:b w:val="0"/>
          <w:sz w:val="24"/>
        </w:rPr>
        <w:t xml:space="preserve">：批量签发 + 每日两个 30 min 固定窗口；快照在签发瞬间冻结，口径变更不改写历史签发件；三个出口——签 / 不签 /</w:t>
      </w:r>
      <w:r>
        <w:rPr>
          <w:rFonts w:ascii="FangSong" w:hAnsi="FangSong" w:eastAsia="仿宋_GB2312"/>
          <w:b w:val="0"/>
          <w:sz w:val="24"/>
        </w:rPr>
        <w:t xml:space="preserve"> </w:t>
      </w:r>
      <w:r>
        <w:rPr>
          <w:bCs/>
          <w:rFonts w:ascii="FangSong" w:hAnsi="FangSong" w:eastAsia="仿宋_GB2312"/>
          <w:b w:val="0"/>
          <w:sz w:val="24"/>
        </w:rPr>
        <w:t xml:space="preserve">"看了但信息不足"退回</w:t>
      </w:r>
      <w:r>
        <w:rPr>
          <w:rFonts w:ascii="FangSong" w:hAnsi="FangSong" w:eastAsia="仿宋_GB2312"/>
          <w:b w:val="0"/>
          <w:sz w:val="24"/>
        </w:rPr>
        <w:t xml:space="preserve">。</w:t>
      </w:r>
      <w:r>
        <w:rPr>
          <w:rStyle w:val="VerbatimChar"/>
          <w:rFonts w:ascii="FangSong" w:hAnsi="FangSong" w:eastAsia="仿宋_GB2312"/>
          <w:b w:val="0"/>
          <w:sz w:val="24"/>
        </w:rPr>
        <w:t xml:space="preserve">signoff-audit</w:t>
      </w:r>
      <w:r>
        <w:rPr>
          <w:rFonts w:ascii="FangSong" w:hAnsi="FangSong" w:eastAsia="仿宋_GB2312"/>
          <w:b w:val="0"/>
          <w:sz w:val="24"/>
        </w:rPr>
        <w:t xml:space="preserve"> </w:t>
      </w:r>
      <w:r>
        <w:rPr>
          <w:rFonts w:ascii="FangSong" w:hAnsi="FangSong" w:eastAsia="仿宋_GB2312"/>
          <w:b w:val="0"/>
          <w:sz w:val="24"/>
        </w:rPr>
        <w:t xml:space="preserve">对签发耗时中位数 &lt;10 秒的账号出异常审计，并对共享代签做设备/IP/时段离群检测 + 二次确认。</w:t>
      </w:r>
    </w:p>
    <w:p>
      <w:pPr>
        <w:pStyle w:val="BodyText"/>
        <w:spacing w:line="360" w:lineRule="auto" w:before="0" w:after="0"/>
      </w:pPr>
      <w:r>
        <w:rPr>
          <w:bCs/>
          <w:rFonts w:ascii="FangSong" w:hAnsi="FangSong" w:eastAsia="仿宋_GB2312"/>
          <w:b w:val="0"/>
          <w:sz w:val="24"/>
        </w:rPr>
        <w:t xml:space="preserve">边界条件</w:t>
      </w:r>
      <w:r>
        <w:rPr>
          <w:rFonts w:ascii="FangSong" w:hAnsi="FangSong" w:eastAsia="仿宋_GB2312"/>
          <w:b w:val="0"/>
          <w:sz w:val="24"/>
        </w:rPr>
        <w:t xml:space="preserve">：</w:t>
      </w:r>
      <w:r>
        <w:rPr>
          <w:rStyle w:val="VerbatimChar"/>
          <w:bCs/>
          <w:rFonts w:ascii="FangSong" w:hAnsi="FangSong" w:eastAsia="仿宋_GB2312"/>
          <w:b w:val="0"/>
          <w:sz w:val="24"/>
        </w:rPr>
        <w:t xml:space="preserve">signoff-workbench</w:t>
      </w:r>
      <w:r>
        <w:rPr>
          <w:bCs/>
          <w:rFonts w:ascii="FangSong" w:hAnsi="FangSong" w:eastAsia="仿宋_GB2312"/>
          <w:b w:val="0"/>
          <w:sz w:val="24"/>
        </w:rPr>
        <w:t xml:space="preserve"> </w:t>
      </w:r>
      <w:r>
        <w:rPr>
          <w:bCs/>
          <w:rFonts w:ascii="FangSong" w:hAnsi="FangSong" w:eastAsia="仿宋_GB2312"/>
          <w:b w:val="0"/>
          <w:sz w:val="24"/>
        </w:rPr>
        <w:t xml:space="preserve">与</w:t>
      </w:r>
      <w:r>
        <w:rPr>
          <w:bCs/>
          <w:rFonts w:ascii="FangSong" w:hAnsi="FangSong" w:eastAsia="仿宋_GB2312"/>
          <w:b w:val="0"/>
          <w:sz w:val="24"/>
        </w:rPr>
        <w:t xml:space="preserve"> </w:t>
      </w:r>
      <w:r>
        <w:rPr>
          <w:rStyle w:val="VerbatimChar"/>
          <w:bCs/>
          <w:rFonts w:ascii="FangSong" w:hAnsi="FangSong" w:eastAsia="仿宋_GB2312"/>
          <w:b w:val="0"/>
          <w:sz w:val="24"/>
        </w:rPr>
        <w:t xml:space="preserve">signoff-audit</w:t>
      </w:r>
      <w:r>
        <w:rPr>
          <w:bCs/>
          <w:rFonts w:ascii="FangSong" w:hAnsi="FangSong" w:eastAsia="仿宋_GB2312"/>
          <w:b w:val="0"/>
          <w:sz w:val="24"/>
        </w:rPr>
        <w:t xml:space="preserve"> </w:t>
      </w:r>
      <w:r>
        <w:rPr>
          <w:bCs/>
          <w:rFonts w:ascii="FangSong" w:hAnsi="FangSong" w:eastAsia="仿宋_GB2312"/>
          <w:b w:val="0"/>
          <w:sz w:val="24"/>
        </w:rPr>
        <w:t xml:space="preserve">必须同批上线，不得拆分。</w:t>
      </w:r>
      <w:r>
        <w:rPr>
          <w:rFonts w:ascii="FangSong" w:hAnsi="FangSong" w:eastAsia="仿宋_GB2312"/>
          <w:b w:val="0"/>
          <w:sz w:val="24"/>
        </w:rPr>
        <w:t xml:space="preserve"> </w:t>
      </w:r>
      <w:r>
        <w:rPr>
          <w:rFonts w:ascii="FangSong" w:hAnsi="FangSong" w:eastAsia="仿宋_GB2312"/>
          <w:b w:val="0"/>
          <w:sz w:val="24"/>
        </w:rPr>
        <w:t xml:space="preserve">只上工作台不上审计，等于把"秒签"这个比"医师不回"更危险的行为（留下"签发过一份他没看的建议"的书面证据）放进系统。审计</w:t>
      </w:r>
      <w:r>
        <w:rPr>
          <w:bCs/>
          <w:rFonts w:ascii="FangSong" w:hAnsi="FangSong" w:eastAsia="仿宋_GB2312"/>
          <w:b w:val="0"/>
          <w:sz w:val="24"/>
        </w:rPr>
        <w:t xml:space="preserve">只对管理者可见、不做个人排名</w:t>
      </w:r>
      <w:r>
        <w:rPr>
          <w:rFonts w:ascii="FangSong" w:hAnsi="FangSong" w:eastAsia="仿宋_GB2312"/>
          <w:b w:val="0"/>
          <w:sz w:val="24"/>
        </w:rPr>
        <w:t xml:space="preserve">，否则医师退回微信截图口头同意，闸门被绕开。</w:t>
      </w:r>
    </w:p>
    <w:p>
      <w:pPr>
        <w:pStyle w:val="BodyText"/>
        <w:spacing w:line="360" w:lineRule="auto" w:before="0" w:after="0"/>
      </w:pPr>
      <w:r>
        <w:rPr>
          <w:bCs/>
          <w:rFonts w:ascii="FangSong" w:hAnsi="FangSong" w:eastAsia="仿宋_GB2312"/>
          <w:b w:val="0"/>
          <w:sz w:val="24"/>
        </w:rPr>
        <w:t xml:space="preserve">缓解有限</w:t>
      </w:r>
      <w:r>
        <w:rPr>
          <w:rFonts w:ascii="FangSong" w:hAnsi="FangSong" w:eastAsia="仿宋_GB2312"/>
          <w:b w:val="0"/>
          <w:sz w:val="24"/>
        </w:rPr>
        <w:t xml:space="preserve">：C-13 已推翻"工作台可把医师工时降到 130–155 min"，修正值</w:t>
      </w:r>
      <w:r>
        <w:rPr>
          <w:rFonts w:ascii="FangSong" w:hAnsi="FangSong" w:eastAsia="仿宋_GB2312"/>
          <w:b w:val="0"/>
          <w:sz w:val="24"/>
        </w:rPr>
        <w:t xml:space="preserve"> </w:t>
      </w:r>
      <w:r>
        <w:rPr>
          <w:bCs/>
          <w:rFonts w:ascii="FangSong" w:hAnsi="FangSong" w:eastAsia="仿宋_GB2312"/>
          <w:b w:val="0"/>
          <w:sz w:val="24"/>
        </w:rPr>
        <w:t xml:space="preserve">165–180 min</w:t>
      </w:r>
      <w:r>
        <w:rPr>
          <w:rFonts w:ascii="FangSong" w:hAnsi="FangSong" w:eastAsia="仿宋_GB2312"/>
          <w:b w:val="0"/>
          <w:sz w:val="24"/>
        </w:rPr>
        <w:t xml:space="preserve">，A:B 包量比 1:2 时回到</w:t>
      </w:r>
      <w:r>
        <w:rPr>
          <w:rFonts w:ascii="FangSong" w:hAnsi="FangSong" w:eastAsia="仿宋_GB2312"/>
          <w:b w:val="0"/>
          <w:sz w:val="24"/>
        </w:rPr>
        <w:t xml:space="preserve"> </w:t>
      </w:r>
      <w:r>
        <w:rPr>
          <w:bCs/>
          <w:rFonts w:ascii="FangSong" w:hAnsi="FangSong" w:eastAsia="仿宋_GB2312"/>
          <w:b w:val="0"/>
          <w:sz w:val="24"/>
        </w:rPr>
        <w:t xml:space="preserve">195–210 min = 等于没缓解</w:t>
      </w:r>
      <w:r>
        <w:rPr>
          <w:rFonts w:ascii="FangSong" w:hAnsi="FangSong" w:eastAsia="仿宋_GB2312"/>
          <w:b w:val="0"/>
          <w:sz w:val="24"/>
        </w:rPr>
        <w:t xml:space="preserve">。真正缓解只能靠给 A 体验包发放量设上限，</w:t>
      </w:r>
      <w:r>
        <w:rPr>
          <w:bCs/>
          <w:rFonts w:ascii="FangSong" w:hAnsi="FangSong" w:eastAsia="仿宋_GB2312"/>
          <w:b w:val="0"/>
          <w:sz w:val="24"/>
        </w:rPr>
        <w:t xml:space="preserve">是运营决策不是技术决策</w:t>
      </w:r>
      <w:r>
        <w:rPr>
          <w:rFonts w:ascii="FangSong" w:hAnsi="FangSong" w:eastAsia="仿宋_GB2312"/>
          <w:b w:val="0"/>
          <w:sz w:val="24"/>
        </w:rPr>
        <w:t xml:space="preserve">（见第九章）。本需求不得以"缓解医师瓶颈"为验收目标。</w:t>
      </w:r>
    </w:p>
    <w:p>
      <w:pPr>
        <w:pStyle w:val="BodyText"/>
        <w:spacing w:line="360" w:lineRule="auto" w:before="0" w:after="0"/>
      </w:pPr>
      <w:r>
        <w:rPr>
          <w:bCs/>
          <w:rFonts w:ascii="FangSong" w:hAnsi="FangSong" w:eastAsia="仿宋_GB2312"/>
          <w:b w:val="0"/>
          <w:sz w:val="24"/>
        </w:rPr>
        <w:t xml:space="preserve">补充验收</w:t>
      </w:r>
      <w:r>
        <w:rPr>
          <w:rFonts w:ascii="FangSong" w:hAnsi="FangSong" w:eastAsia="仿宋_GB2312"/>
          <w:b w:val="0"/>
          <w:sz w:val="24"/>
        </w:rPr>
        <w:t xml:space="preserve">：批量签发 20 份耗时较逐份下降 ≥40%（工时口径）；退回产生的</w:t>
      </w:r>
      <w:r>
        <w:rPr>
          <w:rFonts w:ascii="FangSong" w:hAnsi="FangSong" w:eastAsia="仿宋_GB2312"/>
          <w:b w:val="0"/>
          <w:sz w:val="24"/>
        </w:rPr>
        <w:t xml:space="preserve"> </w:t>
      </w:r>
      <w:r>
        <w:rPr>
          <w:rStyle w:val="VerbatimChar"/>
          <w:rFonts w:ascii="FangSong" w:hAnsi="FangSong" w:eastAsia="仿宋_GB2312"/>
          <w:b w:val="0"/>
          <w:sz w:val="24"/>
        </w:rPr>
        <w:t xml:space="preserve">plan.evidence_stale</w:t>
      </w:r>
      <w:r>
        <w:rPr>
          <w:rFonts w:ascii="FangSong" w:hAnsi="FangSong" w:eastAsia="仿宋_GB2312"/>
          <w:b w:val="0"/>
          <w:sz w:val="24"/>
        </w:rPr>
        <w:t xml:space="preserve"> </w:t>
      </w:r>
      <w:r>
        <w:rPr>
          <w:rFonts w:ascii="FangSong" w:hAnsi="FangSong" w:eastAsia="仿宋_GB2312"/>
          <w:b w:val="0"/>
          <w:sz w:val="24"/>
        </w:rPr>
        <w:t xml:space="preserve">能回流 OP-17 重新生成草稿。</w:t>
      </w:r>
    </w:p>
    <w:bookmarkEnd w:id="69"/>
    <w:bookmarkStart w:id="70" w:name="X53df2fc8454c12dd8d34277527c8dd679dc5883"/>
    <w:p>
      <w:pPr>
        <w:pStyle w:val="Heading4"/>
      </w:pPr>
      <w:r>
        <w:t xml:space="preserve">FR-5.9 OP-04</w:t>
      </w:r>
      <w:r>
        <w:t xml:space="preserve"> </w:t>
      </w:r>
      <w:r>
        <w:rPr>
          <w:rStyle w:val="VerbatimChar"/>
        </w:rPr>
        <w:t xml:space="preserve">triage-queue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pipeline-health-bar</w:t>
      </w:r>
      <w:r>
        <w:t xml:space="preserve"> </w:t>
      </w:r>
      <w:r>
        <w:t xml:space="preserve">分诊队列</w:t>
      </w:r>
    </w:p>
    <w:p>
      <w:pPr>
        <w:pStyle w:val="FirstParagraph"/>
      </w:pPr>
      <w:r>
        <w:rPr>
          <w:bCs/>
          <w:b/>
        </w:rPr>
        <w:t xml:space="preserve">目标</w:t>
      </w:r>
      <w:r>
        <w:t xml:space="preserve">：健管师"今天该看谁、为什么、做什么"的单一入口，并落地 B-12 显示规则。</w:t>
      </w:r>
    </w:p>
    <w:p>
      <w:pPr>
        <w:pStyle w:val="BodyText"/>
        <w:spacing w:line="360" w:lineRule="auto" w:before="0" w:after="0"/>
      </w:pPr>
      <w:r>
        <w:rPr>
          <w:bCs/>
          <w:rFonts w:ascii="FangSong" w:hAnsi="FangSong" w:eastAsia="仿宋_GB2312"/>
          <w:b w:val="0"/>
          <w:sz w:val="24"/>
        </w:rPr>
        <w:t xml:space="preserve">输入输出</w:t>
      </w:r>
      <w:r>
        <w:rPr>
          <w:rFonts w:ascii="FangSong" w:hAnsi="FangSong" w:eastAsia="仿宋_GB2312"/>
          <w:b w:val="0"/>
          <w:sz w:val="24"/>
        </w:rPr>
        <w:t xml:space="preserve">：输入 OP-02 指标与标记、OP-03 断流信号、OP-05 事件、OP-09 流失信号、OP-22 用药新鲜度；输出两层队列与第一屏常驻链路健康条。</w:t>
      </w:r>
    </w:p>
    <w:p>
      <w:pPr>
        <w:pStyle w:val="BodyText"/>
        <w:spacing w:line="360" w:lineRule="auto" w:before="0" w:after="0"/>
      </w:pPr>
      <w:r>
        <w:rPr>
          <w:bCs/>
          <w:rFonts w:ascii="FangSong" w:hAnsi="FangSong" w:eastAsia="仿宋_GB2312"/>
          <w:b w:val="0"/>
          <w:sz w:val="24"/>
        </w:rPr>
        <w:t xml:space="preserve">核心逻辑</w:t>
      </w:r>
      <w:r>
        <w:rPr>
          <w:rFonts w:ascii="FangSong" w:hAnsi="FangSong" w:eastAsia="仿宋_GB2312"/>
          <w:b w:val="0"/>
          <w:sz w:val="24"/>
        </w:rPr>
        <w:t xml:space="preserve">：</w:t>
      </w:r>
      <w:r>
        <w:rPr>
          <w:bCs/>
          <w:rFonts w:ascii="FangSong" w:hAnsi="FangSong" w:eastAsia="仿宋_GB2312"/>
          <w:b w:val="0"/>
          <w:sz w:val="24"/>
        </w:rPr>
        <w:t xml:space="preserve">第 0 层红旗弹屏不排队</w:t>
      </w:r>
      <w:r>
        <w:rPr>
          <w:rFonts w:ascii="FangSong" w:hAnsi="FangSong" w:eastAsia="仿宋_GB2312"/>
          <w:b w:val="0"/>
          <w:sz w:val="24"/>
        </w:rPr>
        <w:t xml:space="preserve">；</w:t>
      </w:r>
      <w:r>
        <w:rPr>
          <w:bCs/>
          <w:rFonts w:ascii="FangSong" w:hAnsi="FangSong" w:eastAsia="仿宋_GB2312"/>
          <w:b w:val="0"/>
          <w:sz w:val="24"/>
        </w:rPr>
        <w:t xml:space="preserve">第 1 层按低血糖 → 高血糖 → 营养风险 → 波动 → 数据不足 → 待随访</w:t>
      </w:r>
      <w:r>
        <w:rPr>
          <w:rFonts w:ascii="FangSong" w:hAnsi="FangSong" w:eastAsia="仿宋_GB2312"/>
          <w:b w:val="0"/>
          <w:sz w:val="24"/>
        </w:rPr>
        <w:t xml:space="preserve">排序（A3-2）。每条队列项必带"为什么进队列 + 建议动作"两字段，缺任一项不许入队。</w:t>
      </w:r>
      <w:r>
        <w:rPr>
          <w:bCs/>
          <w:rFonts w:ascii="FangSong" w:hAnsi="FangSong" w:eastAsia="仿宋_GB2312"/>
          <w:b w:val="0"/>
          <w:sz w:val="24"/>
        </w:rPr>
        <w:t xml:space="preserve">硬规则（医源性强化路径对策三）</w:t>
      </w:r>
      <w:r>
        <w:rPr>
          <w:rFonts w:ascii="FangSong" w:hAnsi="FangSong" w:eastAsia="仿宋_GB2312"/>
          <w:b w:val="0"/>
          <w:sz w:val="24"/>
        </w:rPr>
        <w:t xml:space="preserve">：</w:t>
      </w:r>
      <w:r>
        <w:rPr>
          <w:rStyle w:val="VerbatimChar"/>
          <w:rFonts w:ascii="FangSong" w:hAnsi="FangSong" w:eastAsia="仿宋_GB2312"/>
          <w:b w:val="0"/>
          <w:sz w:val="24"/>
        </w:rPr>
        <w:t xml:space="preserve">meds ∩ {胰岛素, 磺脲} ≠ ∅</w:t>
      </w:r>
      <w:r>
        <w:rPr>
          <w:rFonts w:ascii="FangSong" w:hAnsi="FangSong" w:eastAsia="仿宋_GB2312"/>
          <w:b w:val="0"/>
          <w:sz w:val="24"/>
        </w:rPr>
        <w:t xml:space="preserve"> </w:t>
      </w:r>
      <w:r>
        <w:rPr>
          <w:rFonts w:ascii="FangSong" w:hAnsi="FangSong" w:eastAsia="仿宋_GB2312"/>
          <w:b w:val="0"/>
          <w:sz w:val="24"/>
        </w:rPr>
        <w:t xml:space="preserve">且</w:t>
      </w:r>
      <w:r>
        <w:rPr>
          <w:bCs/>
          <w:rFonts w:ascii="FangSong" w:hAnsi="FangSong" w:eastAsia="仿宋_GB2312"/>
          <w:b w:val="0"/>
          <w:sz w:val="24"/>
        </w:rPr>
        <w:t xml:space="preserve">连续 ≥2 晚夜间有效率 &lt;50%</w:t>
      </w:r>
      <w:r>
        <w:rPr>
          <w:rFonts w:ascii="FangSong" w:hAnsi="FangSong" w:eastAsia="仿宋_GB2312"/>
          <w:b w:val="0"/>
          <w:sz w:val="24"/>
        </w:rPr>
        <w:t xml:space="preserve"> </w:t>
      </w:r>
      <w:r>
        <w:rPr>
          <w:rFonts w:ascii="FangSong" w:hAnsi="FangSong" w:eastAsia="仿宋_GB2312"/>
          <w:b w:val="0"/>
          <w:sz w:val="24"/>
        </w:rPr>
        <w:t xml:space="preserve">→ 进</w:t>
      </w:r>
      <w:r>
        <w:rPr>
          <w:bCs/>
          <w:rFonts w:ascii="FangSong" w:hAnsi="FangSong" w:eastAsia="仿宋_GB2312"/>
          <w:b w:val="0"/>
          <w:sz w:val="24"/>
        </w:rPr>
        <w:t xml:space="preserve">第 1 层临床队列低血糖分支，不是挽留队列</w:t>
      </w:r>
      <w:r>
        <w:rPr>
          <w:rFonts w:ascii="FangSong" w:hAnsi="FangSong" w:eastAsia="仿宋_GB2312"/>
          <w:b w:val="0"/>
          <w:sz w:val="24"/>
        </w:rPr>
        <w:t xml:space="preserve">。</w:t>
      </w:r>
      <w:r>
        <w:rPr>
          <w:bCs/>
          <w:rFonts w:ascii="FangSong" w:hAnsi="FangSong" w:eastAsia="仿宋_GB2312"/>
          <w:b w:val="0"/>
          <w:sz w:val="24"/>
        </w:rPr>
        <w:t xml:space="preserve">挽留工单与临床红旗必须分链路、分队列、分优先级</w:t>
      </w:r>
      <w:r>
        <w:rPr>
          <w:rFonts w:ascii="FangSong" w:hAnsi="FangSong" w:eastAsia="仿宋_GB2312"/>
          <w:b w:val="0"/>
          <w:sz w:val="24"/>
        </w:rPr>
        <w:t xml:space="preserve">：临床红旗永远第 0 层，挽留工单最高第 1 层，不允许商业挽留占用临床响应资源。</w:t>
      </w:r>
    </w:p>
    <w:p>
      <w:pPr>
        <w:pStyle w:val="BodyText"/>
        <w:spacing w:line="360" w:lineRule="auto" w:before="0" w:after="0"/>
      </w:pPr>
      <w:r>
        <w:rPr>
          <w:bCs/>
          <w:rFonts w:ascii="FangSong" w:hAnsi="FangSong" w:eastAsia="仿宋_GB2312"/>
          <w:b w:val="0"/>
          <w:sz w:val="24"/>
        </w:rPr>
        <w:t xml:space="preserve">B-12 落点</w:t>
      </w:r>
      <w:r>
        <w:rPr>
          <w:rFonts w:ascii="FangSong" w:hAnsi="FangSong" w:eastAsia="仿宋_GB2312"/>
          <w:b w:val="0"/>
          <w:sz w:val="24"/>
        </w:rPr>
        <w:t xml:space="preserve">：队列为空时</w:t>
      </w:r>
      <w:r>
        <w:rPr>
          <w:bCs/>
          <w:rFonts w:ascii="FangSong" w:hAnsi="FangSong" w:eastAsia="仿宋_GB2312"/>
          <w:b w:val="0"/>
          <w:sz w:val="24"/>
        </w:rPr>
        <w:t xml:space="preserve">显式显示"已核对 N 人数据完整"</w:t>
      </w:r>
      <w:r>
        <w:rPr>
          <w:bCs/>
          <w:rFonts w:ascii="FangSong" w:hAnsi="FangSong" w:eastAsia="仿宋_GB2312"/>
          <w:b w:val="0"/>
          <w:bCs/>
          <w:b/>
          <w:sz w:val="24"/>
        </w:rPr>
        <w:t xml:space="preserve">而非空列表。"没有数据"与"没有异常"在老人端、子女端、健管师队列</w:t>
      </w:r>
      <w:r>
        <w:rPr>
          <w:bCs/>
          <w:rFonts w:ascii="FangSong" w:hAnsi="FangSong" w:eastAsia="仿宋_GB2312"/>
          <w:b w:val="0"/>
          <w:sz w:val="24"/>
        </w:rPr>
        <w:t xml:space="preserve">三处不能长得一样</w:t>
      </w:r>
      <w:r>
        <w:rPr>
          <w:rFonts w:ascii="FangSong" w:hAnsi="FangSong" w:eastAsia="仿宋_GB2312"/>
          <w:b w:val="0"/>
          <w:sz w:val="24"/>
        </w:rPr>
        <w:t xml:space="preserve">——本处做法：无数据患者进"数据不足"分支，独立视觉标识与计数，不与"无异常"合并。</w:t>
      </w:r>
    </w:p>
    <w:p>
      <w:pPr>
        <w:pStyle w:val="BodyText"/>
        <w:spacing w:line="360" w:lineRule="auto" w:before="0" w:after="0"/>
      </w:pPr>
      <w:r>
        <w:rPr>
          <w:bCs/>
          <w:rFonts w:ascii="FangSong" w:hAnsi="FangSong" w:eastAsia="仿宋_GB2312"/>
          <w:b w:val="0"/>
          <w:sz w:val="24"/>
        </w:rPr>
        <w:t xml:space="preserve">边界条件</w:t>
      </w:r>
      <w:r>
        <w:rPr>
          <w:rFonts w:ascii="FangSong" w:hAnsi="FangSong" w:eastAsia="仿宋_GB2312"/>
          <w:b w:val="0"/>
          <w:sz w:val="24"/>
        </w:rPr>
        <w:t xml:space="preserve">：</w:t>
      </w:r>
      <w:r>
        <w:rPr>
          <w:rStyle w:val="VerbatimChar"/>
          <w:rFonts w:ascii="FangSong" w:hAnsi="FangSong" w:eastAsia="仿宋_GB2312"/>
          <w:b w:val="0"/>
          <w:sz w:val="24"/>
        </w:rPr>
        <w:t xml:space="preserve">away_mode</w:t>
      </w:r>
      <w:r>
        <w:rPr>
          <w:rFonts w:ascii="FangSong" w:hAnsi="FangSong" w:eastAsia="仿宋_GB2312"/>
          <w:b w:val="0"/>
          <w:sz w:val="24"/>
        </w:rPr>
        <w:t xml:space="preserve"> </w:t>
      </w:r>
      <w:r>
        <w:rPr>
          <w:rFonts w:ascii="FangSong" w:hAnsi="FangSong" w:eastAsia="仿宋_GB2312"/>
          <w:b w:val="0"/>
          <w:sz w:val="24"/>
        </w:rPr>
        <w:t xml:space="preserve">期间 S3/S7/S8/S9 暂停计分，只留 S1/S4；队列存量设上限告警，滞留时长可查。</w:t>
      </w:r>
    </w:p>
    <w:bookmarkEnd w:id="70"/>
    <w:bookmarkStart w:id="71" w:name="Xa5ab79253df889e63ac6af58870c8d9a320cf97"/>
    <w:p>
      <w:pPr>
        <w:pStyle w:val="Heading4"/>
      </w:pPr>
      <w:r>
        <w:t xml:space="preserve">FR-5.10 OP-11</w:t>
      </w:r>
      <w:r>
        <w:t xml:space="preserve"> </w:t>
      </w:r>
      <w:r>
        <w:rPr>
          <w:rStyle w:val="VerbatimChar"/>
        </w:rPr>
        <w:t xml:space="preserve">output-compliance-gate</w:t>
      </w:r>
      <w:r>
        <w:t xml:space="preserve"> </w:t>
      </w:r>
      <w:r>
        <w:t xml:space="preserve">系统出口闸</w:t>
      </w:r>
    </w:p>
    <w:p>
      <w:pPr>
        <w:pStyle w:val="FirstParagraph"/>
      </w:pPr>
      <w:r>
        <w:rPr>
          <w:bCs/>
          <w:b/>
        </w:rPr>
        <w:t xml:space="preserve">目标</w:t>
      </w:r>
      <w:r>
        <w:t xml:space="preserve">：互联网诊疗 §21（AI 不出处方）、食安法 71/73（固体饮料功效）、广告法 17（分型直推）三条红线的</w:t>
      </w:r>
      <w:r>
        <w:rPr>
          <w:bCs/>
          <w:b/>
        </w:rPr>
        <w:t xml:space="preserve">系统侧唯一出口</w:t>
      </w:r>
      <w:r>
        <w:t xml:space="preserve">。</w:t>
      </w:r>
    </w:p>
    <w:p>
      <w:pPr>
        <w:pStyle w:val="BodyText"/>
        <w:spacing w:line="360" w:lineRule="auto" w:before="0" w:after="0"/>
      </w:pPr>
      <w:r>
        <w:rPr>
          <w:bCs/>
          <w:rFonts w:ascii="FangSong" w:hAnsi="FangSong" w:eastAsia="仿宋_GB2312"/>
          <w:b w:val="0"/>
          <w:sz w:val="24"/>
        </w:rPr>
        <w:t xml:space="preserve">输入输出</w:t>
      </w:r>
      <w:r>
        <w:rPr>
          <w:rFonts w:ascii="FangSong" w:hAnsi="FangSong" w:eastAsia="仿宋_GB2312"/>
          <w:b w:val="0"/>
          <w:sz w:val="24"/>
        </w:rPr>
        <w:t xml:space="preserve">：输入一切拟对外的系统生成内容（日报卡片、草稿摘要、群应答、结营报告、App 文案资源）。输出</w:t>
      </w:r>
      <w:r>
        <w:rPr>
          <w:rFonts w:ascii="FangSong" w:hAnsi="FangSong" w:eastAsia="仿宋_GB2312"/>
          <w:b w:val="0"/>
          <w:sz w:val="24"/>
        </w:rPr>
        <w:t xml:space="preserve"> </w:t>
      </w:r>
      <w:r>
        <w:rPr>
          <w:rStyle w:val="VerbatimChar"/>
          <w:rFonts w:ascii="FangSong" w:hAnsi="FangSong" w:eastAsia="仿宋_GB2312"/>
          <w:b w:val="0"/>
          <w:sz w:val="24"/>
        </w:rPr>
        <w:t xml:space="preserve">gate.passed{gate_token}</w:t>
      </w:r>
      <w:r>
        <w:rPr>
          <w:rFonts w:ascii="FangSong" w:hAnsi="FangSong" w:eastAsia="仿宋_GB2312"/>
          <w:b w:val="0"/>
          <w:sz w:val="24"/>
        </w:rPr>
        <w:t xml:space="preserve"> </w:t>
      </w:r>
      <w:r>
        <w:rPr>
          <w:rFonts w:ascii="FangSong" w:hAnsi="FangSong" w:eastAsia="仿宋_GB2312"/>
          <w:b w:val="0"/>
          <w:sz w:val="24"/>
        </w:rPr>
        <w:t xml:space="preserve">/</w:t>
      </w:r>
      <w:r>
        <w:rPr>
          <w:rFonts w:ascii="FangSong" w:hAnsi="FangSong" w:eastAsia="仿宋_GB2312"/>
          <w:b w:val="0"/>
          <w:sz w:val="24"/>
        </w:rPr>
        <w:t xml:space="preserve"> </w:t>
      </w:r>
      <w:r>
        <w:rPr>
          <w:rStyle w:val="VerbatimChar"/>
          <w:rFonts w:ascii="FangSong" w:hAnsi="FangSong" w:eastAsia="仿宋_GB2312"/>
          <w:b w:val="0"/>
          <w:sz w:val="24"/>
        </w:rPr>
        <w:t xml:space="preserve">gate.blocked{reason}</w:t>
      </w:r>
      <w:r>
        <w:rPr>
          <w:rFonts w:ascii="FangSong" w:hAnsi="FangSong" w:eastAsia="仿宋_GB2312"/>
          <w:b w:val="0"/>
          <w:sz w:val="24"/>
        </w:rPr>
        <w:t xml:space="preserve"> </w:t>
      </w:r>
      <w:r>
        <w:rPr>
          <w:rFonts w:ascii="FangSong" w:hAnsi="FangSong" w:eastAsia="仿宋_GB2312"/>
          <w:b w:val="0"/>
          <w:sz w:val="24"/>
        </w:rPr>
        <w:t xml:space="preserve">/</w:t>
      </w:r>
      <w:r>
        <w:rPr>
          <w:rFonts w:ascii="FangSong" w:hAnsi="FangSong" w:eastAsia="仿宋_GB2312"/>
          <w:b w:val="0"/>
          <w:sz w:val="24"/>
        </w:rPr>
        <w:t xml:space="preserve"> </w:t>
      </w:r>
      <w:r>
        <w:rPr>
          <w:rStyle w:val="VerbatimChar"/>
          <w:rFonts w:ascii="FangSong" w:hAnsi="FangSong" w:eastAsia="仿宋_GB2312"/>
          <w:b w:val="0"/>
          <w:sz w:val="24"/>
        </w:rPr>
        <w:t xml:space="preserve">gate.override_requested</w:t>
      </w:r>
      <w:r>
        <w:rPr>
          <w:rFonts w:ascii="FangSong" w:hAnsi="FangSong" w:eastAsia="仿宋_GB2312"/>
          <w:b w:val="0"/>
          <w:sz w:val="24"/>
        </w:rPr>
        <w:t xml:space="preserve">；D16 投递准入以</w:t>
      </w:r>
      <w:r>
        <w:rPr>
          <w:rFonts w:ascii="FangSong" w:hAnsi="FangSong" w:eastAsia="仿宋_GB2312"/>
          <w:b w:val="0"/>
          <w:sz w:val="24"/>
        </w:rPr>
        <w:t xml:space="preserve"> </w:t>
      </w:r>
      <w:r>
        <w:rPr>
          <w:rStyle w:val="VerbatimChar"/>
          <w:rFonts w:ascii="FangSong" w:hAnsi="FangSong" w:eastAsia="仿宋_GB2312"/>
          <w:b w:val="0"/>
          <w:sz w:val="24"/>
        </w:rPr>
        <w:t xml:space="preserve">gate_token</w:t>
      </w:r>
      <w:r>
        <w:rPr>
          <w:rFonts w:ascii="FangSong" w:hAnsi="FangSong" w:eastAsia="仿宋_GB2312"/>
          <w:b w:val="0"/>
          <w:sz w:val="24"/>
        </w:rPr>
        <w:t xml:space="preserve"> </w:t>
      </w:r>
      <w:r>
        <w:rPr>
          <w:rFonts w:ascii="FangSong" w:hAnsi="FangSong" w:eastAsia="仿宋_GB2312"/>
          <w:b w:val="0"/>
          <w:sz w:val="24"/>
        </w:rPr>
        <w:t xml:space="preserve">为硬拒条件——</w:t>
      </w:r>
      <w:r>
        <w:rPr>
          <w:bCs/>
          <w:rFonts w:ascii="FangSong" w:hAnsi="FangSong" w:eastAsia="仿宋_GB2312"/>
          <w:b w:val="0"/>
          <w:sz w:val="24"/>
        </w:rPr>
        <w:t xml:space="preserve">无 token 不投递</w:t>
      </w:r>
      <w:r>
        <w:rPr>
          <w:rFonts w:ascii="FangSong" w:hAnsi="FangSong" w:eastAsia="仿宋_GB2312"/>
          <w:b w:val="0"/>
          <w:sz w:val="24"/>
        </w:rPr>
        <w:t xml:space="preserve">。</w:t>
      </w:r>
    </w:p>
    <w:p>
      <w:pPr>
        <w:pStyle w:val="BodyText"/>
        <w:spacing w:line="360" w:lineRule="auto" w:before="0" w:after="0"/>
      </w:pPr>
      <w:r>
        <w:rPr>
          <w:bCs/>
          <w:rFonts w:ascii="FangSong" w:hAnsi="FangSong" w:eastAsia="仿宋_GB2312"/>
          <w:b w:val="0"/>
          <w:sz w:val="24"/>
        </w:rPr>
        <w:t xml:space="preserve">核心逻辑</w:t>
      </w:r>
      <w:r>
        <w:rPr>
          <w:rFonts w:ascii="FangSong" w:hAnsi="FangSong" w:eastAsia="仿宋_GB2312"/>
          <w:b w:val="0"/>
          <w:sz w:val="24"/>
        </w:rPr>
        <w:t xml:space="preserve">：词库/模式库</w:t>
      </w:r>
      <w:r>
        <w:rPr>
          <w:bCs/>
          <w:rFonts w:ascii="FangSong" w:hAnsi="FangSong" w:eastAsia="仿宋_GB2312"/>
          <w:b w:val="0"/>
          <w:sz w:val="24"/>
        </w:rPr>
        <w:t xml:space="preserve">数据化、可审计、可版本化</w:t>
      </w:r>
      <w:r>
        <w:rPr>
          <w:rFonts w:ascii="FangSong" w:hAnsi="FangSong" w:eastAsia="仿宋_GB2312"/>
          <w:b w:val="0"/>
          <w:sz w:val="24"/>
        </w:rPr>
        <w:t xml:space="preserve">；</w:t>
      </w:r>
      <w:r>
        <w:rPr>
          <w:bCs/>
          <w:rFonts w:ascii="FangSong" w:hAnsi="FangSong" w:eastAsia="仿宋_GB2312"/>
          <w:b w:val="0"/>
          <w:sz w:val="24"/>
        </w:rPr>
        <w:t xml:space="preserve">确定性匹配为主，LLM 只做召回不做放行</w:t>
      </w:r>
      <w:r>
        <w:rPr>
          <w:rFonts w:ascii="FangSong" w:hAnsi="FangSong" w:eastAsia="仿宋_GB2312"/>
          <w:b w:val="0"/>
          <w:sz w:val="24"/>
        </w:rPr>
        <w:t xml:space="preserve">（LLM 做闸门最终裁量明确禁止）。一期硬词库至少三组：① 全局硬拦截"夜间监护 / 夜里出事有人知道 / 24 小时看护"（B-11）；②</w:t>
      </w:r>
      <w:r>
        <w:rPr>
          <w:rFonts w:ascii="FangSong" w:hAnsi="FangSong" w:eastAsia="仿宋_GB2312"/>
          <w:b w:val="0"/>
          <w:sz w:val="24"/>
        </w:rPr>
        <w:t xml:space="preserve"> </w:t>
      </w:r>
      <w:r>
        <w:rPr>
          <w:bCs/>
          <w:rFonts w:ascii="FangSong" w:hAnsi="FangSong" w:eastAsia="仿宋_GB2312"/>
          <w:b w:val="0"/>
          <w:sz w:val="24"/>
        </w:rPr>
        <w:t xml:space="preserve">≥65 岁限量类话术硬拦截</w:t>
      </w:r>
      <w:r>
        <w:rPr>
          <w:rFonts w:ascii="FangSong" w:hAnsi="FangSong" w:eastAsia="仿宋_GB2312"/>
          <w:b w:val="0"/>
          <w:sz w:val="24"/>
        </w:rPr>
        <w:t xml:space="preserve">（OP-20 并入）；③ 功效宣称与结果承诺句式。</w:t>
      </w:r>
    </w:p>
    <w:p>
      <w:pPr>
        <w:pStyle w:val="BodyText"/>
        <w:spacing w:line="360" w:lineRule="auto" w:before="0" w:after="0"/>
      </w:pPr>
      <w:r>
        <w:rPr>
          <w:bCs/>
          <w:rFonts w:ascii="FangSong" w:hAnsi="FangSong" w:eastAsia="仿宋_GB2312"/>
          <w:b w:val="0"/>
          <w:sz w:val="24"/>
        </w:rPr>
        <w:t xml:space="preserve">C-10 例外</w:t>
      </w:r>
      <w:r>
        <w:rPr>
          <w:rFonts w:ascii="FangSong" w:hAnsi="FangSong" w:eastAsia="仿宋_GB2312"/>
          <w:b w:val="0"/>
          <w:sz w:val="24"/>
        </w:rPr>
        <w:t xml:space="preserve">：</w:t>
      </w:r>
      <w:r>
        <w:rPr>
          <w:bCs/>
          <w:rFonts w:ascii="FangSong" w:hAnsi="FangSong" w:eastAsia="仿宋_GB2312"/>
          <w:b w:val="0"/>
          <w:sz w:val="24"/>
        </w:rPr>
        <w:t xml:space="preserve">紧急/低血糖处置话术不经运行时词库闸，走预审冻结模板。</w:t>
      </w:r>
      <w:r>
        <w:rPr>
          <w:rFonts w:ascii="FangSong" w:hAnsi="FangSong" w:eastAsia="仿宋_GB2312"/>
          <w:b w:val="0"/>
          <w:sz w:val="24"/>
        </w:rPr>
        <w:t xml:space="preserve"> </w:t>
      </w:r>
      <w:r>
        <w:rPr>
          <w:rFonts w:ascii="FangSong" w:hAnsi="FangSong" w:eastAsia="仿宋_GB2312"/>
          <w:b w:val="0"/>
          <w:sz w:val="24"/>
        </w:rPr>
        <w:t xml:space="preserve">该类话术天然含"胰岛素""磺脲""停"等词，误命中会吃掉致命内容。OP-30 睡前预警话术与 OP-10 第 0 天处置卡</w:t>
      </w:r>
      <w:r>
        <w:rPr>
          <w:bCs/>
          <w:rFonts w:ascii="FangSong" w:hAnsi="FangSong" w:eastAsia="仿宋_GB2312"/>
          <w:b w:val="0"/>
          <w:sz w:val="24"/>
        </w:rPr>
        <w:t xml:space="preserve">同样按此路径治理</w:t>
      </w:r>
      <w:r>
        <w:rPr>
          <w:rFonts w:ascii="FangSong" w:hAnsi="FangSong" w:eastAsia="仿宋_GB2312"/>
          <w:b w:val="0"/>
          <w:sz w:val="24"/>
        </w:rPr>
        <w:t xml:space="preserve">：一次性预审、冻结、版本化，运行时直接取用不过闸。</w:t>
      </w:r>
    </w:p>
    <w:p>
      <w:pPr>
        <w:pStyle w:val="BodyText"/>
        <w:spacing w:line="360" w:lineRule="auto" w:before="0" w:after="0"/>
      </w:pPr>
      <w:r>
        <w:rPr>
          <w:bCs/>
          <w:rFonts w:ascii="FangSong" w:hAnsi="FangSong" w:eastAsia="仿宋_GB2312"/>
          <w:b w:val="0"/>
          <w:sz w:val="24"/>
        </w:rPr>
        <w:t xml:space="preserve">边界条件</w:t>
      </w:r>
      <w:r>
        <w:rPr>
          <w:rFonts w:ascii="FangSong" w:hAnsi="FangSong" w:eastAsia="仿宋_GB2312"/>
          <w:b w:val="0"/>
          <w:sz w:val="24"/>
        </w:rPr>
        <w:t xml:space="preserve">：闸门变更须跑回归集（200–500 条人工标注集，</w:t>
      </w:r>
      <w:r>
        <w:rPr>
          <w:bCs/>
          <w:rFonts w:ascii="FangSong" w:hAnsi="FangSong" w:eastAsia="仿宋_GB2312"/>
          <w:b w:val="0"/>
          <w:sz w:val="24"/>
        </w:rPr>
        <w:t xml:space="preserve">双指标：漏检率与误拦率</w:t>
      </w:r>
      <w:r>
        <w:rPr>
          <w:rFonts w:ascii="FangSong" w:hAnsi="FangSong" w:eastAsia="仿宋_GB2312"/>
          <w:b w:val="0"/>
          <w:sz w:val="24"/>
        </w:rPr>
        <w:t xml:space="preserve">，漏检率给量化目标并逐版本不升）；</w:t>
      </w:r>
      <w:r>
        <w:rPr>
          <w:rStyle w:val="VerbatimChar"/>
          <w:rFonts w:ascii="FangSong" w:hAnsi="FangSong" w:eastAsia="仿宋_GB2312"/>
          <w:b w:val="0"/>
          <w:sz w:val="24"/>
        </w:rPr>
        <w:t xml:space="preserve">override_requested</w:t>
      </w:r>
      <w:r>
        <w:rPr>
          <w:rFonts w:ascii="FangSong" w:hAnsi="FangSong" w:eastAsia="仿宋_GB2312"/>
          <w:b w:val="0"/>
          <w:sz w:val="24"/>
        </w:rPr>
        <w:t xml:space="preserve"> </w:t>
      </w:r>
      <w:r>
        <w:rPr>
          <w:rFonts w:ascii="FangSong" w:hAnsi="FangSong" w:eastAsia="仿宋_GB2312"/>
          <w:b w:val="0"/>
          <w:sz w:val="24"/>
        </w:rPr>
        <w:t xml:space="preserve">须留痕并二次审批，不得静默放行；人工渠道归 OP-15。</w:t>
      </w:r>
    </w:p>
    <w:p>
      <w:pPr>
        <w:pStyle w:val="BodyText"/>
        <w:spacing w:line="360" w:lineRule="auto" w:before="0" w:after="0"/>
      </w:pPr>
      <w:r>
        <w:rPr>
          <w:bCs/>
          <w:rFonts w:ascii="FangSong" w:hAnsi="FangSong" w:eastAsia="仿宋_GB2312"/>
          <w:b w:val="0"/>
          <w:sz w:val="24"/>
        </w:rPr>
        <w:t xml:space="preserve">安全标注</w:t>
      </w:r>
      <w:r>
        <w:rPr>
          <w:rFonts w:ascii="FangSong" w:hAnsi="FangSong" w:eastAsia="仿宋_GB2312"/>
          <w:b w:val="0"/>
          <w:sz w:val="24"/>
        </w:rPr>
        <w:t xml:space="preserve">：</w:t>
      </w:r>
      <w:r>
        <w:rPr>
          <w:bCs/>
          <w:rFonts w:ascii="FangSong" w:hAnsi="FangSong" w:eastAsia="仿宋_GB2312"/>
          <w:b w:val="0"/>
          <w:sz w:val="24"/>
        </w:rPr>
        <w:t xml:space="preserve">不可绕过、不可降级、不经 LLM 自由发挥。</w:t>
      </w:r>
      <w:r>
        <w:rPr>
          <w:rFonts w:ascii="FangSong" w:hAnsi="FangSong" w:eastAsia="仿宋_GB2312"/>
          <w:b w:val="0"/>
          <w:sz w:val="24"/>
        </w:rPr>
        <w:t xml:space="preserve"> </w:t>
      </w:r>
      <w:r>
        <w:rPr>
          <w:rFonts w:ascii="FangSong" w:hAnsi="FangSong" w:eastAsia="仿宋_GB2312"/>
          <w:b w:val="0"/>
          <w:sz w:val="24"/>
        </w:rPr>
        <w:t xml:space="preserve">红线写死在代码，不做配置项。</w:t>
      </w:r>
    </w:p>
    <w:bookmarkEnd w:id="71"/>
    <w:bookmarkStart w:id="72" w:name="fr-511-op-12-consent-ledger-数据授权与同意"/>
    <w:p>
      <w:pPr>
        <w:pStyle w:val="Heading4"/>
      </w:pPr>
      <w:r>
        <w:t xml:space="preserve">FR-5.11 OP-12</w:t>
      </w:r>
      <w:r>
        <w:t xml:space="preserve"> </w:t>
      </w:r>
      <w:r>
        <w:rPr>
          <w:rStyle w:val="VerbatimChar"/>
        </w:rPr>
        <w:t xml:space="preserve">consent-ledger</w:t>
      </w:r>
      <w:r>
        <w:t xml:space="preserve"> </w:t>
      </w:r>
      <w:r>
        <w:t xml:space="preserve">数据授权与同意</w:t>
      </w:r>
    </w:p>
    <w:p>
      <w:pPr>
        <w:pStyle w:val="FirstParagraph"/>
      </w:pPr>
      <w:r>
        <w:rPr>
          <w:bCs/>
          <w:b/>
        </w:rPr>
        <w:t xml:space="preserve">目标</w:t>
      </w:r>
      <w:r>
        <w:t xml:space="preserve">：G1，法律风险敞口第一位。</w:t>
      </w:r>
      <w:r>
        <w:rPr>
          <w:bCs/>
          <w:b/>
        </w:rPr>
        <w:t xml:space="preserve">无同意 = 零数据摄入</w:t>
      </w:r>
      <w:r>
        <w:t xml:space="preserve">，整条业务不启动。</w:t>
      </w:r>
    </w:p>
    <w:p>
      <w:pPr>
        <w:pStyle w:val="BodyText"/>
        <w:spacing w:line="360" w:lineRule="auto" w:before="0" w:after="0"/>
      </w:pPr>
      <w:r>
        <w:rPr>
          <w:bCs/>
          <w:rFonts w:ascii="FangSong" w:hAnsi="FangSong" w:eastAsia="仿宋_GB2312"/>
          <w:b w:val="0"/>
          <w:sz w:val="24"/>
        </w:rPr>
        <w:t xml:space="preserve">输入输出</w:t>
      </w:r>
      <w:r>
        <w:rPr>
          <w:rFonts w:ascii="FangSong" w:hAnsi="FangSong" w:eastAsia="仿宋_GB2312"/>
          <w:b w:val="0"/>
          <w:sz w:val="24"/>
        </w:rPr>
        <w:t xml:space="preserve">：输入同意范围枚举 7 项、签署与撤回动作、PIPIA 记录；输出</w:t>
      </w:r>
      <w:r>
        <w:rPr>
          <w:rFonts w:ascii="FangSong" w:hAnsi="FangSong" w:eastAsia="仿宋_GB2312"/>
          <w:b w:val="0"/>
          <w:sz w:val="24"/>
        </w:rPr>
        <w:t xml:space="preserve"> </w:t>
      </w:r>
      <w:r>
        <w:rPr>
          <w:rStyle w:val="VerbatimChar"/>
          <w:rFonts w:ascii="FangSong" w:hAnsi="FangSong" w:eastAsia="仿宋_GB2312"/>
          <w:b w:val="0"/>
          <w:sz w:val="24"/>
        </w:rPr>
        <w:t xml:space="preserve">consent</w:t>
      </w:r>
      <w:r>
        <w:rPr>
          <w:rFonts w:ascii="FangSong" w:hAnsi="FangSong" w:eastAsia="仿宋_GB2312"/>
          <w:b w:val="0"/>
          <w:sz w:val="24"/>
        </w:rPr>
        <w:t xml:space="preserve"> </w:t>
      </w:r>
      <w:r>
        <w:rPr>
          <w:rFonts w:ascii="FangSong" w:hAnsi="FangSong" w:eastAsia="仿宋_GB2312"/>
          <w:b w:val="0"/>
          <w:sz w:val="24"/>
        </w:rPr>
        <w:t xml:space="preserve">状态机（S10）、</w:t>
      </w:r>
      <w:r>
        <w:rPr>
          <w:rStyle w:val="VerbatimChar"/>
          <w:rFonts w:ascii="FangSong" w:hAnsi="FangSong" w:eastAsia="仿宋_GB2312"/>
          <w:b w:val="0"/>
          <w:sz w:val="24"/>
        </w:rPr>
        <w:t xml:space="preserve">consent.granted/.scope_changed/.revoked</w:t>
      </w:r>
      <w:r>
        <w:rPr>
          <w:rFonts w:ascii="FangSong" w:hAnsi="FangSong" w:eastAsia="仿宋_GB2312"/>
          <w:b w:val="0"/>
          <w:sz w:val="24"/>
        </w:rPr>
        <w:t xml:space="preserve">、</w:t>
      </w:r>
      <w:r>
        <w:rPr>
          <w:rStyle w:val="VerbatimChar"/>
          <w:rFonts w:ascii="FangSong" w:hAnsi="FangSong" w:eastAsia="仿宋_GB2312"/>
          <w:b w:val="0"/>
          <w:sz w:val="24"/>
        </w:rPr>
        <w:t xml:space="preserve">subject_request.received</w:t>
      </w:r>
      <w:r>
        <w:rPr>
          <w:rFonts w:ascii="FangSong" w:hAnsi="FangSong" w:eastAsia="仿宋_GB2312"/>
          <w:b w:val="0"/>
          <w:sz w:val="24"/>
        </w:rPr>
        <w:t xml:space="preserve">、</w:t>
      </w:r>
      <w:r>
        <w:rPr>
          <w:rStyle w:val="VerbatimChar"/>
          <w:rFonts w:ascii="FangSong" w:hAnsi="FangSong" w:eastAsia="仿宋_GB2312"/>
          <w:b w:val="0"/>
          <w:sz w:val="24"/>
        </w:rPr>
        <w:t xml:space="preserve">model_call_log</w:t>
      </w:r>
      <w:r>
        <w:rPr>
          <w:rFonts w:ascii="FangSong" w:hAnsi="FangSong" w:eastAsia="仿宋_GB2312"/>
          <w:b w:val="0"/>
          <w:sz w:val="24"/>
        </w:rPr>
        <w:t xml:space="preserve">、</w:t>
      </w:r>
      <w:r>
        <w:rPr>
          <w:rStyle w:val="VerbatimChar"/>
          <w:rFonts w:ascii="FangSong" w:hAnsi="FangSong" w:eastAsia="仿宋_GB2312"/>
          <w:b w:val="0"/>
          <w:sz w:val="24"/>
        </w:rPr>
        <w:t xml:space="preserve">transfer.blocked_cross_border</w:t>
      </w:r>
      <w:r>
        <w:rPr>
          <w:rFonts w:ascii="FangSong" w:hAnsi="FangSong" w:eastAsia="仿宋_GB2312"/>
          <w:b w:val="0"/>
          <w:sz w:val="24"/>
        </w:rPr>
        <w:t xml:space="preserve">。</w:t>
      </w:r>
    </w:p>
    <w:p>
      <w:pPr>
        <w:pStyle w:val="BodyText"/>
        <w:spacing w:line="360" w:lineRule="auto" w:before="0" w:after="0"/>
      </w:pPr>
      <w:r>
        <w:rPr>
          <w:bCs/>
          <w:rFonts w:ascii="FangSong" w:hAnsi="FangSong" w:eastAsia="仿宋_GB2312"/>
          <w:b w:val="0"/>
          <w:sz w:val="24"/>
        </w:rPr>
        <w:t xml:space="preserve">核心逻辑</w:t>
      </w:r>
      <w:r>
        <w:rPr>
          <w:rFonts w:ascii="FangSong" w:hAnsi="FangSong" w:eastAsia="仿宋_GB2312"/>
          <w:b w:val="0"/>
          <w:sz w:val="24"/>
        </w:rPr>
        <w:t xml:space="preserve">：</w:t>
      </w:r>
      <w:r>
        <w:rPr>
          <w:bCs/>
          <w:rFonts w:ascii="FangSong" w:hAnsi="FangSong" w:eastAsia="仿宋_GB2312"/>
          <w:b w:val="0"/>
          <w:sz w:val="24"/>
        </w:rPr>
        <w:t xml:space="preserve">四类分项单独同意，不得一揽子勾选</w:t>
      </w:r>
      <w:r>
        <w:rPr>
          <w:rFonts w:ascii="FangSong" w:hAnsi="FangSong" w:eastAsia="仿宋_GB2312"/>
          <w:b w:val="0"/>
          <w:sz w:val="24"/>
        </w:rPr>
        <w:t xml:space="preserve">（⊘2）：敏感信息处理 / 委托处理与对外提供（厂商、外部 RD 会诊）/ 企微会话存档 / 自动化决策。撤回须与同意同样便捷（⊘3），触发下游级联停用并</w:t>
      </w:r>
      <w:r>
        <w:rPr>
          <w:bCs/>
          <w:rFonts w:ascii="FangSong" w:hAnsi="FangSong" w:eastAsia="仿宋_GB2312"/>
          <w:b w:val="0"/>
          <w:sz w:val="24"/>
        </w:rPr>
        <w:t xml:space="preserve">枚举下游</w:t>
      </w:r>
      <w:r>
        <w:rPr>
          <w:rFonts w:ascii="FangSong" w:hAnsi="FangSong" w:eastAsia="仿宋_GB2312"/>
          <w:b w:val="0"/>
          <w:sz w:val="24"/>
        </w:rPr>
        <w:t xml:space="preserve">（S1/S8/S2/D5/X4，含飞书行回收），强制产出豁免告知。</w:t>
      </w:r>
      <w:r>
        <w:rPr>
          <w:bCs/>
          <w:rFonts w:ascii="FangSong" w:hAnsi="FangSong" w:eastAsia="仿宋_GB2312"/>
          <w:b w:val="0"/>
          <w:sz w:val="24"/>
        </w:rPr>
        <w:t xml:space="preserve">出境判定覆盖多模态模型调用</w:t>
      </w:r>
      <w:r>
        <w:rPr>
          <w:rFonts w:ascii="FangSong" w:hAnsi="FangSong" w:eastAsia="仿宋_GB2312"/>
          <w:b w:val="0"/>
          <w:sz w:val="24"/>
        </w:rPr>
        <w:t xml:space="preserve">：含个人信息的模型调用一律境内，境外模型禁用（⊘5）。</w:t>
      </w:r>
    </w:p>
    <w:p>
      <w:pPr>
        <w:pStyle w:val="BodyText"/>
        <w:spacing w:line="360" w:lineRule="auto" w:before="0" w:after="0"/>
      </w:pPr>
      <w:r>
        <w:rPr>
          <w:bCs/>
          <w:rFonts w:ascii="FangSong" w:hAnsi="FangSong" w:eastAsia="仿宋_GB2312"/>
          <w:b w:val="0"/>
          <w:sz w:val="24"/>
        </w:rPr>
        <w:t xml:space="preserve">边界条件</w:t>
      </w:r>
      <w:r>
        <w:rPr>
          <w:rFonts w:ascii="FangSong" w:hAnsi="FangSong" w:eastAsia="仿宋_GB2312"/>
          <w:b w:val="0"/>
          <w:sz w:val="24"/>
        </w:rPr>
        <w:t xml:space="preserve">：</w:t>
      </w:r>
      <w:r>
        <w:rPr>
          <w:bCs/>
          <w:rFonts w:ascii="FangSong" w:hAnsi="FangSong" w:eastAsia="仿宋_GB2312"/>
          <w:b w:val="0"/>
          <w:sz w:val="24"/>
        </w:rPr>
        <w:t xml:space="preserve">不得预埋二期载体条款</w:t>
      </w:r>
      <w:r>
        <w:rPr>
          <w:rFonts w:ascii="FangSong" w:hAnsi="FangSong" w:eastAsia="仿宋_GB2312"/>
          <w:b w:val="0"/>
          <w:sz w:val="24"/>
        </w:rPr>
        <w:t xml:space="preserve">（⊘1）——二期载体采集必须届时重新取得授权（OP-58），同意书文本须经法务确认；</w:t>
      </w:r>
      <w:r>
        <w:rPr>
          <w:bCs/>
          <w:rFonts w:ascii="FangSong" w:hAnsi="FangSong" w:eastAsia="仿宋_GB2312"/>
          <w:b w:val="0"/>
          <w:sz w:val="24"/>
        </w:rPr>
        <w:t xml:space="preserve">子女不得代患者同意</w:t>
      </w:r>
      <w:r>
        <w:rPr>
          <w:rFonts w:ascii="FangSong" w:hAnsi="FangSong" w:eastAsia="仿宋_GB2312"/>
          <w:b w:val="0"/>
          <w:sz w:val="24"/>
        </w:rPr>
        <w:t xml:space="preserve">（⊘4），OP-16 的家属授权粒度必须建立在患者本人授权链之上，否则整条子女端埋点（S11）建立在无效同意上；不得以拒绝非必要授权为由拒服务；撤回后存量数据删除或匿名化时限须明确定义并可举证。</w:t>
      </w:r>
    </w:p>
    <w:bookmarkEnd w:id="72"/>
    <w:bookmarkStart w:id="73" w:name="fr-512-op-13-audit-trail-审计留痕与数据生命周期r-6"/>
    <w:p>
      <w:pPr>
        <w:pStyle w:val="Heading4"/>
      </w:pPr>
      <w:r>
        <w:t xml:space="preserve">FR-5.12 OP-13</w:t>
      </w:r>
      <w:r>
        <w:t xml:space="preserve"> </w:t>
      </w:r>
      <w:r>
        <w:rPr>
          <w:rStyle w:val="VerbatimChar"/>
        </w:rPr>
        <w:t xml:space="preserve">audit-trail</w:t>
      </w:r>
      <w:r>
        <w:t xml:space="preserve"> </w:t>
      </w:r>
      <w:r>
        <w:t xml:space="preserve">审计留痕与数据生命周期（R-6）</w:t>
      </w:r>
    </w:p>
    <w:p>
      <w:pPr>
        <w:pStyle w:val="FirstParagraph"/>
      </w:pPr>
      <w:r>
        <w:rPr>
          <w:bCs/>
          <w:b/>
        </w:rPr>
        <w:t xml:space="preserve">目标</w:t>
      </w:r>
      <w:r>
        <w:t xml:space="preserve">：R-6 的落点。</w:t>
      </w:r>
      <w:r>
        <w:rPr>
          <w:bCs/>
          <w:b/>
        </w:rPr>
        <w:t xml:space="preserve">没留痕的那段时间，OP-11/OP-14/OP-06 的全部"我们拦住了 / 医师签过"都无法举证，等于那三条闸门在该时段不存在。</w:t>
      </w:r>
    </w:p>
    <w:p>
      <w:pPr>
        <w:pStyle w:val="BodyText"/>
        <w:spacing w:line="360" w:lineRule="auto" w:before="0" w:after="0"/>
      </w:pPr>
      <w:r>
        <w:rPr>
          <w:bCs/>
          <w:rFonts w:ascii="FangSong" w:hAnsi="FangSong" w:eastAsia="仿宋_GB2312"/>
          <w:b w:val="0"/>
          <w:sz w:val="24"/>
        </w:rPr>
        <w:t xml:space="preserve">输入输出</w:t>
      </w:r>
      <w:r>
        <w:rPr>
          <w:rFonts w:ascii="FangSong" w:hAnsi="FangSong" w:eastAsia="仿宋_GB2312"/>
          <w:b w:val="0"/>
          <w:sz w:val="24"/>
        </w:rPr>
        <w:t xml:space="preserve">：横切中间件拦截全部写操作，输出</w:t>
      </w:r>
      <w:r>
        <w:rPr>
          <w:rFonts w:ascii="FangSong" w:hAnsi="FangSong" w:eastAsia="仿宋_GB2312"/>
          <w:b w:val="0"/>
          <w:sz w:val="24"/>
        </w:rPr>
        <w:t xml:space="preserve"> </w:t>
      </w:r>
      <w:r>
        <w:rPr>
          <w:rStyle w:val="VerbatimChar"/>
          <w:rFonts w:ascii="FangSong" w:hAnsi="FangSong" w:eastAsia="仿宋_GB2312"/>
          <w:b w:val="0"/>
          <w:sz w:val="24"/>
        </w:rPr>
        <w:t xml:space="preserve">audit_log</w:t>
      </w:r>
      <w:r>
        <w:rPr>
          <w:rFonts w:ascii="FangSong" w:hAnsi="FangSong" w:eastAsia="仿宋_GB2312"/>
          <w:b w:val="0"/>
          <w:sz w:val="24"/>
        </w:rPr>
        <w:t xml:space="preserve">（操作人、角色、凭证、设备、IP、时段、前后值、关联事件）、销毁作业记录与</w:t>
      </w:r>
      <w:r>
        <w:rPr>
          <w:rFonts w:ascii="FangSong" w:hAnsi="FangSong" w:eastAsia="仿宋_GB2312"/>
          <w:b w:val="0"/>
          <w:sz w:val="24"/>
        </w:rPr>
        <w:t xml:space="preserve"> </w:t>
      </w:r>
      <w:r>
        <w:rPr>
          <w:rStyle w:val="VerbatimChar"/>
          <w:rFonts w:ascii="FangSong" w:hAnsi="FangSong" w:eastAsia="仿宋_GB2312"/>
          <w:b w:val="0"/>
          <w:sz w:val="24"/>
        </w:rPr>
        <w:t xml:space="preserve">security_incident.reported</w:t>
      </w:r>
      <w:r>
        <w:rPr>
          <w:rFonts w:ascii="FangSong" w:hAnsi="FangSong" w:eastAsia="仿宋_GB2312"/>
          <w:b w:val="0"/>
          <w:sz w:val="24"/>
        </w:rPr>
        <w:t xml:space="preserve">。</w:t>
      </w:r>
    </w:p>
    <w:p>
      <w:pPr>
        <w:pStyle w:val="BodyText"/>
        <w:spacing w:line="360" w:lineRule="auto" w:before="0" w:after="0"/>
      </w:pPr>
      <w:r>
        <w:rPr>
          <w:bCs/>
          <w:rFonts w:ascii="FangSong" w:hAnsi="FangSong" w:eastAsia="仿宋_GB2312"/>
          <w:b w:val="0"/>
          <w:sz w:val="24"/>
        </w:rPr>
        <w:t xml:space="preserve">核心逻辑</w:t>
      </w:r>
      <w:r>
        <w:rPr>
          <w:rFonts w:ascii="FangSong" w:hAnsi="FangSong" w:eastAsia="仿宋_GB2312"/>
          <w:b w:val="0"/>
          <w:sz w:val="24"/>
        </w:rPr>
        <w:t xml:space="preserve">：</w:t>
      </w:r>
      <w:r>
        <w:rPr>
          <w:bCs/>
          <w:rFonts w:ascii="FangSong" w:hAnsi="FangSong" w:eastAsia="仿宋_GB2312"/>
          <w:b w:val="0"/>
          <w:sz w:val="24"/>
        </w:rPr>
        <w:t xml:space="preserve">留痕中间件先于任何写操作上线</w:t>
      </w:r>
      <w:r>
        <w:rPr>
          <w:rFonts w:ascii="FangSong" w:hAnsi="FangSong" w:eastAsia="仿宋_GB2312"/>
          <w:b w:val="0"/>
          <w:sz w:val="24"/>
        </w:rPr>
        <w:t xml:space="preserve">。留存 ≥3 年（网安法 21 要求 ≥6 个月，本项目按器械可追溯与 PIPL 51/55 取更长值）；销毁作业按撤回时限与生命周期策略执行；安全事件 24 h 上报。</w:t>
      </w:r>
    </w:p>
    <w:p>
      <w:pPr>
        <w:pStyle w:val="BodyText"/>
        <w:spacing w:line="360" w:lineRule="auto" w:before="0" w:after="0"/>
      </w:pPr>
      <w:r>
        <w:rPr>
          <w:bCs/>
          <w:rFonts w:ascii="FangSong" w:hAnsi="FangSong" w:eastAsia="仿宋_GB2312"/>
          <w:b w:val="0"/>
          <w:sz w:val="24"/>
        </w:rPr>
        <w:t xml:space="preserve">边界条件</w:t>
      </w:r>
      <w:r>
        <w:rPr>
          <w:rFonts w:ascii="FangSong" w:hAnsi="FangSong" w:eastAsia="仿宋_GB2312"/>
          <w:b w:val="0"/>
          <w:sz w:val="24"/>
        </w:rPr>
        <w:t xml:space="preserve">：留痕不可被业务代码关闭或跳过；存量事后补不了，不接受"先上功能后补留痕"；须指定安全事件责任人并年度演练（见第九章）。</w:t>
      </w:r>
    </w:p>
    <w:bookmarkEnd w:id="73"/>
    <w:bookmarkStart w:id="74" w:name="X770ad1b56a3ae885947590e50f7abd867053e3e"/>
    <w:p>
      <w:pPr>
        <w:pStyle w:val="Heading4"/>
      </w:pPr>
      <w:r>
        <w:t xml:space="preserve">FR-5.13 OP-14</w:t>
      </w:r>
      <w:r>
        <w:t xml:space="preserve"> </w:t>
      </w:r>
      <w:r>
        <w:rPr>
          <w:rStyle w:val="VerbatimChar"/>
        </w:rPr>
        <w:t xml:space="preserve">credential-gate</w:t>
      </w:r>
      <w:r>
        <w:t xml:space="preserve"> </w:t>
      </w:r>
      <w:r>
        <w:t xml:space="preserve">资质台账 + 签发硬门 + 分级授权</w:t>
      </w:r>
    </w:p>
    <w:p>
      <w:pPr>
        <w:pStyle w:val="FirstParagraph"/>
      </w:pPr>
      <w:r>
        <w:rPr>
          <w:bCs/>
          <w:b/>
        </w:rPr>
        <w:t xml:space="preserve">目标</w:t>
      </w:r>
      <w:r>
        <w:t xml:space="preserve">：G6，系统层面阻断无资质签发。</w:t>
      </w:r>
      <w:r>
        <w:rPr>
          <w:bCs/>
          <w:b/>
        </w:rPr>
        <w:t xml:space="preserve">必须先于 OP-06</w:t>
      </w:r>
      <w:r>
        <w:t xml:space="preserve">——分级授权定义"谁能签什么"，工作台才知道把任务派给谁。</w:t>
      </w:r>
    </w:p>
    <w:p>
      <w:pPr>
        <w:pStyle w:val="BodyText"/>
        <w:spacing w:line="360" w:lineRule="auto" w:before="0" w:after="0"/>
      </w:pPr>
      <w:r>
        <w:rPr>
          <w:bCs/>
          <w:rFonts w:ascii="FangSong" w:hAnsi="FangSong" w:eastAsia="仿宋_GB2312"/>
          <w:b w:val="0"/>
          <w:sz w:val="24"/>
        </w:rPr>
        <w:t xml:space="preserve">输入输出</w:t>
      </w:r>
      <w:r>
        <w:rPr>
          <w:rFonts w:ascii="FangSong" w:hAnsi="FangSong" w:eastAsia="仿宋_GB2312"/>
          <w:b w:val="0"/>
          <w:sz w:val="24"/>
        </w:rPr>
        <w:t xml:space="preserve">：输入执业资格凭证、执业范围、有效期；输出</w:t>
      </w:r>
      <w:r>
        <w:rPr>
          <w:rFonts w:ascii="FangSong" w:hAnsi="FangSong" w:eastAsia="仿宋_GB2312"/>
          <w:b w:val="0"/>
          <w:sz w:val="24"/>
        </w:rPr>
        <w:t xml:space="preserve"> </w:t>
      </w:r>
      <w:r>
        <w:rPr>
          <w:rStyle w:val="VerbatimChar"/>
          <w:rFonts w:ascii="FangSong" w:hAnsi="FangSong" w:eastAsia="仿宋_GB2312"/>
          <w:b w:val="0"/>
          <w:sz w:val="24"/>
        </w:rPr>
        <w:t xml:space="preserve">credential.valid/.expiring/.revoked</w:t>
      </w:r>
      <w:r>
        <w:rPr>
          <w:rFonts w:ascii="FangSong" w:hAnsi="FangSong" w:eastAsia="仿宋_GB2312"/>
          <w:b w:val="0"/>
          <w:sz w:val="24"/>
        </w:rPr>
        <w:t xml:space="preserve">、签发与引流硬门判定。</w:t>
      </w:r>
    </w:p>
    <w:p>
      <w:pPr>
        <w:pStyle w:val="BodyText"/>
        <w:spacing w:line="360" w:lineRule="auto" w:before="0" w:after="0"/>
      </w:pPr>
      <w:r>
        <w:rPr>
          <w:bCs/>
          <w:rFonts w:ascii="FangSong" w:hAnsi="FangSong" w:eastAsia="仿宋_GB2312"/>
          <w:b w:val="0"/>
          <w:sz w:val="24"/>
        </w:rPr>
        <w:t xml:space="preserve">核心逻辑</w:t>
      </w:r>
      <w:r>
        <w:rPr>
          <w:rFonts w:ascii="FangSong" w:hAnsi="FangSong" w:eastAsia="仿宋_GB2312"/>
          <w:b w:val="0"/>
          <w:sz w:val="24"/>
        </w:rPr>
        <w:t xml:space="preserve">：凭证台账 + 到期预警 +</w:t>
      </w:r>
      <w:r>
        <w:rPr>
          <w:rFonts w:ascii="FangSong" w:hAnsi="FangSong" w:eastAsia="仿宋_GB2312"/>
          <w:b w:val="0"/>
          <w:sz w:val="24"/>
        </w:rPr>
        <w:t xml:space="preserve"> </w:t>
      </w:r>
      <w:r>
        <w:rPr>
          <w:bCs/>
          <w:rFonts w:ascii="FangSong" w:hAnsi="FangSong" w:eastAsia="仿宋_GB2312"/>
          <w:b w:val="0"/>
          <w:sz w:val="24"/>
        </w:rPr>
        <w:t xml:space="preserve">无有效凭证不可签</w:t>
      </w:r>
      <w:r>
        <w:rPr>
          <w:rFonts w:ascii="FangSong" w:hAnsi="FangSong" w:eastAsia="仿宋_GB2312"/>
          <w:b w:val="0"/>
          <w:sz w:val="24"/>
        </w:rPr>
        <w:t xml:space="preserve">；按执业范围分级授权——注册营养师签营养、药师签用药审查、医师签用药与分型。健康管理师</w:t>
      </w:r>
      <w:r>
        <w:rPr>
          <w:bCs/>
          <w:rFonts w:ascii="FangSong" w:hAnsi="FangSong" w:eastAsia="仿宋_GB2312"/>
          <w:b w:val="0"/>
          <w:sz w:val="24"/>
        </w:rPr>
        <w:t xml:space="preserve">不是执业资格</w:t>
      </w:r>
      <w:r>
        <w:rPr>
          <w:rFonts w:ascii="FangSong" w:hAnsi="FangSong" w:eastAsia="仿宋_GB2312"/>
          <w:b w:val="0"/>
          <w:sz w:val="24"/>
        </w:rPr>
        <w:t xml:space="preserve">（A2-6），不得作疾病判断与用药指导，不给任何签发入口。</w:t>
      </w:r>
    </w:p>
    <w:p>
      <w:pPr>
        <w:pStyle w:val="BodyText"/>
        <w:spacing w:line="360" w:lineRule="auto" w:before="0" w:after="0"/>
      </w:pPr>
      <w:r>
        <w:rPr>
          <w:bCs/>
          <w:rFonts w:ascii="FangSong" w:hAnsi="FangSong" w:eastAsia="仿宋_GB2312"/>
          <w:b w:val="0"/>
          <w:sz w:val="24"/>
        </w:rPr>
        <w:t xml:space="preserve">边界条件</w:t>
      </w:r>
      <w:r>
        <w:rPr>
          <w:rFonts w:ascii="FangSong" w:hAnsi="FangSong" w:eastAsia="仿宋_GB2312"/>
          <w:b w:val="0"/>
          <w:sz w:val="24"/>
        </w:rPr>
        <w:t xml:space="preserve">：门店有无注册营养师（RD）未确认——</w:t>
      </w:r>
      <w:r>
        <w:rPr>
          <w:bCs/>
          <w:rFonts w:ascii="FangSong" w:hAnsi="FangSong" w:eastAsia="仿宋_GB2312"/>
          <w:b w:val="0"/>
          <w:sz w:val="24"/>
        </w:rPr>
        <w:t xml:space="preserve">无 RD 则分级授权对医师瓶颈的缓解为零</w:t>
      </w:r>
      <w:r>
        <w:rPr>
          <w:rFonts w:ascii="FangSong" w:hAnsi="FangSong" w:eastAsia="仿宋_GB2312"/>
          <w:b w:val="0"/>
          <w:sz w:val="24"/>
        </w:rPr>
        <w:t xml:space="preserve">，须与本地三甲营养科签远程会诊协议（按次付费，成本进 B/C 包）。账号共享代签由 OP-06</w:t>
      </w:r>
      <w:r>
        <w:rPr>
          <w:rFonts w:ascii="FangSong" w:hAnsi="FangSong" w:eastAsia="仿宋_GB2312"/>
          <w:b w:val="0"/>
          <w:sz w:val="24"/>
        </w:rPr>
        <w:t xml:space="preserve"> </w:t>
      </w:r>
      <w:r>
        <w:rPr>
          <w:rStyle w:val="VerbatimChar"/>
          <w:rFonts w:ascii="FangSong" w:hAnsi="FangSong" w:eastAsia="仿宋_GB2312"/>
          <w:b w:val="0"/>
          <w:sz w:val="24"/>
        </w:rPr>
        <w:t xml:space="preserve">signoff-audit</w:t>
      </w:r>
      <w:r>
        <w:rPr>
          <w:rFonts w:ascii="FangSong" w:hAnsi="FangSong" w:eastAsia="仿宋_GB2312"/>
          <w:b w:val="0"/>
          <w:sz w:val="24"/>
        </w:rPr>
        <w:t xml:space="preserve"> </w:t>
      </w:r>
      <w:r>
        <w:rPr>
          <w:rFonts w:ascii="FangSong" w:hAnsi="FangSong" w:eastAsia="仿宋_GB2312"/>
          <w:b w:val="0"/>
          <w:sz w:val="24"/>
        </w:rPr>
        <w:t xml:space="preserve">补位。</w:t>
      </w:r>
    </w:p>
    <w:p>
      <w:pPr>
        <w:pStyle w:val="BodyText"/>
        <w:spacing w:line="360" w:lineRule="auto" w:before="0" w:after="0"/>
      </w:pPr>
      <w:r>
        <w:rPr>
          <w:bCs/>
          <w:rFonts w:ascii="FangSong" w:hAnsi="FangSong" w:eastAsia="仿宋_GB2312"/>
          <w:b w:val="0"/>
          <w:sz w:val="24"/>
        </w:rPr>
        <w:t xml:space="preserve">安全标注</w:t>
      </w:r>
      <w:r>
        <w:rPr>
          <w:rFonts w:ascii="FangSong" w:hAnsi="FangSong" w:eastAsia="仿宋_GB2312"/>
          <w:b w:val="0"/>
          <w:sz w:val="24"/>
        </w:rPr>
        <w:t xml:space="preserve">：</w:t>
      </w:r>
      <w:r>
        <w:rPr>
          <w:bCs/>
          <w:rFonts w:ascii="FangSong" w:hAnsi="FangSong" w:eastAsia="仿宋_GB2312"/>
          <w:b w:val="0"/>
          <w:sz w:val="24"/>
        </w:rPr>
        <w:t xml:space="preserve">不可绕过、不可降级。</w:t>
      </w:r>
      <w:r>
        <w:rPr>
          <w:rFonts w:ascii="FangSong" w:hAnsi="FangSong" w:eastAsia="仿宋_GB2312"/>
          <w:b w:val="0"/>
          <w:sz w:val="24"/>
        </w:rPr>
        <w:t xml:space="preserve"> </w:t>
      </w:r>
      <w:r>
        <w:rPr>
          <w:rFonts w:ascii="FangSong" w:hAnsi="FangSong" w:eastAsia="仿宋_GB2312"/>
          <w:b w:val="0"/>
          <w:sz w:val="24"/>
        </w:rPr>
        <w:t xml:space="preserve">技术极简单，价值全在不可绕过。</w:t>
      </w:r>
    </w:p>
    <w:bookmarkEnd w:id="74"/>
    <w:bookmarkStart w:id="75" w:name="fr-514-op-22-med-list-freshness-用药清单新鲜度"/>
    <w:p>
      <w:pPr>
        <w:pStyle w:val="Heading4"/>
      </w:pPr>
      <w:r>
        <w:t xml:space="preserve">FR-5.14 OP-22</w:t>
      </w:r>
      <w:r>
        <w:t xml:space="preserve"> </w:t>
      </w:r>
      <w:r>
        <w:rPr>
          <w:rStyle w:val="VerbatimChar"/>
        </w:rPr>
        <w:t xml:space="preserve">med-list-freshness</w:t>
      </w:r>
      <w:r>
        <w:t xml:space="preserve"> </w:t>
      </w:r>
      <w:r>
        <w:t xml:space="preserve">用药清单新鲜度</w:t>
      </w:r>
    </w:p>
    <w:p>
      <w:pPr>
        <w:pStyle w:val="FirstParagraph"/>
      </w:pPr>
      <w:r>
        <w:rPr>
          <w:bCs/>
          <w:b/>
        </w:rPr>
        <w:t xml:space="preserve">目标</w:t>
      </w:r>
      <w:r>
        <w:t xml:space="preserve">：</w:t>
      </w:r>
      <w:r>
        <w:rPr>
          <w:bCs/>
          <w:b/>
        </w:rPr>
        <w:t xml:space="preserve">所有用药分支的共同前提</w:t>
      </w:r>
      <w:r>
        <w:t xml:space="preserve">（评审由第 13 位上调至第 8 位）：OP-17 强化禁令、OP-30 阈值分档、OP-05 HAAF、OP-56 α-糖苷酶处置、SGLT2i 禁生酮共读一份</w:t>
      </w:r>
      <w:r>
        <w:t xml:space="preserve"> </w:t>
      </w:r>
      <w:r>
        <w:rPr>
          <w:rStyle w:val="VerbatimChar"/>
        </w:rPr>
        <w:t xml:space="preserve">meds</w:t>
      </w:r>
      <w:r>
        <w:t xml:space="preserve">。</w:t>
      </w:r>
    </w:p>
    <w:p>
      <w:pPr>
        <w:pStyle w:val="BodyText"/>
        <w:spacing w:line="360" w:lineRule="auto" w:before="0" w:after="0"/>
      </w:pPr>
      <w:r>
        <w:rPr>
          <w:bCs/>
          <w:rFonts w:ascii="FangSong" w:hAnsi="FangSong" w:eastAsia="仿宋_GB2312"/>
          <w:b w:val="0"/>
          <w:sz w:val="24"/>
        </w:rPr>
        <w:t xml:space="preserve">输入输出</w:t>
      </w:r>
      <w:r>
        <w:rPr>
          <w:rFonts w:ascii="FangSong" w:hAnsi="FangSong" w:eastAsia="仿宋_GB2312"/>
          <w:b w:val="0"/>
          <w:sz w:val="24"/>
        </w:rPr>
        <w:t xml:space="preserve">：输入医师建档与 HIS 读入的</w:t>
      </w:r>
      <w:r>
        <w:rPr>
          <w:rFonts w:ascii="FangSong" w:hAnsi="FangSong" w:eastAsia="仿宋_GB2312"/>
          <w:b w:val="0"/>
          <w:sz w:val="24"/>
        </w:rPr>
        <w:t xml:space="preserve"> </w:t>
      </w:r>
      <w:r>
        <w:rPr>
          <w:rStyle w:val="VerbatimChar"/>
          <w:rFonts w:ascii="FangSong" w:hAnsi="FangSong" w:eastAsia="仿宋_GB2312"/>
          <w:b w:val="0"/>
          <w:sz w:val="24"/>
        </w:rPr>
        <w:t xml:space="preserve">meds</w:t>
      </w:r>
      <w:r>
        <w:rPr>
          <w:rFonts w:ascii="FangSong" w:hAnsi="FangSong" w:eastAsia="仿宋_GB2312"/>
          <w:b w:val="0"/>
          <w:sz w:val="24"/>
        </w:rPr>
        <w:t xml:space="preserve">；输出</w:t>
      </w:r>
      <w:r>
        <w:rPr>
          <w:rFonts w:ascii="FangSong" w:hAnsi="FangSong" w:eastAsia="仿宋_GB2312"/>
          <w:b w:val="0"/>
          <w:sz w:val="24"/>
        </w:rPr>
        <w:t xml:space="preserve"> </w:t>
      </w:r>
      <w:r>
        <w:rPr>
          <w:rStyle w:val="VerbatimChar"/>
          <w:rFonts w:ascii="FangSong" w:hAnsi="FangSong" w:eastAsia="仿宋_GB2312"/>
          <w:b w:val="0"/>
          <w:sz w:val="24"/>
        </w:rPr>
        <w:t xml:space="preserve">meds</w:t>
      </w:r>
      <w:r>
        <w:rPr>
          <w:rFonts w:ascii="FangSong" w:hAnsi="FangSong" w:eastAsia="仿宋_GB2312"/>
          <w:b w:val="0"/>
          <w:sz w:val="24"/>
        </w:rPr>
        <w:t xml:space="preserve"> </w:t>
      </w:r>
      <w:r>
        <w:rPr>
          <w:rFonts w:ascii="FangSong" w:hAnsi="FangSong" w:eastAsia="仿宋_GB2312"/>
          <w:b w:val="0"/>
          <w:sz w:val="24"/>
        </w:rPr>
        <w:t xml:space="preserve">主数据 +</w:t>
      </w:r>
      <w:r>
        <w:rPr>
          <w:rFonts w:ascii="FangSong" w:hAnsi="FangSong" w:eastAsia="仿宋_GB2312"/>
          <w:b w:val="0"/>
          <w:sz w:val="24"/>
        </w:rPr>
        <w:t xml:space="preserve"> </w:t>
      </w:r>
      <w:r>
        <w:rPr>
          <w:rStyle w:val="VerbatimChar"/>
          <w:rFonts w:ascii="FangSong" w:hAnsi="FangSong" w:eastAsia="仿宋_GB2312"/>
          <w:b w:val="0"/>
          <w:sz w:val="24"/>
        </w:rPr>
        <w:t xml:space="preserve">med_freshness_status</w:t>
      </w:r>
      <w:r>
        <w:rPr>
          <w:rFonts w:ascii="FangSong" w:hAnsi="FangSong" w:eastAsia="仿宋_GB2312"/>
          <w:b w:val="0"/>
          <w:sz w:val="24"/>
        </w:rPr>
        <w:t xml:space="preserve"> </w:t>
      </w:r>
      <w:r>
        <w:rPr>
          <w:rFonts w:ascii="FangSong" w:hAnsi="FangSong" w:eastAsia="仿宋_GB2312"/>
          <w:b w:val="0"/>
          <w:sz w:val="24"/>
        </w:rPr>
        <w:t xml:space="preserve">+</w:t>
      </w:r>
      <w:r>
        <w:rPr>
          <w:rFonts w:ascii="FangSong" w:hAnsi="FangSong" w:eastAsia="仿宋_GB2312"/>
          <w:b w:val="0"/>
          <w:sz w:val="24"/>
        </w:rPr>
        <w:t xml:space="preserve"> </w:t>
      </w:r>
      <w:r>
        <w:rPr>
          <w:rStyle w:val="VerbatimChar"/>
          <w:rFonts w:ascii="FangSong" w:hAnsi="FangSong" w:eastAsia="仿宋_GB2312"/>
          <w:b w:val="0"/>
          <w:sz w:val="24"/>
        </w:rPr>
        <w:t xml:space="preserve">med_class_hint</w:t>
      </w:r>
      <w:r>
        <w:rPr>
          <w:rFonts w:ascii="FangSong" w:hAnsi="FangSong" w:eastAsia="仿宋_GB2312"/>
          <w:b w:val="0"/>
          <w:sz w:val="24"/>
        </w:rPr>
        <w:t xml:space="preserve">（自报/药盒照片）。</w:t>
      </w:r>
    </w:p>
    <w:p>
      <w:pPr>
        <w:pStyle w:val="BodyText"/>
        <w:spacing w:line="360" w:lineRule="auto" w:before="0" w:after="0"/>
      </w:pPr>
      <w:r>
        <w:rPr>
          <w:bCs/>
          <w:rFonts w:ascii="FangSong" w:hAnsi="FangSong" w:eastAsia="仿宋_GB2312"/>
          <w:b w:val="0"/>
          <w:sz w:val="24"/>
        </w:rPr>
        <w:t xml:space="preserve">核心逻辑</w:t>
      </w:r>
      <w:r>
        <w:rPr>
          <w:rFonts w:ascii="FangSong" w:hAnsi="FangSong" w:eastAsia="仿宋_GB2312"/>
          <w:b w:val="0"/>
          <w:sz w:val="24"/>
        </w:rPr>
        <w:t xml:space="preserve">：</w:t>
      </w:r>
      <w:r>
        <w:rPr>
          <w:rStyle w:val="VerbatimChar"/>
          <w:rFonts w:ascii="FangSong" w:hAnsi="FangSong" w:eastAsia="仿宋_GB2312"/>
          <w:b w:val="0"/>
          <w:sz w:val="24"/>
        </w:rPr>
        <w:t xml:space="preserve">meds</w:t>
      </w:r>
      <w:r>
        <w:rPr>
          <w:rFonts w:ascii="FangSong" w:hAnsi="FangSong" w:eastAsia="仿宋_GB2312"/>
          <w:b w:val="0"/>
          <w:sz w:val="24"/>
        </w:rPr>
        <w:t xml:space="preserve"> </w:t>
      </w:r>
      <w:r>
        <w:rPr>
          <w:bCs/>
          <w:rFonts w:ascii="FangSong" w:hAnsi="FangSong" w:eastAsia="仿宋_GB2312"/>
          <w:b w:val="0"/>
          <w:sz w:val="24"/>
        </w:rPr>
        <w:t xml:space="preserve">只由医师建档更新</w:t>
      </w:r>
      <w:r>
        <w:rPr>
          <w:rFonts w:ascii="FangSong" w:hAnsi="FangSong" w:eastAsia="仿宋_GB2312"/>
          <w:b w:val="0"/>
          <w:sz w:val="24"/>
        </w:rPr>
        <w:t xml:space="preserve">，其他角色只读。超期未复核或结营报告显示改药 → 自动降级</w:t>
      </w:r>
      <w:r>
        <w:rPr>
          <w:bCs/>
          <w:rFonts w:ascii="FangSong" w:hAnsi="FangSong" w:eastAsia="仿宋_GB2312"/>
          <w:b w:val="0"/>
          <w:sz w:val="24"/>
        </w:rPr>
        <w:t xml:space="preserve">最保守分支</w:t>
      </w:r>
      <w:r>
        <w:rPr>
          <w:rFonts w:ascii="FangSong" w:hAnsi="FangSong" w:eastAsia="仿宋_GB2312"/>
          <w:b w:val="0"/>
          <w:sz w:val="24"/>
        </w:rPr>
        <w:t xml:space="preserve"> </w:t>
      </w:r>
      <w:r>
        <w:rPr>
          <w:rFonts w:ascii="FangSong" w:hAnsi="FangSong" w:eastAsia="仿宋_GB2312"/>
          <w:b w:val="0"/>
          <w:sz w:val="24"/>
        </w:rPr>
        <w:t xml:space="preserve">+ 进 OP-04 队列。</w:t>
      </w:r>
      <w:r>
        <w:rPr>
          <w:rStyle w:val="VerbatimChar"/>
          <w:rFonts w:ascii="FangSong" w:hAnsi="FangSong" w:eastAsia="仿宋_GB2312"/>
          <w:b w:val="0"/>
          <w:sz w:val="24"/>
        </w:rPr>
        <w:t xml:space="preserve">med_class_hint</w:t>
      </w:r>
      <w:r>
        <w:rPr>
          <w:rFonts w:ascii="FangSong" w:hAnsi="FangSong" w:eastAsia="仿宋_GB2312"/>
          <w:b w:val="0"/>
          <w:sz w:val="24"/>
        </w:rPr>
        <w:t xml:space="preserve"> </w:t>
      </w:r>
      <w:r>
        <w:rPr>
          <w:rFonts w:ascii="FangSong" w:hAnsi="FangSong" w:eastAsia="仿宋_GB2312"/>
          <w:b w:val="0"/>
          <w:sz w:val="24"/>
        </w:rPr>
        <w:t xml:space="preserve">与</w:t>
      </w:r>
      <w:r>
        <w:rPr>
          <w:rFonts w:ascii="FangSong" w:hAnsi="FangSong" w:eastAsia="仿宋_GB2312"/>
          <w:b w:val="0"/>
          <w:sz w:val="24"/>
        </w:rPr>
        <w:t xml:space="preserve"> </w:t>
      </w:r>
      <w:r>
        <w:rPr>
          <w:rStyle w:val="VerbatimChar"/>
          <w:rFonts w:ascii="FangSong" w:hAnsi="FangSong" w:eastAsia="仿宋_GB2312"/>
          <w:b w:val="0"/>
          <w:sz w:val="24"/>
        </w:rPr>
        <w:t xml:space="preserve">meds</w:t>
      </w:r>
      <w:r>
        <w:rPr>
          <w:rFonts w:ascii="FangSong" w:hAnsi="FangSong" w:eastAsia="仿宋_GB2312"/>
          <w:b w:val="0"/>
          <w:sz w:val="24"/>
        </w:rPr>
        <w:t xml:space="preserve"> </w:t>
      </w:r>
      <w:r>
        <w:rPr>
          <w:bCs/>
          <w:rFonts w:ascii="FangSong" w:hAnsi="FangSong" w:eastAsia="仿宋_GB2312"/>
          <w:b w:val="0"/>
          <w:sz w:val="24"/>
        </w:rPr>
        <w:t xml:space="preserve">严格分离存储</w:t>
      </w:r>
      <w:r>
        <w:rPr>
          <w:rFonts w:ascii="FangSong" w:hAnsi="FangSong" w:eastAsia="仿宋_GB2312"/>
          <w:b w:val="0"/>
          <w:sz w:val="24"/>
        </w:rPr>
        <w:t xml:space="preserve">，只用于提示健管师追问，</w:t>
      </w:r>
      <w:r>
        <w:rPr>
          <w:bCs/>
          <w:rFonts w:ascii="FangSong" w:hAnsi="FangSong" w:eastAsia="仿宋_GB2312"/>
          <w:b w:val="0"/>
          <w:sz w:val="24"/>
        </w:rPr>
        <w:t xml:space="preserve">不得进入任何规则判定</w:t>
      </w:r>
      <w:r>
        <w:rPr>
          <w:rFonts w:ascii="FangSong" w:hAnsi="FangSong" w:eastAsia="仿宋_GB2312"/>
          <w:b w:val="0"/>
          <w:sz w:val="24"/>
        </w:rPr>
        <w:t xml:space="preserve">（在规则引擎输入契约中不存在）。</w:t>
      </w:r>
    </w:p>
    <w:p>
      <w:pPr>
        <w:pStyle w:val="BodyText"/>
        <w:spacing w:line="360" w:lineRule="auto" w:before="0" w:after="0"/>
      </w:pPr>
      <w:r>
        <w:rPr>
          <w:bCs/>
          <w:rFonts w:ascii="FangSong" w:hAnsi="FangSong" w:eastAsia="仿宋_GB2312"/>
          <w:b w:val="0"/>
          <w:sz w:val="24"/>
        </w:rPr>
        <w:t xml:space="preserve">边界条件</w:t>
      </w:r>
      <w:r>
        <w:rPr>
          <w:rFonts w:ascii="FangSong" w:hAnsi="FangSong" w:eastAsia="仿宋_GB2312"/>
          <w:b w:val="0"/>
          <w:sz w:val="24"/>
        </w:rPr>
        <w:t xml:space="preserve">：</w:t>
      </w:r>
      <w:r>
        <w:rPr>
          <w:rStyle w:val="VerbatimChar"/>
          <w:rFonts w:ascii="FangSong" w:hAnsi="FangSong" w:eastAsia="仿宋_GB2312"/>
          <w:b w:val="0"/>
          <w:sz w:val="24"/>
        </w:rPr>
        <w:t xml:space="preserve">meds</w:t>
      </w:r>
      <w:r>
        <w:rPr>
          <w:rFonts w:ascii="FangSong" w:hAnsi="FangSong" w:eastAsia="仿宋_GB2312"/>
          <w:b w:val="0"/>
          <w:sz w:val="24"/>
        </w:rPr>
        <w:t xml:space="preserve"> </w:t>
      </w:r>
      <w:r>
        <w:rPr>
          <w:rFonts w:ascii="FangSong" w:hAnsi="FangSong" w:eastAsia="仿宋_GB2312"/>
          <w:b w:val="0"/>
          <w:sz w:val="24"/>
        </w:rPr>
        <w:t xml:space="preserve">为空或过期时，下游一律按"存在胰岛素与磺脲"最保守分支处理（同 FR-5.7）。</w:t>
      </w:r>
    </w:p>
    <w:bookmarkEnd w:id="75"/>
    <w:bookmarkStart w:id="76" w:name="fr-515-op-08-discharge-kit-结营解读包"/>
    <w:p>
      <w:pPr>
        <w:pStyle w:val="Heading4"/>
      </w:pPr>
      <w:r>
        <w:t xml:space="preserve">FR-5.15 OP-08</w:t>
      </w:r>
      <w:r>
        <w:t xml:space="preserve"> </w:t>
      </w:r>
      <w:r>
        <w:rPr>
          <w:rStyle w:val="VerbatimChar"/>
        </w:rPr>
        <w:t xml:space="preserve">discharge-kit</w:t>
      </w:r>
      <w:r>
        <w:t xml:space="preserve"> </w:t>
      </w:r>
      <w:r>
        <w:t xml:space="preserve">结营解读包</w:t>
      </w:r>
    </w:p>
    <w:p>
      <w:pPr>
        <w:pStyle w:val="FirstParagraph"/>
      </w:pPr>
      <w:r>
        <w:rPr>
          <w:bCs/>
          <w:b/>
        </w:rPr>
        <w:t xml:space="preserve">目标</w:t>
      </w:r>
      <w:r>
        <w:t xml:space="preserve">：P4 是 A→B/C 转化死亡点，唯一 100% 由我们控制、失守则前面努力归零。</w:t>
      </w:r>
    </w:p>
    <w:p>
      <w:pPr>
        <w:pStyle w:val="BodyText"/>
        <w:spacing w:line="360" w:lineRule="auto" w:before="0" w:after="0"/>
      </w:pPr>
      <w:r>
        <w:rPr>
          <w:bCs/>
          <w:rFonts w:ascii="FangSong" w:hAnsi="FangSong" w:eastAsia="仿宋_GB2312"/>
          <w:b w:val="0"/>
          <w:sz w:val="24"/>
        </w:rPr>
        <w:t xml:space="preserve">输入输出</w:t>
      </w:r>
      <w:r>
        <w:rPr>
          <w:rFonts w:ascii="FangSong" w:hAnsi="FangSong" w:eastAsia="仿宋_GB2312"/>
          <w:b w:val="0"/>
          <w:sz w:val="24"/>
        </w:rPr>
        <w:t xml:space="preserve">：输入 14 天指标与 AGP、GMI、实测 HbA1c（若有）；输出第 7 天中期小结、第 12 天预约锁定、解读包文档、</w:t>
      </w:r>
      <w:r>
        <w:rPr>
          <w:rStyle w:val="VerbatimChar"/>
          <w:rFonts w:ascii="FangSong" w:hAnsi="FangSong" w:eastAsia="仿宋_GB2312"/>
          <w:b w:val="0"/>
          <w:sz w:val="24"/>
        </w:rPr>
        <w:t xml:space="preserve">package.completed</w:t>
      </w:r>
      <w:r>
        <w:rPr>
          <w:rFonts w:ascii="FangSong" w:hAnsi="FangSong" w:eastAsia="仿宋_GB2312"/>
          <w:b w:val="0"/>
          <w:sz w:val="24"/>
        </w:rPr>
        <w:t xml:space="preserve"> </w:t>
      </w:r>
      <w:r>
        <w:rPr>
          <w:rFonts w:ascii="FangSong" w:hAnsi="FangSong" w:eastAsia="仿宋_GB2312"/>
          <w:b w:val="0"/>
          <w:sz w:val="24"/>
        </w:rPr>
        <w:t xml:space="preserve">与 S10 信号。</w:t>
      </w:r>
    </w:p>
    <w:p>
      <w:pPr>
        <w:pStyle w:val="BodyText"/>
        <w:spacing w:line="360" w:lineRule="auto" w:before="0" w:after="0"/>
      </w:pPr>
      <w:r>
        <w:rPr>
          <w:bCs/>
          <w:rFonts w:ascii="FangSong" w:hAnsi="FangSong" w:eastAsia="仿宋_GB2312"/>
          <w:b w:val="0"/>
          <w:sz w:val="24"/>
        </w:rPr>
        <w:t xml:space="preserve">核心逻辑</w:t>
      </w:r>
      <w:r>
        <w:rPr>
          <w:rFonts w:ascii="FangSong" w:hAnsi="FangSong" w:eastAsia="仿宋_GB2312"/>
          <w:b w:val="0"/>
          <w:sz w:val="24"/>
        </w:rPr>
        <w:t xml:space="preserve">：第 7 天中期小结；</w:t>
      </w:r>
      <w:r>
        <w:rPr>
          <w:bCs/>
          <w:rFonts w:ascii="FangSong" w:hAnsi="FangSong" w:eastAsia="仿宋_GB2312"/>
          <w:b w:val="0"/>
          <w:sz w:val="24"/>
        </w:rPr>
        <w:t xml:space="preserve">第 12 天强制锁定到店预约</w:t>
      </w:r>
      <w:r>
        <w:rPr>
          <w:rFonts w:ascii="FangSong" w:hAnsi="FangSong" w:eastAsia="仿宋_GB2312"/>
          <w:b w:val="0"/>
          <w:sz w:val="24"/>
        </w:rPr>
        <w:t xml:space="preserve">，未预约进红档且店长可见；首页是"</w:t>
      </w:r>
      <w:r>
        <w:rPr>
          <w:bCs/>
          <w:rFonts w:ascii="FangSong" w:hAnsi="FangSong" w:eastAsia="仿宋_GB2312"/>
          <w:b w:val="0"/>
          <w:sz w:val="24"/>
        </w:rPr>
        <w:t xml:space="preserve">三个发现 + 三个动作</w:t>
      </w:r>
      <w:r>
        <w:rPr>
          <w:rFonts w:ascii="FangSong" w:hAnsi="FangSong" w:eastAsia="仿宋_GB2312"/>
          <w:b w:val="0"/>
          <w:sz w:val="24"/>
        </w:rPr>
        <w:t xml:space="preserve">"，AGP 图放第二页之后；做 GMI vs 实测 HbA1c 一致性核查并书面告知 GMI 替代局限；</w:t>
      </w:r>
      <w:r>
        <w:rPr>
          <w:bCs/>
          <w:rFonts w:ascii="FangSong" w:hAnsi="FangSong" w:eastAsia="仿宋_GB2312"/>
          <w:b w:val="0"/>
          <w:sz w:val="24"/>
        </w:rPr>
        <w:t xml:space="preserve">佩戴 &lt;10 天或有效率 &lt;70% 自动降级为趋势描述</w:t>
      </w:r>
      <w:r>
        <w:rPr>
          <w:rFonts w:ascii="FangSong" w:hAnsi="FangSong" w:eastAsia="仿宋_GB2312"/>
          <w:b w:val="0"/>
          <w:sz w:val="24"/>
        </w:rPr>
        <w:t xml:space="preserve">，不出达标结论。</w:t>
      </w:r>
    </w:p>
    <w:p>
      <w:pPr>
        <w:pStyle w:val="BodyText"/>
        <w:spacing w:line="360" w:lineRule="auto" w:before="0" w:after="0"/>
      </w:pPr>
      <w:r>
        <w:rPr>
          <w:bCs/>
          <w:rFonts w:ascii="FangSong" w:hAnsi="FangSong" w:eastAsia="仿宋_GB2312"/>
          <w:b w:val="0"/>
          <w:sz w:val="24"/>
        </w:rPr>
        <w:t xml:space="preserve">边界条件</w:t>
      </w:r>
      <w:r>
        <w:rPr>
          <w:rFonts w:ascii="FangSong" w:hAnsi="FangSong" w:eastAsia="仿宋_GB2312"/>
          <w:b w:val="0"/>
          <w:sz w:val="24"/>
        </w:rPr>
        <w:t xml:space="preserve">：</w:t>
      </w:r>
      <w:r>
        <w:rPr>
          <w:rStyle w:val="VerbatimChar"/>
          <w:rFonts w:ascii="FangSong" w:hAnsi="FangSong" w:eastAsia="仿宋_GB2312"/>
          <w:b w:val="0"/>
          <w:sz w:val="24"/>
        </w:rPr>
        <w:t xml:space="preserve">nocturnal_coverage_insufficient</w:t>
      </w:r>
      <w:r>
        <w:rPr>
          <w:rFonts w:ascii="FangSong" w:hAnsi="FangSong" w:eastAsia="仿宋_GB2312"/>
          <w:b w:val="0"/>
          <w:sz w:val="24"/>
        </w:rPr>
        <w:t xml:space="preserve"> </w:t>
      </w:r>
      <w:r>
        <w:rPr>
          <w:rFonts w:ascii="FangSong" w:hAnsi="FangSong" w:eastAsia="仿宋_GB2312"/>
          <w:b w:val="0"/>
          <w:sz w:val="24"/>
        </w:rPr>
        <w:t xml:space="preserve">置位时该标记须出现在</w:t>
      </w:r>
      <w:r>
        <w:rPr>
          <w:bCs/>
          <w:rFonts w:ascii="FangSong" w:hAnsi="FangSong" w:eastAsia="仿宋_GB2312"/>
          <w:b w:val="0"/>
          <w:sz w:val="24"/>
        </w:rPr>
        <w:t xml:space="preserve">首屏</w:t>
      </w:r>
      <w:r>
        <w:rPr>
          <w:rFonts w:ascii="FangSong" w:hAnsi="FangSong" w:eastAsia="仿宋_GB2312"/>
          <w:b w:val="0"/>
          <w:sz w:val="24"/>
        </w:rPr>
        <w:t xml:space="preserve">；承诺文本受 OP-32 管控，只能承诺过程与服务，</w:t>
      </w:r>
      <w:r>
        <w:rPr>
          <w:bCs/>
          <w:rFonts w:ascii="FangSong" w:hAnsi="FangSong" w:eastAsia="仿宋_GB2312"/>
          <w:b w:val="0"/>
          <w:sz w:val="24"/>
        </w:rPr>
        <w:t xml:space="preserve">不得承诺 HbA1c 数值或停药</w:t>
      </w:r>
      <w:r>
        <w:rPr>
          <w:rFonts w:ascii="FangSong" w:hAnsi="FangSong" w:eastAsia="仿宋_GB2312"/>
          <w:b w:val="0"/>
          <w:sz w:val="24"/>
        </w:rPr>
        <w:t xml:space="preserve">；不得含任何产品推荐（FR-5.33）；首页须过可读性走查（U1 老年样本 10 人中 ≥8 人能复述三个动作）。</w:t>
      </w:r>
    </w:p>
    <w:p>
      <w:pPr>
        <w:spacing w:line="360" w:lineRule="auto" w:before="0" w:after="0"/>
      </w:pPr>
      <w:r>
        <w:rPr>
          <w:rFonts w:ascii="FangSong" w:hAnsi="FangSong" w:eastAsia="仿宋_GB2312"/>
          <w:b w:val="0"/>
          <w:sz w:val="24"/>
        </w:rPr>
        <w:pict>
          <v:rect style="width:0;height:1.5pt" o:hralign="center" o:hrstd="t" o:hr="t"/>
        </w:pict>
      </w:r>
    </w:p>
    <w:bookmarkEnd w:id="76"/>
    <w:bookmarkEnd w:id="77"/>
    <w:bookmarkStart w:id="78" w:name="Xf3ee49e9d23d1d23b7e82228286d49122cb4788"/>
    <w:p>
      <w:pPr>
        <w:pStyle w:val="Heading3"/>
        <w:spacing w:line="360" w:lineRule="auto" w:before="0" w:after="0"/>
      </w:pPr>
      <w:r>
        <w:rPr>
          <w:rFonts w:ascii="FangSong" w:hAnsi="FangSong" w:eastAsia="仿宋_GB2312"/>
          <w:b w:val="0"/>
          <w:sz w:val="32"/>
        </w:rPr>
        <w:t xml:space="preserve">5.3 略写能力</w:t>
      </w:r>
    </w:p>
    <w:tbl>
      <w:tblPr>
        <w:tblStyle w:val="Table"/>
        <w:tblW w:type="pct" w:w="0.0"/>
        <w:jc w:val="center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/>
      <w:tr>
        <w:tc>
          <w:p>
            <w:pPr>
              <w:pStyle w:val="Compact"/>
              <w:jc w:val="center"/>
            </w:pPr>
            <w:r>
              <w:rPr>
                <w:rFonts w:ascii="FangSong" w:hAnsi="FangSong" w:eastAsia="仿宋_GB2312"/>
                <w:b/>
                <w:sz w:val="24"/>
              </w:rPr>
              <w:t xml:space="preserve">编号</w:t>
            </w:r>
          </w:p>
        </w:tc>
        <w:tc>
          <w:p>
            <w:pPr>
              <w:pStyle w:val="Compact"/>
              <w:jc w:val="center"/>
            </w:pPr>
            <w:r>
              <w:rPr>
                <w:rFonts w:ascii="FangSong" w:hAnsi="FangSong" w:eastAsia="仿宋_GB2312"/>
                <w:b/>
                <w:sz w:val="24"/>
              </w:rPr>
              <w:t xml:space="preserve">能力</w:t>
            </w:r>
          </w:p>
        </w:tc>
        <w:tc>
          <w:p>
            <w:pPr>
              <w:pStyle w:val="Compact"/>
              <w:jc w:val="center"/>
            </w:pPr>
            <w:r>
              <w:rPr>
                <w:rFonts w:ascii="FangSong" w:hAnsi="FangSong" w:eastAsia="仿宋_GB2312"/>
                <w:b/>
                <w:sz w:val="24"/>
              </w:rPr>
              <w:t xml:space="preserve">目标与核心逻辑</w:t>
            </w:r>
          </w:p>
        </w:tc>
        <w:tc>
          <w:p>
            <w:pPr>
              <w:pStyle w:val="Compact"/>
              <w:jc w:val="center"/>
            </w:pPr>
            <w:r>
              <w:rPr>
                <w:rFonts w:ascii="FangSong" w:hAnsi="FangSong" w:eastAsia="仿宋_GB2312"/>
                <w:b/>
                <w:sz w:val="24"/>
              </w:rPr>
              <w:t xml:space="preserve">关键边界</w:t>
            </w:r>
          </w:p>
        </w:tc>
        <w:tc>
          <w:p>
            <w:pPr>
              <w:pStyle w:val="Compact"/>
              <w:jc w:val="center"/>
            </w:pPr>
            <w:r>
              <w:rPr>
                <w:rFonts w:ascii="FangSong" w:hAnsi="FangSong" w:eastAsia="仿宋_GB2312"/>
                <w:b/>
                <w:sz w:val="24"/>
              </w:rPr>
              <w:t xml:space="preserve">验收要点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rFonts w:ascii="FangSong" w:hAnsi="FangSong" w:eastAsia="仿宋_GB2312"/>
                <w:b w:val="0"/>
                <w:sz w:val="24"/>
              </w:rPr>
              <w:t xml:space="preserve">FR-5.16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OP-10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wear-onboarding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+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skin-check-probe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第 0 天检查单：隔离敷料、部位轮换、三条禁忌、防水贴演示、葡萄糖片+试纸交付、同步方式交付与验证、</w:t>
            </w:r>
            <w:r>
              <w:rPr>
                <w:bCs/>
                <w:rFonts w:ascii="FangSong" w:hAnsi="FangSong" w:eastAsia="仿宋_GB2312"/>
                <w:b w:val="0"/>
                <w:sz w:val="24"/>
              </w:rPr>
              <w:t xml:space="preserve">两问营养风险筛查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、</w:t>
            </w:r>
            <w:r>
              <w:rPr>
                <w:bCs/>
                <w:rFonts w:ascii="FangSong" w:hAnsi="FangSong" w:eastAsia="仿宋_GB2312"/>
                <w:b w:val="0"/>
                <w:sz w:val="24"/>
              </w:rPr>
              <w:t xml:space="preserve">低血糖处置卡交付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（内容见 §5.1.5）；第 2/4 天是非题探针（"痒不痒""葡萄糖片还在吗"，回复 1/2）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逐项打勾会被批量勾选，故</w:t>
            </w:r>
            <w:r>
              <w:rPr>
                <w:bCs/>
                <w:rFonts w:ascii="FangSong" w:hAnsi="FangSong" w:eastAsia="仿宋_GB2312"/>
                <w:b w:val="0"/>
                <w:sz w:val="24"/>
              </w:rPr>
              <w:t xml:space="preserve">只保留三项硬证据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：防水贴演示拍照、葡萄糖片签收、首次同步成功由系统客观判定；皮肤问题命中走 OP-33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三项硬证据缺一不可结单；探针回复率与皮肤主诉命中数可统计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rFonts w:ascii="FangSong" w:hAnsi="FangSong" w:eastAsia="仿宋_GB2312"/>
                <w:b w:val="0"/>
                <w:sz w:val="24"/>
              </w:rPr>
              <w:t xml:space="preserve">FR-5.17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OP-25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exit-record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退出归因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退出终态实体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service_exit_record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；</w:t>
            </w:r>
            <w:r>
              <w:rPr>
                <w:bCs/>
                <w:rFonts w:ascii="FangSong" w:hAnsi="FangSong" w:eastAsia="仿宋_GB2312"/>
                <w:b w:val="0"/>
                <w:sz w:val="24"/>
              </w:rPr>
              <w:t xml:space="preserve">强制退出访谈 5 题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（哪天停 / 因为什么 / 最难受的 / 有没有告诉过我们 / 什么情况会回来）；看板首指标 = 分阶段留存曲线（5/14/30/90/180 天）按 persona 分层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问卷零开发，</w:t>
            </w:r>
            <w:r>
              <w:rPr>
                <w:bCs/>
                <w:rFonts w:ascii="FangSong" w:hAnsi="FangSong" w:eastAsia="仿宋_GB2312"/>
                <w:b w:val="0"/>
                <w:sz w:val="24"/>
              </w:rPr>
              <w:t xml:space="preserve">week 0 并行轨先行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；无真实退出分布则挽留投资全是盲投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访谈完成率 ≥80%；留存曲线可按 persona 与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health_tier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分层导出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rFonts w:ascii="FangSong" w:hAnsi="FangSong" w:eastAsia="仿宋_GB2312"/>
                <w:b w:val="0"/>
                <w:sz w:val="24"/>
              </w:rPr>
              <w:t xml:space="preserve">FR-5.18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OP-19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feishu-sync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过渡期单向同步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平台 → 飞书日汇总</w:t>
            </w:r>
            <w:r>
              <w:rPr>
                <w:bCs/>
                <w:rFonts w:ascii="FangSong" w:hAnsi="FangSong" w:eastAsia="仿宋_GB2312"/>
                <w:b w:val="0"/>
                <w:sz w:val="24"/>
              </w:rPr>
              <w:t xml:space="preserve">单向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；录入入口只保留平台一处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rFonts w:ascii="FangSong" w:hAnsi="FangSong" w:eastAsia="仿宋_GB2312"/>
                <w:b w:val="0"/>
                <w:sz w:val="24"/>
              </w:rPr>
              <w:t xml:space="preserve">必须与 OP-04 同批上线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（双录入是工作台被弃用第一死因）；并行期 4–8 周每人每天多花 30–45 min；</w:t>
            </w:r>
            <w:r>
              <w:rPr>
                <w:bCs/>
                <w:rFonts w:ascii="FangSong" w:hAnsi="FangSong" w:eastAsia="仿宋_GB2312"/>
                <w:b w:val="0"/>
                <w:sz w:val="24"/>
              </w:rPr>
              <w:t xml:space="preserve">上线当天定飞书下线日期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飞书侧无写入口（权限验证）；下线日期当天写入项目计划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rFonts w:ascii="FangSong" w:hAnsi="FangSong" w:eastAsia="仿宋_GB2312"/>
                <w:b w:val="0"/>
                <w:sz w:val="24"/>
              </w:rPr>
              <w:t xml:space="preserve">FR-5.19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OP-07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daily-card-composer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日报卡片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强制</w:t>
            </w:r>
            <w:r>
              <w:rPr>
                <w:bCs/>
                <w:rFonts w:ascii="FangSong" w:hAnsi="FangSong" w:eastAsia="仿宋_GB2312"/>
                <w:b w:val="0"/>
                <w:sz w:val="24"/>
              </w:rPr>
              <w:t xml:space="preserve">正负内容比 ≥1:1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；</w:t>
            </w:r>
            <w:r>
              <w:rPr>
                <w:bCs/>
                <w:rFonts w:ascii="FangSong" w:hAnsi="FangSong" w:eastAsia="仿宋_GB2312"/>
                <w:b w:val="0"/>
                <w:sz w:val="24"/>
              </w:rPr>
              <w:t xml:space="preserve">前 3 天不给达标判断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；老人端"一个颜色 + 一句话 + 一条行动"，走</w:t>
            </w:r>
            <w:r>
              <w:rPr>
                <w:bCs/>
                <w:rFonts w:ascii="FangSong" w:hAnsi="FangSong" w:eastAsia="仿宋_GB2312"/>
                <w:b w:val="0"/>
                <w:sz w:val="24"/>
              </w:rPr>
              <w:t xml:space="preserve">大字图片 + 回复数字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（C-06：企微做不到 ≥12mm 按钮与 22pt 字号）；无建议无数值内容可直发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日报静默不进锁屏，与告警通道分离；文案全过 OP-11 闸门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正负比 &lt;1:1 拒绝率 100%；第 1–3 天卡片"达标/未达标"出现次数 = 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rFonts w:ascii="FangSong" w:hAnsi="FangSong" w:eastAsia="仿宋_GB2312"/>
                <w:b w:val="0"/>
                <w:sz w:val="24"/>
              </w:rPr>
              <w:t xml:space="preserve">FR-5.20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OP-23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sensor-lifecycle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传感器生命周期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生命周期看板 + 到期前 48 h 提醒；前 7 天非人为脱落</w:t>
            </w:r>
            <w:r>
              <w:rPr>
                <w:bCs/>
                <w:rFonts w:ascii="FangSong" w:hAnsi="FangSong" w:eastAsia="仿宋_GB2312"/>
                <w:b w:val="0"/>
                <w:sz w:val="24"/>
              </w:rPr>
              <w:t xml:space="preserve">免费补发 + 重贴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（计入 A 包成本）；换传感器</w:t>
            </w:r>
            <w:r>
              <w:rPr>
                <w:bCs/>
                <w:rFonts w:ascii="FangSong" w:hAnsi="FangSong" w:eastAsia="仿宋_GB2312"/>
                <w:b w:val="0"/>
                <w:sz w:val="24"/>
              </w:rPr>
              <w:t xml:space="preserve">同批补发葡萄糖片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S4（空窗 &gt;48 h）依赖它；脱落记录走 OP-33 上报分支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sensor.expired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提醒送达率可核；空窗 &gt;48 h 患者 100% 产出 S4 红档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rFonts w:ascii="FangSong" w:hAnsi="FangSong" w:eastAsia="仿宋_GB2312"/>
                <w:b w:val="0"/>
                <w:sz w:val="24"/>
              </w:rPr>
              <w:t xml:space="preserve">FR-5.21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OP-09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retention-signals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流失信号引擎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净可用 8 条稳定（S1/S4/S7/S8/S9/S10/S12 + 新增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bCs/>
                <w:rFonts w:ascii="FangSong" w:hAnsi="FangSong" w:eastAsia="仿宋_GB2312"/>
                <w:b w:val="0"/>
                <w:sz w:val="24"/>
              </w:rPr>
              <w:t xml:space="preserve">S13</w:t>
            </w:r>
            <w:r>
              <w:rPr>
                <w:bCs/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Style w:val="VerbatimChar"/>
                <w:bCs/>
                <w:rFonts w:ascii="FangSong" w:hAnsi="FangSong" w:eastAsia="仿宋_GB2312"/>
                <w:b w:val="0"/>
                <w:sz w:val="24"/>
              </w:rPr>
              <w:t xml:space="preserve">implausibly_flat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）+ 2 条有条件（S2/S3）+ 1 条待 OP-16（S11）+ 1 条空缺（S6）+ 1 条已证伪（S5，C-04）。分档：黄 48 h / 橙 24 h 必电话 / 红 4 h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rFonts w:ascii="FangSong" w:hAnsi="FangSong" w:eastAsia="仿宋_GB2312"/>
                <w:b w:val="0"/>
                <w:sz w:val="24"/>
              </w:rPr>
              <w:t xml:space="preserve">须在 OP-03 之后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，先跑 2 周</w:t>
            </w:r>
            <w:r>
              <w:rPr>
                <w:bCs/>
                <w:rFonts w:ascii="FangSong" w:hAnsi="FangSong" w:eastAsia="仿宋_GB2312"/>
                <w:b w:val="0"/>
                <w:sz w:val="24"/>
              </w:rPr>
              <w:t xml:space="preserve">只记录不触发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核对误报率；S2/S3 净化条件必须是「同步因素 + 夜间压迫伪差段」两项；</w:t>
            </w:r>
            <w:r>
              <w:rPr>
                <w:bCs/>
                <w:rFonts w:ascii="FangSong" w:hAnsi="FangSong" w:eastAsia="仿宋_GB2312"/>
                <w:b w:val="0"/>
                <w:sz w:val="24"/>
              </w:rPr>
              <w:t xml:space="preserve">挽留率不得作为独立 KPI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S13 在 24 h 内 SD &lt;0.5 mmol/L 数据集上 100% 命中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rFonts w:ascii="FangSong" w:hAnsi="FangSong" w:eastAsia="仿宋_GB2312"/>
                <w:b w:val="0"/>
                <w:sz w:val="24"/>
              </w:rPr>
              <w:t xml:space="preserve">FR-5.22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OP-16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family-account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子女端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独立账号/权限/授权粒度/可撤回；付费·续费·发票·结营报告；</w:t>
            </w:r>
            <w:r>
              <w:rPr>
                <w:rStyle w:val="VerbatimChar"/>
                <w:bCs/>
                <w:rFonts w:ascii="FangSong" w:hAnsi="FangSong" w:eastAsia="仿宋_GB2312"/>
                <w:b w:val="0"/>
                <w:sz w:val="24"/>
              </w:rPr>
              <w:t xml:space="preserve">service-evidence-ledger</w:t>
            </w:r>
            <w:r>
              <w:rPr>
                <w:bCs/>
                <w:rFonts w:ascii="FangSong" w:hAnsi="FangSong" w:eastAsia="仿宋_GB2312"/>
                <w:b w:val="0"/>
                <w:sz w:val="24"/>
              </w:rPr>
              <w:t xml:space="preserve">「我们替你做了什么」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；</w:t>
            </w: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downgrade-offer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维持包默认降档；多子女"谁已联系上"共享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rFonts w:ascii="FangSong" w:hAnsi="FangSong" w:eastAsia="仿宋_GB2312"/>
                <w:b w:val="0"/>
                <w:sz w:val="24"/>
              </w:rPr>
              <w:t xml:space="preserve">家属授权必须建立在患者本人授权链上，子女不得代同意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（⊘4），否则整条 S11 埋点建立在无效同意上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子女端无代患者签署入口；S11 费用犹豫信号可计算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rFonts w:ascii="FangSong" w:hAnsi="FangSong" w:eastAsia="仿宋_GB2312"/>
                <w:b w:val="0"/>
                <w:sz w:val="24"/>
              </w:rPr>
              <w:t xml:space="preserve">FR-5.23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OP-18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ppgr-pairing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餐后响应配对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结论门槛内建：同人同餐日间 CV≈30%，需重复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bCs/>
                <w:rFonts w:ascii="FangSong" w:hAnsi="FangSong" w:eastAsia="仿宋_GB2312"/>
                <w:b w:val="0"/>
                <w:sz w:val="24"/>
              </w:rPr>
              <w:t xml:space="preserve">≥2–3 次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才出结论；输出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meal_response.computed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或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ppgr.insufficient_n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硬门两条：</w:t>
            </w:r>
            <w:r>
              <w:rPr>
                <w:bCs/>
                <w:rFonts w:ascii="FangSong" w:hAnsi="FangSong" w:eastAsia="仿宋_GB2312"/>
                <w:b w:val="0"/>
                <w:sz w:val="24"/>
              </w:rPr>
              <w:t xml:space="preserve">药物混杂校正为前置条件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（依赖 OP-22）、</w:t>
            </w:r>
            <w:r>
              <w:rPr>
                <w:bCs/>
                <w:rFonts w:ascii="FangSong" w:hAnsi="FangSong" w:eastAsia="仿宋_GB2312"/>
                <w:b w:val="0"/>
                <w:sz w:val="24"/>
              </w:rPr>
              <w:t xml:space="preserve">餐间隔 &lt;2–3 h 不纳入配对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重复 &lt;2 次只返回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ppgr.insufficient_n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；餐间隔 1.5 h 配对排除率 100%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rFonts w:ascii="FangSong" w:hAnsi="FangSong" w:eastAsia="仿宋_GB2312"/>
                <w:b w:val="0"/>
                <w:sz w:val="24"/>
              </w:rPr>
              <w:t xml:space="preserve">FR-5.24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OP-15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script-library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人工话术库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两层结构：</w:t>
            </w:r>
            <w:r>
              <w:rPr>
                <w:bCs/>
                <w:rFonts w:ascii="FangSong" w:hAnsi="FangSong" w:eastAsia="仿宋_GB2312"/>
                <w:b w:val="0"/>
                <w:sz w:val="24"/>
              </w:rPr>
              <w:t xml:space="preserve">先给"能说什么"再给"不能说什么"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；培训 + 会话存档抽检 + 一键申诉当场放行 + 撤回更正模板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rFonts w:ascii="FangSong" w:hAnsi="FangSong" w:eastAsia="仿宋_GB2312"/>
                <w:b w:val="0"/>
                <w:sz w:val="24"/>
              </w:rPr>
              <w:t xml:space="preserve">销售话术必须单列为受控物料，与临床话术分开审批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——A/B/C 包销售话术（"缓解""结果承诺""14 天见效"）是最高危违规源；week 0 并行轨启动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违规率须定覆盖率口径：存档全量关键词扫 + 抽检；申诉放行留痕率 100%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rFonts w:ascii="FangSong" w:hAnsi="FangSong" w:eastAsia="仿宋_GB2312"/>
                <w:b w:val="0"/>
                <w:sz w:val="24"/>
              </w:rPr>
              <w:t xml:space="preserve">FR-5.25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OP-32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outcome-claim-gate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结果承诺闸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C 包可售前置 ABCD 硬门 +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bCs/>
                <w:rFonts w:ascii="FangSong" w:hAnsi="FangSong" w:eastAsia="仿宋_GB2312"/>
                <w:b w:val="0"/>
                <w:sz w:val="24"/>
              </w:rPr>
              <w:t xml:space="preserve">承诺文本法务定稿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（只能承诺过程与服务，</w:t>
            </w:r>
            <w:r>
              <w:rPr>
                <w:bCs/>
                <w:rFonts w:ascii="FangSong" w:hAnsi="FangSong" w:eastAsia="仿宋_GB2312"/>
                <w:b w:val="0"/>
                <w:sz w:val="24"/>
              </w:rPr>
              <w:t xml:space="preserve">不得承诺 HbA1c 数值或停药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）+ GMI 替代局限书面告知 + 退款条款前置披露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独立于 OP-11 的广告合规敞口，出口闸兼管不了；C 包 9,800–12,800 元承诺 = 对疗效的保证性表示（广告法 16）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承诺文本未法务定稿的 SKU 不可开通销售（系统硬门）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rFonts w:ascii="FangSong" w:hAnsi="FangSong" w:eastAsia="仿宋_GB2312"/>
                <w:b w:val="0"/>
                <w:sz w:val="24"/>
              </w:rPr>
              <w:t xml:space="preserve">FR-5.26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OP-31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genai-filing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生成式 AI 备案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算法备案 + 安全评估；核验第三方模型备案资质；AI 生成内容可识别标识；OP-11 闸门日志即内容安全证据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rFonts w:ascii="FangSong" w:hAnsi="FangSong" w:eastAsia="仿宋_GB2312"/>
                <w:b w:val="0"/>
                <w:sz w:val="24"/>
              </w:rPr>
              <w:t xml:space="preserve">备案有审批周期，P0 启动 / P1 完成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，晚了卡住全部智能体上线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备案回执可归档；AI 生成内容带可识别标识（抽检 100%）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rFonts w:ascii="FangSong" w:hAnsi="FangSong" w:eastAsia="仿宋_GB2312"/>
                <w:b w:val="0"/>
                <w:sz w:val="24"/>
              </w:rPr>
              <w:t xml:space="preserve">FR-5.27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OP-26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store-readiness-check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门店准入闸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《清查下架确认单》实体化 + 开通闸：</w:t>
            </w:r>
            <w:r>
              <w:rPr>
                <w:bCs/>
                <w:rFonts w:ascii="FangSong" w:hAnsi="FangSong" w:eastAsia="仿宋_GB2312"/>
                <w:b w:val="0"/>
                <w:sz w:val="24"/>
              </w:rPr>
              <w:t xml:space="preserve">未清查不得开通 SKU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否则 B-2 等于从未执行；组织并行轨 week 0 启动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未清查门店开通拒绝率 100%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rFonts w:ascii="FangSong" w:hAnsi="FangSong" w:eastAsia="仿宋_GB2312"/>
                <w:b w:val="0"/>
                <w:sz w:val="24"/>
              </w:rPr>
              <w:t xml:space="preserve">FR-5.28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OP-27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device-flow-compliance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器械流转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门店不碰货不收款；"当面佩戴"改为</w:t>
            </w:r>
            <w:r>
              <w:rPr>
                <w:bCs/>
                <w:rFonts w:ascii="FangSong" w:hAnsi="FangSong" w:eastAsia="仿宋_GB2312"/>
                <w:b w:val="0"/>
                <w:sz w:val="24"/>
              </w:rPr>
              <w:t xml:space="preserve">佩戴指导服务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（现场指导 + 患者/家属自行贴敷 + 核对留痕）；设备由持证方直发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均无三类经营许可，第一单即触发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门店无收款与库存动作（走查 + 留痕）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rFonts w:ascii="FangSong" w:hAnsi="FangSong" w:eastAsia="仿宋_GB2312"/>
                <w:b w:val="0"/>
                <w:sz w:val="24"/>
              </w:rPr>
              <w:t xml:space="preserve">FR-5.29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OP-28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ocr-triage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截图兜底分诊复核台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rFonts w:ascii="FangSong" w:hAnsi="FangSong" w:eastAsia="仿宋_GB2312"/>
                <w:b w:val="0"/>
                <w:sz w:val="24"/>
              </w:rPr>
              <w:t xml:space="preserve">按决策影响分诊，不是提高置信度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。六条强制复核：① 落在告警阈值 ±1.0 带内（&lt;4.9 或 &gt;12.9）② &gt;33.3 单位可疑 ③ 跨零点/日期歧义 ④ 与同刻指血差 &gt;20%（</w:t>
            </w: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ocr_value_disputed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）⑤ 同图时间序列非单调或时间戳倒错 ⑥ 整图置信度 &lt;0.7；其余抽检 5%，</w:t>
            </w: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ocr_value_disputed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率超阈值时该批次/患者全部读数拉回复核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rFonts w:ascii="FangSong" w:hAnsi="FangSong" w:eastAsia="仿宋_GB2312"/>
                <w:b w:val="0"/>
                <w:sz w:val="24"/>
              </w:rPr>
              <w:t xml:space="preserve">一期为异常态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；⚠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bCs/>
                <w:rFonts w:ascii="FangSong" w:hAnsi="FangSong" w:eastAsia="仿宋_GB2312"/>
                <w:b w:val="0"/>
                <w:sz w:val="24"/>
              </w:rPr>
              <w:t xml:space="preserve">跳升规则：D-10 为否 + D-12 浅 → 从异常态变常态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（见 FR-5.4 失效分支）；</w:t>
            </w:r>
            <w:r>
              <w:rPr>
                <w:bCs/>
                <w:rFonts w:ascii="FangSong" w:hAnsi="FangSong" w:eastAsia="仿宋_GB2312"/>
                <w:b w:val="0"/>
                <w:sz w:val="24"/>
              </w:rPr>
              <w:t xml:space="preserve">不得用"复核通过率"当质量指标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，真实指标只能是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ocr_value_disputed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强制复核量 ≤ 总量 20%，被砍部分对决策影响数 = 0；</w:t>
            </w: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source_confidence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的 0.95 阈值须用人工标注集实测错误率校准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rFonts w:ascii="FangSong" w:hAnsi="FangSong" w:eastAsia="仿宋_GB2312"/>
                <w:b w:val="0"/>
                <w:sz w:val="24"/>
              </w:rPr>
              <w:t xml:space="preserve">FR-5.30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OP-29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bg-meter-ble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指血仪兜底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标准 Bluetooth GLS 0x1808 读取门店指血仪，替代 7 点指血手抄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rFonts w:ascii="FangSong" w:hAnsi="FangSong" w:eastAsia="仿宋_GB2312"/>
                <w:b w:val="0"/>
                <w:sz w:val="24"/>
              </w:rPr>
              <w:t xml:space="preserve">【假设·D-07】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：拟采购机型是否实现标准 GLS 未验证，需真机抓包；若否本需求作废，指血退回人工录入并进 OP-28 复核规则④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抓包通过后方可排期；读数落库带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source_channel='bg_meter'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rFonts w:ascii="FangSong" w:hAnsi="FangSong" w:eastAsia="仿宋_GB2312"/>
                <w:b w:val="0"/>
                <w:sz w:val="24"/>
              </w:rPr>
              <w:t xml:space="preserve">FR-5.31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OP-21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emergency-contact-gate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应急链闭环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1–2 名</w:t>
            </w:r>
            <w:r>
              <w:rPr>
                <w:bCs/>
                <w:rFonts w:ascii="FangSong" w:hAnsi="FangSong" w:eastAsia="仿宋_GB2312"/>
                <w:b w:val="0"/>
                <w:sz w:val="24"/>
              </w:rPr>
              <w:t xml:space="preserve">本地可到场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施救者 + 门牌地址为入组必填；施救者培训；不可及时到场者明写"唯一处置是 120"；缺失不开通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会被成单压力绕开，必须加</w:t>
            </w:r>
            <w:r>
              <w:rPr>
                <w:bCs/>
                <w:rFonts w:ascii="FangSong" w:hAnsi="FangSong" w:eastAsia="仿宋_GB2312"/>
                <w:b w:val="0"/>
                <w:sz w:val="24"/>
              </w:rPr>
              <w:t xml:space="preserve">施救者短信回执独立确认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；</w:t>
            </w:r>
            <w:r>
              <w:rPr>
                <w:bCs/>
                <w:rFonts w:ascii="FangSong" w:hAnsi="FangSong" w:eastAsia="仿宋_GB2312"/>
                <w:b w:val="0"/>
                <w:sz w:val="24"/>
              </w:rPr>
              <w:t xml:space="preserve">须同时保证手边有速效碳水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（与 OP-10 葡萄糖片签收、OP-23 补发同链），缺后者前者无效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无回执账号不可开通服务包；异地施救者用例 100% 落到"唯一处置是 120"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rFonts w:ascii="FangSong" w:hAnsi="FangSong" w:eastAsia="仿宋_GB2312"/>
                <w:b w:val="0"/>
                <w:sz w:val="24"/>
              </w:rPr>
              <w:t xml:space="preserve">FR-5.32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OP-33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adverse-event-report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不良事件上报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OP-10 皮肤探针与 OP-23 脱落记录增上报分支，与持证方（X2）联动，留痕进 OP-13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器械不良事件监测办法 14/19：</w:t>
            </w:r>
            <w:r>
              <w:rPr>
                <w:bCs/>
                <w:rFonts w:ascii="FangSong" w:hAnsi="FangSong" w:eastAsia="仿宋_GB2312"/>
                <w:b w:val="0"/>
                <w:sz w:val="24"/>
              </w:rPr>
              <w:t xml:space="preserve">严重 10 日 / 一般 30 日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；皮肤问题发生率约 45%，</w:t>
            </w:r>
            <w:r>
              <w:rPr>
                <w:bCs/>
                <w:rFonts w:ascii="FangSong" w:hAnsi="FangSong" w:eastAsia="仿宋_GB2312"/>
                <w:b w:val="0"/>
                <w:sz w:val="24"/>
              </w:rPr>
              <w:t xml:space="preserve">采集了却不上报比不采集更被动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严重事件 10 日内上报可举证；上报记录 100% 进留痕</w:t>
            </w:r>
          </w:p>
        </w:tc>
      </w:tr>
    </w:tbl>
    <w:p>
      <w:pPr>
        <w:spacing w:line="360" w:lineRule="auto" w:before="0" w:after="0"/>
      </w:pPr>
      <w:r>
        <w:rPr>
          <w:rFonts w:ascii="FangSong" w:hAnsi="FangSong" w:eastAsia="仿宋_GB2312"/>
          <w:b w:val="0"/>
          <w:sz w:val="24"/>
        </w:rPr>
        <w:pict>
          <v:rect style="width:0;height:1.5pt" o:hralign="center" o:hrstd="t" o:hr="t"/>
        </w:pict>
      </w:r>
    </w:p>
    <w:bookmarkEnd w:id="78"/>
    <w:bookmarkStart w:id="79" w:name="X37f42bfd6cb4a95579136e2eb7a32d4c788cad4"/>
    <w:p>
      <w:pPr>
        <w:pStyle w:val="Heading3"/>
        <w:spacing w:line="360" w:lineRule="auto" w:before="0" w:after="0"/>
      </w:pPr>
      <w:r>
        <w:rPr>
          <w:rFonts w:ascii="FangSong" w:hAnsi="FangSong" w:eastAsia="仿宋_GB2312"/>
          <w:b w:val="0"/>
          <w:sz w:val="32"/>
        </w:rPr>
        <w:t xml:space="preserve">5.4 验收标准</w:t>
      </w:r>
    </w:p>
    <w:p>
      <w:pPr>
        <w:pStyle w:val="FirstParagraph"/>
      </w:pPr>
      <w:r>
        <w:t xml:space="preserve">本节只列</w:t>
      </w:r>
      <w:r>
        <w:rPr>
          <w:bCs/>
          <w:b/>
        </w:rPr>
        <w:t xml:space="preserve">判定功能可否上线</w:t>
      </w:r>
      <w:r>
        <w:t xml:space="preserve">的强制闸口用例；其余用例与测试方法见第十章 AC 表。</w:t>
      </w:r>
    </w:p>
    <w:tbl>
      <w:tblPr>
        <w:tblStyle w:val="Table"/>
        <w:tblW w:type="pct" w:w="0.0"/>
        <w:jc w:val="center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/>
      <w:tr>
        <w:tc>
          <w:p>
            <w:pPr>
              <w:pStyle w:val="Compact"/>
              <w:jc w:val="center"/>
            </w:pPr>
            <w:r>
              <w:rPr>
                <w:rFonts w:ascii="FangSong" w:hAnsi="FangSong" w:eastAsia="仿宋_GB2312"/>
                <w:b/>
                <w:sz w:val="24"/>
              </w:rPr>
              <w:t xml:space="preserve">能力</w:t>
            </w:r>
          </w:p>
        </w:tc>
        <w:tc>
          <w:p>
            <w:pPr>
              <w:pStyle w:val="Compact"/>
              <w:jc w:val="center"/>
            </w:pPr>
            <w:r>
              <w:rPr>
                <w:rFonts w:ascii="FangSong" w:hAnsi="FangSong" w:eastAsia="仿宋_GB2312"/>
                <w:b/>
                <w:sz w:val="24"/>
              </w:rPr>
              <w:t xml:space="preserve">验收项</w:t>
            </w:r>
          </w:p>
        </w:tc>
        <w:tc>
          <w:p>
            <w:pPr>
              <w:pStyle w:val="Compact"/>
              <w:jc w:val="center"/>
            </w:pPr>
            <w:r>
              <w:rPr>
                <w:rFonts w:ascii="FangSong" w:hAnsi="FangSong" w:eastAsia="仿宋_GB2312"/>
                <w:b/>
                <w:sz w:val="24"/>
              </w:rPr>
              <w:t xml:space="preserve">判定方法</w:t>
            </w:r>
          </w:p>
        </w:tc>
        <w:tc>
          <w:p>
            <w:pPr>
              <w:pStyle w:val="Compact"/>
              <w:jc w:val="center"/>
            </w:pPr>
            <w:r>
              <w:rPr>
                <w:rFonts w:ascii="FangSong" w:hAnsi="FangSong" w:eastAsia="仿宋_GB2312"/>
                <w:b/>
                <w:sz w:val="24"/>
              </w:rPr>
              <w:t xml:space="preserve">阈值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OP-01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去重键唯一性（R-1）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注入 500 条含 30% 重复的批次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重复行落库数 = 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OP-01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原始载荷可回放（R-5）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抽 100 个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ingest_batch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回放重算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重算结果一致率 100%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OP-02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指标口径正确性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与 iglu 对拍 20 个数据集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TIR/TAR/TBR/CV 偏差 &lt;0.1pp；GMI 偏差 &lt;0.05%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OP-02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active% &gt; 100%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告警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注入重复读数使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active%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=104%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红色告警触发率 100%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OP-02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夜间覆盖标记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夜窗 40/72 点有效数据集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nocturnal_coverage_pct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=55.6%，</w:t>
            </w: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nocturnal_coverage_insufficient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置位，</w:t>
            </w:r>
            <w:r>
              <w:rPr>
                <w:bCs/>
                <w:rFonts w:ascii="FangSong" w:hAnsi="FangSong" w:eastAsia="仿宋_GB2312"/>
                <w:b w:val="0"/>
                <w:sz w:val="24"/>
              </w:rPr>
              <w:t xml:space="preserve">报告首屏可见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OP-03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回填不误判为正常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5 天不同步 + 第 6 天回填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第 1–5 天每天出工单；第 6 天态为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flowing_backfill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而非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flowing_fresh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OP-03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carrier 结构复用（R-2）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模拟二期新增载体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新增行不需新建表结构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OP-04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医源性强化硬规则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用胰岛素 + 连续 2 晚夜间有效率 45%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100% 进临床队列低血糖分支，不进挽留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OP-05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事件结束条件（R-4）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40 min 锯齿波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计为 1 次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level2.event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OP-06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同批上线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发布包检查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signoff-audit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与工作台同一发布单元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OP-11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C-10 例外路径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含"磺脲"的处置模板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投递成功率 100%（不过运行时闸）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OP-13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写路径全覆盖（R-6）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架构测试 + 抽 100 条写操作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未经中间件写路径数 = 0；留痕完整率 100%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OP-17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强化阻断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20 个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nocturnal_coverage_insufficient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用例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强化方向草稿数 = 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全局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反向需求 FR-5.33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全库检索：以血糖派生字段为输入、SKU 为输出的映射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命中数 = 0（代码 + 配置 + 界面各查一次）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全局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夜间承诺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全部对外文案（系统 + 话术 + 合同）扫描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夜间安全承诺表述数 = 0</w:t>
            </w:r>
          </w:p>
        </w:tc>
      </w:tr>
    </w:tbl>
    <w:bookmarkEnd w:id="79"/>
    <w:bookmarkEnd w:id="80"/>
    <w:bookmarkStart w:id="99" w:name="六数据需求"/>
    <w:p>
      <w:pPr>
        <w:pStyle w:val="Heading2"/>
        <w:spacing w:line="360" w:lineRule="auto" w:before="0" w:after="0"/>
      </w:pPr>
      <w:r>
        <w:rPr>
          <w:rFonts w:ascii="KaiTi" w:hAnsi="KaiTi" w:eastAsia="楷体_GB2312"/>
          <w:b/>
          <w:sz w:val="32"/>
        </w:rPr>
        <w:t xml:space="preserve">六、数据需求</w:t>
      </w:r>
    </w:p>
    <w:bookmarkStart w:id="84" w:name="Xce4b8daf6faa566f906e1c7553f87b924da8349"/>
    <w:p>
      <w:pPr>
        <w:pStyle w:val="Heading3"/>
        <w:spacing w:line="360" w:lineRule="auto" w:before="0" w:after="0"/>
      </w:pPr>
      <w:r>
        <w:rPr>
          <w:rFonts w:ascii="FangSong" w:hAnsi="FangSong" w:eastAsia="仿宋_GB2312"/>
          <w:b w:val="0"/>
          <w:sz w:val="32"/>
        </w:rPr>
        <w:t xml:space="preserve">6.1 核心数据实体</w:t>
      </w:r>
    </w:p>
    <w:bookmarkStart w:id="82" w:name="Xdc07061f7e2d01b5b771d20068a9934c0728ee1"/>
    <w:p>
      <w:pPr>
        <w:pStyle w:val="Heading4"/>
      </w:pPr>
      <w:r>
        <w:t xml:space="preserve">6.1.1 实体关系图</w:t>
      </w:r>
    </w:p>
    <w:p>
      <w:pPr>
        <w:pStyle w:val="FirstParagraph"/>
      </w:pPr>
      <w:r>
        <w:drawing>
          <wp:inline>
            <wp:extent cx="5334000" cy="2490107"/>
            <wp:effectExtent b="0" l="0" r="0" t="0"/>
            <wp:docPr descr="figure-6" title="" id="1" name="Picture"/>
            <a:graphic>
              <a:graphicData uri="http://schemas.openxmlformats.org/drawingml/2006/picture">
                <pic:pic>
                  <pic:nvPicPr>
                    <pic:cNvPr descr="img/figure-6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901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82"/>
    <w:bookmarkStart w:id="83" w:name="X3f72c6a2b205aa09ceec24fd3628484352a1f96"/>
    <w:p>
      <w:pPr>
        <w:pStyle w:val="Heading4"/>
      </w:pPr>
      <w:r>
        <w:t xml:space="preserve">6.1.2 实体清单（归属域 / 单写者 / 生命周期）</w:t>
      </w:r>
    </w:p>
    <w:tbl>
      <w:tblPr>
        <w:tblStyle w:val="Table"/>
        <w:tblW w:type="pct" w:w="0.0"/>
        <w:jc w:val="center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/>
      <w:tr>
        <w:tc>
          <w:p>
            <w:pPr>
              <w:pStyle w:val="Compact"/>
              <w:jc w:val="center"/>
            </w:pPr>
            <w:r>
              <w:rPr>
                <w:rFonts w:ascii="FangSong" w:hAnsi="FangSong" w:eastAsia="仿宋_GB2312"/>
                <w:b/>
                <w:sz w:val="24"/>
              </w:rPr>
              <w:t xml:space="preserve">实体</w:t>
            </w:r>
          </w:p>
        </w:tc>
        <w:tc>
          <w:p>
            <w:pPr>
              <w:pStyle w:val="Compact"/>
              <w:jc w:val="center"/>
            </w:pPr>
            <w:r>
              <w:rPr>
                <w:rFonts w:ascii="FangSong" w:hAnsi="FangSong" w:eastAsia="仿宋_GB2312"/>
                <w:b/>
                <w:sz w:val="24"/>
              </w:rPr>
              <w:t xml:space="preserve">归属域</w:t>
            </w:r>
          </w:p>
        </w:tc>
        <w:tc>
          <w:p>
            <w:pPr>
              <w:pStyle w:val="Compact"/>
              <w:jc w:val="center"/>
            </w:pPr>
            <w:r>
              <w:rPr>
                <w:rFonts w:ascii="FangSong" w:hAnsi="FangSong" w:eastAsia="仿宋_GB2312"/>
                <w:b/>
                <w:sz w:val="24"/>
              </w:rPr>
              <w:t xml:space="preserve">单写者</w:t>
            </w:r>
          </w:p>
        </w:tc>
        <w:tc>
          <w:p>
            <w:pPr>
              <w:pStyle w:val="Compact"/>
              <w:jc w:val="center"/>
            </w:pPr>
            <w:r>
              <w:rPr>
                <w:rFonts w:ascii="FangSong" w:hAnsi="FangSong" w:eastAsia="仿宋_GB2312"/>
                <w:b/>
                <w:sz w:val="24"/>
              </w:rPr>
              <w:t xml:space="preserve">生命周期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patient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D15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U5/U13 写临床字段，U4 写非临床字段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入组建档 → 服务期 → 退出后转留存态，随留存策略销毁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glucose_reading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D1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rFonts w:ascii="FangSong" w:hAnsi="FangSong" w:eastAsia="仿宋_GB2312"/>
                <w:b w:val="0"/>
                <w:sz w:val="24"/>
              </w:rPr>
              <w:t xml:space="preserve">S1（全域唯一物理写者）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摄入即写入，</w:t>
            </w: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value_raw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/</w:t>
            </w: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unit_raw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终身不可变；更正走 retract + 新增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sensor_session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D8a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rFonts w:ascii="FangSong" w:hAnsi="FangSong" w:eastAsia="仿宋_GB2312"/>
                <w:b w:val="0"/>
                <w:sz w:val="24"/>
              </w:rPr>
              <w:t xml:space="preserve">S6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pending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→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warmup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→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active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→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closed(end_reason)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；归属为晚绑定属性，支持回填后重算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ingest_batch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D1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rFonts w:ascii="FangSong" w:hAnsi="FangSong" w:eastAsia="仿宋_GB2312"/>
                <w:b w:val="0"/>
                <w:sz w:val="24"/>
              </w:rPr>
              <w:t xml:space="preserve">S1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（OCR 通道由 AI6 触发、仍由 S1 落盘）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每次拉取/上传开一批 →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succeeded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/</w:t>
            </w: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partial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/</w:t>
            </w: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rejected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；可整批回滚；</w:t>
            </w: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raw_response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永不删改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calibration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D8a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rFonts w:ascii="FangSong" w:hAnsi="FangSong" w:eastAsia="仿宋_GB2312"/>
                <w:b w:val="0"/>
                <w:sz w:val="24"/>
              </w:rPr>
              <w:t xml:space="preserve">S6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指血读数落在 CGM 会话内即生成；一期语义是「验 OCR/指血一致性」，硅基免校准不做数值修正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context_event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D9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U1/U2/U3/U4/AI4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记录即写；可由本人或健管师更正，更正留痕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med_list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D15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rFonts w:ascii="FangSong" w:hAnsi="FangSong" w:eastAsia="仿宋_GB2312"/>
                <w:b w:val="0"/>
                <w:sz w:val="24"/>
              </w:rPr>
              <w:t xml:space="preserve">U5/U13（唯一）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，健管师禁写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随处方变更版本化追加，永不原地覆盖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metric_daily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D3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rFonts w:ascii="FangSong" w:hAnsi="FangSong" w:eastAsia="仿宋_GB2312"/>
                <w:b w:val="0"/>
                <w:sz w:val="24"/>
              </w:rPr>
              <w:t xml:space="preserve">S2（唯一计算者）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每日 06:00 批算；上游读数回流（corrected/superseded/retracted）触发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metrics.invalidated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后重算并新增版本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metric_period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D3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rFonts w:ascii="FangSong" w:hAnsi="FangSong" w:eastAsia="仿宋_GB2312"/>
                <w:b w:val="0"/>
                <w:sz w:val="24"/>
              </w:rPr>
              <w:t xml:space="preserve">S2（唯一计算者）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24h / 7d / 14d 滚动窗口；14d 窗口供 AGP、GMI 与缓解判定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hypo_event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D2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rFonts w:ascii="FangSong" w:hAnsi="FangSong" w:eastAsia="仿宋_GB2312"/>
                <w:b w:val="0"/>
                <w:sz w:val="24"/>
              </w:rPr>
              <w:t xml:space="preserve">S3（唯一）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回顾口径事件：起点确认 → 持续中 → 结束（回升 ≥3.9 持续 15 min）；只由规则引擎生成，任何人不得手工插入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plan_draft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D5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rFonts w:ascii="FangSong" w:hAnsi="FangSong" w:eastAsia="仿宋_GB2312"/>
                <w:b w:val="0"/>
                <w:sz w:val="24"/>
              </w:rPr>
              <w:t xml:space="preserve">AI2（唯一）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生成 → 合规闸 → 待签发 → 已签发/已废弃；未签发绝不推送患者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signoff_record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D5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rFonts w:ascii="FangSong" w:hAnsi="FangSong" w:eastAsia="仿宋_GB2312"/>
                <w:b w:val="0"/>
                <w:sz w:val="24"/>
              </w:rPr>
              <w:t xml:space="preserve">U5/U6/U8（唯一；AI 绝对禁写）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签发即冻结，含不可变依据快照与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review_evidence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consent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D7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rFonts w:ascii="FangSong" w:hAnsi="FangSong" w:eastAsia="仿宋_GB2312"/>
                <w:b w:val="0"/>
                <w:sz w:val="24"/>
              </w:rPr>
              <w:t xml:space="preserve">S10（唯一，U1/U2 本人签署）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授予 → 变更范围 → 撤回；快照 + hash + 条款版本，全生命周期留存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carrier_registry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D1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rFonts w:ascii="FangSong" w:hAnsi="FangSong" w:eastAsia="仿宋_GB2312"/>
                <w:b w:val="0"/>
                <w:sz w:val="24"/>
              </w:rPr>
              <w:t xml:space="preserve">U11（唯一）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逐患者载体画像；一期取值退化且恒定，仅用于度量同步间隔与拦截夜间承诺话术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channel_registry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D1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rFonts w:ascii="FangSong" w:hAnsi="FangSong" w:eastAsia="仿宋_GB2312"/>
                <w:b w:val="0"/>
                <w:sz w:val="24"/>
              </w:rPr>
              <w:t xml:space="preserve">U11（唯一）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通道级属性主数据，变更走变更单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device_model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D8a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rFonts w:ascii="FangSong" w:hAnsi="FangSong" w:eastAsia="仿宋_GB2312"/>
                <w:b w:val="0"/>
                <w:sz w:val="24"/>
              </w:rPr>
              <w:t xml:space="preserve">U11（唯一）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每款型号一行，接入新厂商前必须先建行，否则采样率分母取不到值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audit_log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D13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全域只进不出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append-only，留存下限 ≥3 年 + 到期销毁并出具销毁凭证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exit_record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D11a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rFonts w:ascii="FangSong" w:hAnsi="FangSong" w:eastAsia="仿宋_GB2312"/>
                <w:b w:val="0"/>
                <w:sz w:val="24"/>
              </w:rPr>
              <w:t xml:space="preserve">U4/U7（唯一）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服务退出时一次性写入，是脱落率/退款率/90 天完成率的唯一来源</w:t>
            </w:r>
          </w:p>
        </w:tc>
      </w:tr>
    </w:tbl>
    <w:p>
      <w:pPr>
        <w:pStyle w:val="BlockText"/>
      </w:pPr>
      <w:r>
        <w:rPr>
          <w:bCs/>
          <w:b/>
        </w:rPr>
        <w:t xml:space="preserve">DR-6.1（单写者原则，硬约束）</w:t>
      </w:r>
      <w:r>
        <w:t xml:space="preserve"> </w:t>
      </w:r>
      <w:r>
        <w:t xml:space="preserve">一个字段只能有一个域写。同一个量被多个域各算一遍，漂移方向永远是乐观的。一期强制落实三条：</w:t>
      </w:r>
      <w:r>
        <w:rPr>
          <w:rStyle w:val="VerbatimChar"/>
        </w:rPr>
        <w:t xml:space="preserve">quality_flag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artifact_suspected</w:t>
      </w:r>
      <w:r>
        <w:t xml:space="preserve"> </w:t>
      </w:r>
      <w:r>
        <w:t xml:space="preserve">只有</w:t>
      </w:r>
      <w:r>
        <w:t xml:space="preserve"> </w:t>
      </w:r>
      <w:r>
        <w:rPr>
          <w:bCs/>
          <w:b/>
        </w:rPr>
        <w:t xml:space="preserve">S1</w:t>
      </w:r>
      <w:r>
        <w:t xml:space="preserve"> </w:t>
      </w:r>
      <w:r>
        <w:t xml:space="preserve">写；</w:t>
      </w:r>
      <w:r>
        <w:rPr>
          <w:rStyle w:val="VerbatimChar"/>
        </w:rPr>
        <w:t xml:space="preserve">wear_ratio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active%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effective_data_ratio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nocturnal_coverage_pct</w:t>
      </w:r>
      <w:r>
        <w:t xml:space="preserve"> </w:t>
      </w:r>
      <w:r>
        <w:t xml:space="preserve">只有</w:t>
      </w:r>
      <w:r>
        <w:t xml:space="preserve"> </w:t>
      </w:r>
      <w:r>
        <w:rPr>
          <w:bCs/>
          <w:b/>
        </w:rPr>
        <w:t xml:space="preserve">S2</w:t>
      </w:r>
      <w:r>
        <w:t xml:space="preserve"> </w:t>
      </w:r>
      <w:r>
        <w:t xml:space="preserve">写（S3 只读不重算，D8a 只发事件不落标记）；</w:t>
      </w:r>
      <w:r>
        <w:rPr>
          <w:rStyle w:val="VerbatimChar"/>
        </w:rPr>
        <w:t xml:space="preserve">channel_registry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device_model</w:t>
      </w:r>
      <w:r>
        <w:t xml:space="preserve"> </w:t>
      </w:r>
      <w:r>
        <w:t xml:space="preserve">只有</w:t>
      </w:r>
      <w:r>
        <w:t xml:space="preserve"> </w:t>
      </w:r>
      <w:r>
        <w:rPr>
          <w:bCs/>
          <w:b/>
        </w:rPr>
        <w:t xml:space="preserve">U11</w:t>
      </w:r>
      <w:r>
        <w:t xml:space="preserve"> </w:t>
      </w:r>
      <w:r>
        <w:t xml:space="preserve">写。违反此原则的写路径在评审阶段即拒绝合入，数据库层面用行级写权限强制。</w:t>
      </w:r>
    </w:p>
    <w:bookmarkEnd w:id="83"/>
    <w:bookmarkEnd w:id="84"/>
    <w:bookmarkStart w:id="93" w:name="X06fbf4fcb17cc1165ace26fd81fcfd83d4f5ebd"/>
    <w:p>
      <w:pPr>
        <w:pStyle w:val="Heading3"/>
        <w:spacing w:line="360" w:lineRule="auto" w:before="0" w:after="0"/>
      </w:pPr>
      <w:r>
        <w:rPr>
          <w:rFonts w:ascii="FangSong" w:hAnsi="FangSong" w:eastAsia="仿宋_GB2312"/>
          <w:b w:val="0"/>
          <w:sz w:val="32"/>
        </w:rPr>
        <w:t xml:space="preserve">6.2 字段级定义</w:t>
      </w:r>
    </w:p>
    <w:bookmarkStart w:id="85" w:name="X3744067d2cf69b8e2e1a52d5a16c36560451f9e"/>
    <w:p>
      <w:pPr>
        <w:pStyle w:val="Heading4"/>
      </w:pPr>
      <w:r>
        <w:t xml:space="preserve">6.2.1</w:t>
      </w:r>
      <w:r>
        <w:t xml:space="preserve"> </w:t>
      </w:r>
      <w:r>
        <w:rPr>
          <w:rStyle w:val="VerbatimChar"/>
        </w:rPr>
        <w:t xml:space="preserve">glucose_reading</w:t>
      </w:r>
    </w:p>
    <w:tbl>
      <w:tblPr>
        <w:tblStyle w:val="Table"/>
        <w:tblW w:type="pct" w:w="0.0"/>
        <w:jc w:val="center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/>
      <w:tr>
        <w:tc>
          <w:p>
            <w:pPr>
              <w:pStyle w:val="Compact"/>
              <w:jc w:val="center"/>
            </w:pPr>
            <w:r>
              <w:rPr>
                <w:rFonts w:ascii="FangSong" w:hAnsi="FangSong" w:eastAsia="仿宋_GB2312"/>
                <w:b/>
                <w:sz w:val="24"/>
              </w:rPr>
              <w:t xml:space="preserve">字段</w:t>
            </w:r>
          </w:p>
        </w:tc>
        <w:tc>
          <w:p>
            <w:pPr>
              <w:pStyle w:val="Compact"/>
              <w:jc w:val="center"/>
            </w:pPr>
            <w:r>
              <w:rPr>
                <w:rFonts w:ascii="FangSong" w:hAnsi="FangSong" w:eastAsia="仿宋_GB2312"/>
                <w:b/>
                <w:sz w:val="24"/>
              </w:rPr>
              <w:t xml:space="preserve">类型</w:t>
            </w:r>
          </w:p>
        </w:tc>
        <w:tc>
          <w:p>
            <w:pPr>
              <w:pStyle w:val="Compact"/>
              <w:jc w:val="center"/>
            </w:pPr>
            <w:r>
              <w:rPr>
                <w:rFonts w:ascii="FangSong" w:hAnsi="FangSong" w:eastAsia="仿宋_GB2312"/>
                <w:b/>
                <w:sz w:val="24"/>
              </w:rPr>
              <w:t xml:space="preserve">必填</w:t>
            </w:r>
          </w:p>
        </w:tc>
        <w:tc>
          <w:p>
            <w:pPr>
              <w:pStyle w:val="Compact"/>
              <w:jc w:val="center"/>
            </w:pPr>
            <w:r>
              <w:rPr>
                <w:rFonts w:ascii="FangSong" w:hAnsi="FangSong" w:eastAsia="仿宋_GB2312"/>
                <w:b/>
                <w:sz w:val="24"/>
              </w:rPr>
              <w:t xml:space="preserve">约束</w:t>
            </w:r>
          </w:p>
        </w:tc>
        <w:tc>
          <w:p>
            <w:pPr>
              <w:pStyle w:val="Compact"/>
              <w:jc w:val="center"/>
            </w:pPr>
            <w:r>
              <w:rPr>
                <w:rFonts w:ascii="FangSong" w:hAnsi="FangSong" w:eastAsia="仿宋_GB2312"/>
                <w:b/>
                <w:sz w:val="24"/>
              </w:rPr>
              <w:t xml:space="preserve">说明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reading_id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UUID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PK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平台主键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patient_id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UUID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FK patient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FHIR subject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reading_type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enum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cgm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/</w:t>
            </w: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smbg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/</w:t>
            </w: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cgm_scan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/</w:t>
            </w: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calibration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/</w:t>
            </w: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lab_venous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CGM 与指血同表异类型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specimen_source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enum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interstitial_fluid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/</w:t>
            </w: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capillary_blood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/</w:t>
            </w: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venous_blood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OMH 枚举子集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value_mmol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decimal(4,1)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1.1–33.3 之外置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out_of_range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规范值，存储标准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raw_value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decimal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rFonts w:ascii="FangSong" w:hAnsi="FangSong" w:eastAsia="仿宋_GB2312"/>
                <w:b w:val="0"/>
                <w:sz w:val="24"/>
              </w:rPr>
              <w:t xml:space="preserve">写入后禁止 UPDATE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厂商原始数值（R-5）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raw_unit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enum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mg/dL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/</w:t>
            </w: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mmol/L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，</w:t>
            </w:r>
            <w:r>
              <w:rPr>
                <w:bCs/>
                <w:rFonts w:ascii="FangSong" w:hAnsi="FangSong" w:eastAsia="仿宋_GB2312"/>
                <w:b w:val="0"/>
                <w:sz w:val="24"/>
              </w:rPr>
              <w:t xml:space="preserve">写入后禁止 UPDATE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厂商原始单位（R-5）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payload_raw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jsonb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rFonts w:ascii="FangSong" w:hAnsi="FangSong" w:eastAsia="仿宋_GB2312"/>
                <w:b w:val="0"/>
                <w:sz w:val="24"/>
              </w:rPr>
              <w:t xml:space="preserve">写入后禁止 UPDATE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该条读数对应的厂商原始报文片段 / OCR 结构化结果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loinc_code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varchar(16)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CGM 默认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99504-3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，指血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41653-7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FHIR 导出用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time_utc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timestamptz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语义 =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bCs/>
                <w:rFonts w:ascii="FangSong" w:hAnsi="FangSong" w:eastAsia="仿宋_GB2312"/>
                <w:b w:val="0"/>
                <w:sz w:val="24"/>
              </w:rPr>
              <w:t xml:space="preserve">传感器测量时刻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（A1-7）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三层时间之一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device_time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timestamp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设备/App 本地时间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三层时间之二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tz_offset_min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smallint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国内默认 480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三层时间之三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clock_drift_ms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int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N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绝对值 &gt;300000（5 min）触发运维告警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与服务器时钟差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tz_provenance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enum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device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/</w:t>
            </w: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vendor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/</w:t>
            </w: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profile_default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/</w:t>
            </w: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inferred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非 device/vendor 占比超阈值 → S2 置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tz_uncertain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sensor_reading_seq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bigint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同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sensor_session_id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内单调递增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传感器侧序号（A1-6），去重键主成分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sensor_sn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varchar(64)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传感器序列号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vendor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varchar(32)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sibionics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/</w:t>
            </w: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sinocare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/…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厂商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sensor_session_id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UUID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N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FK sensor_session；晚绑定，可重算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归属会话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upload_id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UUID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FK ingest_batch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批次溯源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vendor_record_id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varchar(64)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N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厂商侧记录 ID，仅作辅助幂等，</w:t>
            </w:r>
            <w:r>
              <w:rPr>
                <w:bCs/>
                <w:rFonts w:ascii="FangSong" w:hAnsi="FangSong" w:eastAsia="仿宋_GB2312"/>
                <w:b w:val="0"/>
                <w:sz w:val="24"/>
              </w:rPr>
              <w:t xml:space="preserve">不作去重键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dedup_key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char(40)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rFonts w:ascii="FangSong" w:hAnsi="FangSong" w:eastAsia="仿宋_GB2312"/>
                <w:b w:val="0"/>
                <w:sz w:val="24"/>
              </w:rPr>
              <w:t xml:space="preserve">UNIQUE INDEX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，见 DR-6.3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sha1 摘要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quality_flag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enum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ok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/</w:t>
            </w: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warmup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/</w:t>
            </w: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noise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/</w:t>
            </w: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out_of_range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/</w:t>
            </w: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suspect_duplicate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/</w:t>
            </w: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manual_unverified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/</w:t>
            </w: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superseded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/</w:t>
            </w: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retracted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；</w:t>
            </w:r>
            <w:r>
              <w:rPr>
                <w:bCs/>
                <w:rFonts w:ascii="FangSong" w:hAnsi="FangSong" w:eastAsia="仿宋_GB2312"/>
                <w:b w:val="0"/>
                <w:sz w:val="24"/>
              </w:rPr>
              <w:t xml:space="preserve">只有 S1 写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有效性判定唯一标记位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artifact_suspected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bool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默认 false；</w:t>
            </w:r>
            <w:r>
              <w:rPr>
                <w:bCs/>
                <w:rFonts w:ascii="FangSong" w:hAnsi="FangSong" w:eastAsia="仿宋_GB2312"/>
                <w:b w:val="0"/>
                <w:sz w:val="24"/>
              </w:rPr>
              <w:t xml:space="preserve">只有 S1 写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R02 伪差命中位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source_channel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enum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FK channel_registry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一期主通道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vendor_api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或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sdk_ble_direct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source_confidence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decimal(3,2)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设备直传 1.0；OCR/LLM ≤0.90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&lt;0.95 须人工复核后方可进指标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data_age_sec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int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由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received_at − time_utc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计算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拆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fresh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/</w:t>
            </w: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backfill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，见 DQ-09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trend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enum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N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Nightscout direction 枚举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一期不驱动告警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rate_mmol_per_min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decimal(4,2)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N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最近 15 min 线性拟合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slope，二期实时通道用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meal_relation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enum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N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OMH 11 值 +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bedtime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餐时关系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created_at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/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received_at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timestamptz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append-only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平台时间与载体接收时刻</w:t>
            </w:r>
          </w:p>
        </w:tc>
      </w:tr>
    </w:tbl>
    <w:p>
      <w:pPr>
        <w:pStyle w:val="BlockText"/>
      </w:pPr>
      <w:r>
        <w:rPr>
          <w:bCs/>
          <w:b/>
        </w:rPr>
        <w:t xml:space="preserve">DR-6.2（三层时间，硬约束）</w:t>
      </w:r>
      <w:r>
        <w:t xml:space="preserve"> </w:t>
      </w:r>
      <w:r>
        <w:t xml:space="preserve">每条读数必须同时落</w:t>
      </w:r>
      <w:r>
        <w:t xml:space="preserve"> </w:t>
      </w:r>
      <w:r>
        <w:rPr>
          <w:rStyle w:val="VerbatimChar"/>
        </w:rPr>
        <w:t xml:space="preserve">time_utc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device_time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tz_offset_min</w:t>
      </w:r>
      <w:r>
        <w:t xml:space="preserve"> </w:t>
      </w:r>
      <w:r>
        <w:t xml:space="preserve">三个字段（可选补</w:t>
      </w:r>
      <w:r>
        <w:t xml:space="preserve"> </w:t>
      </w:r>
      <w:r>
        <w:rPr>
          <w:rStyle w:val="VerbatimChar"/>
        </w:rPr>
        <w:t xml:space="preserve">clock_drift_ms</w:t>
      </w:r>
      <w:r>
        <w:t xml:space="preserve">）。</w:t>
      </w:r>
      <w:r>
        <w:rPr>
          <w:rStyle w:val="VerbatimChar"/>
        </w:rPr>
        <w:t xml:space="preserve">time_utc</w:t>
      </w:r>
      <w:r>
        <w:t xml:space="preserve"> </w:t>
      </w:r>
      <w:r>
        <w:t xml:space="preserve">的语义</w:t>
      </w:r>
      <w:r>
        <w:rPr>
          <w:bCs/>
          <w:b/>
        </w:rPr>
        <w:t xml:space="preserve">固定为传感器测量时刻</w:t>
      </w:r>
      <w:r>
        <w:t xml:space="preserve">（A1-7 已由厂商确认），</w:t>
      </w:r>
      <w:r>
        <w:rPr>
          <w:bCs/>
          <w:b/>
        </w:rPr>
        <w:t xml:space="preserve">不是载体接收时刻，也不是平台入库时刻</w:t>
      </w:r>
      <w:r>
        <w:t xml:space="preserve">。载体接收时刻记在</w:t>
      </w:r>
      <w:r>
        <w:t xml:space="preserve"> </w:t>
      </w:r>
      <w:r>
        <w:rPr>
          <w:rStyle w:val="VerbatimChar"/>
        </w:rPr>
        <w:t xml:space="preserve">received_at</w:t>
      </w:r>
      <w:r>
        <w:t xml:space="preserve">，两者之差即</w:t>
      </w:r>
      <w:r>
        <w:t xml:space="preserve"> </w:t>
      </w:r>
      <w:r>
        <w:rPr>
          <w:rStyle w:val="VerbatimChar"/>
        </w:rPr>
        <w:t xml:space="preserve">data_age_sec</w:t>
      </w:r>
      <w:r>
        <w:t xml:space="preserve">。任何按本地时间切分的统计（夜间窗、AGP 时段、餐后配对）一律用</w:t>
      </w:r>
      <w:r>
        <w:t xml:space="preserve"> </w:t>
      </w:r>
      <w:r>
        <w:rPr>
          <w:rStyle w:val="VerbatimChar"/>
        </w:rPr>
        <w:t xml:space="preserve">device_time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tz_offset_min</w:t>
      </w:r>
      <w:r>
        <w:t xml:space="preserve"> </w:t>
      </w:r>
      <w:r>
        <w:t xml:space="preserve">还原本地时刻，禁止用服务器时区推断。</w:t>
      </w:r>
    </w:p>
    <w:p>
      <w:pPr>
        <w:pStyle w:val="BlockText"/>
      </w:pPr>
      <w:r>
        <w:rPr>
          <w:bCs/>
          <w:b/>
        </w:rPr>
        <w:t xml:space="preserve">DR-6.3（R-1 去重键，🔴 不可逆预留）</w:t>
      </w:r>
      <w:r>
        <w:t xml:space="preserve"> </w:t>
      </w:r>
      <w:r>
        <w:rPr>
          <w:rStyle w:val="VerbatimChar"/>
        </w:rPr>
        <w:t xml:space="preserve">dedup_key = sha1(patient_id | vendor | sensor_sn | reading_type | sensor_reading_seq)</w:t>
      </w:r>
      <w:r>
        <w:t xml:space="preserve">，建 UNIQUE INDEX，插入冲突即幂等丢弃并</w:t>
      </w:r>
      <w:r>
        <w:t xml:space="preserve"> </w:t>
      </w:r>
      <w:r>
        <w:rPr>
          <w:rStyle w:val="VerbatimChar"/>
        </w:rPr>
        <w:t xml:space="preserve">ingest_batch.dup_count += 1</w:t>
      </w:r>
      <w:r>
        <w:t xml:space="preserve">。</w:t>
      </w:r>
      <w:r>
        <w:t xml:space="preserve"> </w:t>
      </w:r>
      <w:r>
        <w:rPr>
          <w:bCs/>
          <w:b/>
        </w:rPr>
        <w:t xml:space="preserve">本条明确废弃 05 技术方案 §1.6 与 §3.1 中基于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time_utc 取整到分钟</w:t>
      </w:r>
      <w:r>
        <w:rPr>
          <w:bCs/>
          <w:b/>
        </w:rPr>
        <w:t xml:space="preserve"> </w:t>
      </w:r>
      <w:r>
        <w:rPr>
          <w:bCs/>
          <w:b/>
        </w:rPr>
        <w:t xml:space="preserve">的旧去重键</w:t>
      </w:r>
      <w:r>
        <w:t xml:space="preserve">（行为矩阵 A96 沿用的也是旧键，同步作废）。废弃理由：</w:t>
      </w:r>
      <w:r>
        <w:t xml:space="preserve"> </w:t>
      </w:r>
      <w:r>
        <w:t xml:space="preserve">① 旧键把时间当锚点。二期双路并存时，盒子与手机的时钟存在毫秒级偏差，同一条读数取整到分钟后可能落进相邻两分钟，去重直接失效，同一读数入库两次；</w:t>
      </w:r>
      <w:r>
        <w:t xml:space="preserve"> </w:t>
      </w:r>
      <w:r>
        <w:t xml:space="preserve">② 去重失效表现为</w:t>
      </w:r>
      <w:r>
        <w:t xml:space="preserve"> </w:t>
      </w:r>
      <w:r>
        <w:rPr>
          <w:rStyle w:val="VerbatimChar"/>
        </w:rPr>
        <w:t xml:space="preserve">active% &gt; 100%</w:t>
      </w:r>
      <w:r>
        <w:t xml:space="preserve">，而修复手段只能是</w:t>
      </w:r>
      <w:r>
        <w:rPr>
          <w:bCs/>
          <w:b/>
        </w:rPr>
        <w:t xml:space="preserve">回填重算历史</w:t>
      </w:r>
      <w:r>
        <w:t xml:space="preserve">；</w:t>
      </w:r>
      <w:r>
        <w:t xml:space="preserve"> </w:t>
      </w:r>
      <w:r>
        <w:t xml:space="preserve">③</w:t>
      </w:r>
      <w:r>
        <w:t xml:space="preserve"> </w:t>
      </w:r>
      <w:r>
        <w:rPr>
          <w:bCs/>
          <w:b/>
        </w:rPr>
        <w:t xml:space="preserve">历史一重算，GMI 基线就断</w:t>
      </w:r>
      <w:r>
        <w:t xml:space="preserve">，缓解判定依赖的「干预前 vs 干预后」对比随之失效——这是 R-1~R-6 中唯一不可逆的一条。</w:t>
      </w:r>
      <w:r>
        <w:t xml:space="preserve"> </w:t>
      </w:r>
      <w:r>
        <w:t xml:space="preserve">因此序号键必须</w:t>
      </w:r>
      <w:r>
        <w:rPr>
          <w:bCs/>
          <w:b/>
        </w:rPr>
        <w:t xml:space="preserve">一期就用</w:t>
      </w:r>
      <w:r>
        <w:t xml:space="preserve">，不能等二期迁移。</w:t>
      </w:r>
      <w:r>
        <w:rPr>
          <w:rStyle w:val="VerbatimChar"/>
        </w:rPr>
        <w:t xml:space="preserve">vendor_record_id</w:t>
      </w:r>
      <w:r>
        <w:t xml:space="preserve"> </w:t>
      </w:r>
      <w:r>
        <w:t xml:space="preserve">只作次级幂等辅助，</w:t>
      </w:r>
      <w:r>
        <w:rPr>
          <w:rStyle w:val="VerbatimChar"/>
        </w:rPr>
        <w:t xml:space="preserve">sensor_reading_seq</w:t>
      </w:r>
      <w:r>
        <w:t xml:space="preserve"> </w:t>
      </w:r>
      <w:r>
        <w:t xml:space="preserve">缺失的兜底通道（</w:t>
      </w:r>
      <w:r>
        <w:rPr>
          <w:rStyle w:val="VerbatimChar"/>
        </w:rPr>
        <w:t xml:space="preserve">ocr_upload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manual_entry</w:t>
      </w:r>
      <w:r>
        <w:t xml:space="preserve">）走独立哨兵值命名空间，且这些读数默认</w:t>
      </w:r>
      <w:r>
        <w:t xml:space="preserve"> </w:t>
      </w:r>
      <w:r>
        <w:rPr>
          <w:rStyle w:val="VerbatimChar"/>
        </w:rPr>
        <w:t xml:space="preserve">quality_flag=manual_unverified</w:t>
      </w:r>
      <w:r>
        <w:t xml:space="preserve">，复核前不进指标。</w:t>
      </w:r>
    </w:p>
    <w:p>
      <w:pPr>
        <w:pStyle w:val="BlockText"/>
      </w:pPr>
      <w:r>
        <w:rPr>
          <w:bCs/>
          <w:b/>
        </w:rPr>
        <w:t xml:space="preserve">DR-6.4（R-5 原始值不可变留存，🔴 比 R-1 更硬的不可逆）</w:t>
      </w:r>
      <w:r>
        <w:t xml:space="preserve"> </w:t>
      </w:r>
      <w:r>
        <w:t xml:space="preserve">厂商云的历史窗口一旦过期，原始载荷</w:t>
      </w:r>
      <w:r>
        <w:rPr>
          <w:bCs/>
          <w:b/>
        </w:rPr>
        <w:t xml:space="preserve">物理不可得</w:t>
      </w:r>
      <w:r>
        <w:t xml:space="preserve">，事后没有任何补救途径。因此：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ingest_batch.raw_response</w:t>
      </w:r>
      <w:r>
        <w:t xml:space="preserve"> </w:t>
      </w:r>
      <w:r>
        <w:t xml:space="preserve">存</w:t>
      </w:r>
      <w:r>
        <w:rPr>
          <w:bCs/>
          <w:b/>
        </w:rPr>
        <w:t xml:space="preserve">完整原始响应体</w:t>
      </w:r>
      <w:r>
        <w:t xml:space="preserve">（HTTP 状态、响应头、响应体全文，超限走对象存储并存指纹）；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glucose_reading.raw_value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raw_unit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payload_raw</w:t>
      </w:r>
      <w:r>
        <w:t xml:space="preserve"> </w:t>
      </w:r>
      <w:r>
        <w:t xml:space="preserve">逐条留存厂商原值与原单位；</w:t>
      </w:r>
    </w:p>
    <w:p>
      <w:pPr>
        <w:numPr>
          <w:ilvl w:val="0"/>
          <w:numId w:val="1009"/>
        </w:numPr>
        <w:pStyle w:val="Compact"/>
      </w:pPr>
      <w:r>
        <w:t xml:space="preserve">上述字段</w:t>
      </w:r>
      <w:r>
        <w:rPr>
          <w:bCs/>
          <w:b/>
        </w:rPr>
        <w:t xml:space="preserve">写入后不得 UPDATE、不得 DELETE</w:t>
      </w:r>
      <w:r>
        <w:t xml:space="preserve">。更正一律走 retract + 新增修正记录，不得原地改。</w:t>
      </w:r>
    </w:p>
    <w:p>
      <w:pPr>
        <w:pStyle w:val="BlockText"/>
      </w:pPr>
      <w:r>
        <w:t xml:space="preserve">强制手段（三层，缺一不可）：① 这些列所在的分区表建为</w:t>
      </w:r>
      <w:r>
        <w:t xml:space="preserve"> </w:t>
      </w:r>
      <w:r>
        <w:rPr>
          <w:bCs/>
          <w:b/>
        </w:rPr>
        <w:t xml:space="preserve">append-only</w:t>
      </w:r>
      <w:r>
        <w:t xml:space="preserve">，不建 UPDATE/DELETE 路径；② 数据库层面对应用账号只授</w:t>
      </w:r>
      <w:r>
        <w:t xml:space="preserve"> </w:t>
      </w:r>
      <w:r>
        <w:rPr>
          <w:rStyle w:val="VerbatimChar"/>
        </w:rPr>
        <w:t xml:space="preserve">INSERT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SELECT</w:t>
      </w:r>
      <w:r>
        <w:t xml:space="preserve">，</w:t>
      </w:r>
      <w:r>
        <w:rPr>
          <w:rStyle w:val="VerbatimChar"/>
        </w:rPr>
        <w:t xml:space="preserve">UPDATE</w:t>
      </w:r>
      <w:r>
        <w:t xml:space="preserve">/</w:t>
      </w:r>
      <w:r>
        <w:rPr>
          <w:rStyle w:val="VerbatimChar"/>
        </w:rPr>
        <w:t xml:space="preserve">DELETE</w:t>
      </w:r>
      <w:r>
        <w:t xml:space="preserve"> </w:t>
      </w:r>
      <w:r>
        <w:t xml:space="preserve">权限仅归运维紧急账号且每次使用产生</w:t>
      </w:r>
      <w:r>
        <w:t xml:space="preserve"> </w:t>
      </w:r>
      <w:r>
        <w:rPr>
          <w:rStyle w:val="VerbatimChar"/>
        </w:rPr>
        <w:t xml:space="preserve">audit_log</w:t>
      </w:r>
      <w:r>
        <w:t xml:space="preserve"> </w:t>
      </w:r>
      <w:r>
        <w:t xml:space="preserve">与工单；③ 每日校验作业对</w:t>
      </w:r>
      <w:r>
        <w:t xml:space="preserve"> </w:t>
      </w:r>
      <w:r>
        <w:rPr>
          <w:rStyle w:val="VerbatimChar"/>
        </w:rPr>
        <w:t xml:space="preserve">(reading_id, sha1(raw_value||raw_unit||payload_raw))</w:t>
      </w:r>
      <w:r>
        <w:t xml:space="preserve"> </w:t>
      </w:r>
      <w:r>
        <w:t xml:space="preserve">做基线比对，出现变更即 P0 告警。</w:t>
      </w:r>
    </w:p>
    <w:bookmarkEnd w:id="85"/>
    <w:bookmarkStart w:id="86" w:name="Xe26ba4d7162c6e46d11da5cbeaf51d13b93c910"/>
    <w:p>
      <w:pPr>
        <w:pStyle w:val="Heading4"/>
      </w:pPr>
      <w:r>
        <w:t xml:space="preserve">6.2.2</w:t>
      </w:r>
      <w:r>
        <w:t xml:space="preserve"> </w:t>
      </w:r>
      <w:r>
        <w:rPr>
          <w:rStyle w:val="VerbatimChar"/>
        </w:rPr>
        <w:t xml:space="preserve">sensor_session</w:t>
      </w:r>
      <w:r>
        <w:t xml:space="preserve"> </w:t>
      </w:r>
      <w:r>
        <w:t xml:space="preserve">与</w:t>
      </w:r>
      <w:r>
        <w:t xml:space="preserve"> </w:t>
      </w:r>
      <w:r>
        <w:rPr>
          <w:rStyle w:val="VerbatimChar"/>
        </w:rPr>
        <w:t xml:space="preserve">device_model</w:t>
      </w:r>
    </w:p>
    <w:tbl>
      <w:tblPr>
        <w:tblStyle w:val="Table"/>
        <w:tblW w:type="pct" w:w="0.0"/>
        <w:jc w:val="center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/>
      <w:tr>
        <w:tc>
          <w:p>
            <w:pPr>
              <w:pStyle w:val="Compact"/>
              <w:jc w:val="center"/>
            </w:pPr>
            <w:r>
              <w:rPr>
                <w:rFonts w:ascii="FangSong" w:hAnsi="FangSong" w:eastAsia="仿宋_GB2312"/>
                <w:b/>
                <w:sz w:val="24"/>
              </w:rPr>
              <w:t xml:space="preserve">字段</w:t>
            </w:r>
          </w:p>
        </w:tc>
        <w:tc>
          <w:p>
            <w:pPr>
              <w:pStyle w:val="Compact"/>
              <w:jc w:val="center"/>
            </w:pPr>
            <w:r>
              <w:rPr>
                <w:rFonts w:ascii="FangSong" w:hAnsi="FangSong" w:eastAsia="仿宋_GB2312"/>
                <w:b/>
                <w:sz w:val="24"/>
              </w:rPr>
              <w:t xml:space="preserve">类型</w:t>
            </w:r>
          </w:p>
        </w:tc>
        <w:tc>
          <w:p>
            <w:pPr>
              <w:pStyle w:val="Compact"/>
              <w:jc w:val="center"/>
            </w:pPr>
            <w:r>
              <w:rPr>
                <w:rFonts w:ascii="FangSong" w:hAnsi="FangSong" w:eastAsia="仿宋_GB2312"/>
                <w:b/>
                <w:sz w:val="24"/>
              </w:rPr>
              <w:t xml:space="preserve">必填</w:t>
            </w:r>
          </w:p>
        </w:tc>
        <w:tc>
          <w:p>
            <w:pPr>
              <w:pStyle w:val="Compact"/>
              <w:jc w:val="center"/>
            </w:pPr>
            <w:r>
              <w:rPr>
                <w:rFonts w:ascii="FangSong" w:hAnsi="FangSong" w:eastAsia="仿宋_GB2312"/>
                <w:b/>
                <w:sz w:val="24"/>
              </w:rPr>
              <w:t xml:space="preserve">约束</w:t>
            </w:r>
          </w:p>
        </w:tc>
        <w:tc>
          <w:p>
            <w:pPr>
              <w:pStyle w:val="Compact"/>
              <w:jc w:val="center"/>
            </w:pPr>
            <w:r>
              <w:rPr>
                <w:rFonts w:ascii="FangSong" w:hAnsi="FangSong" w:eastAsia="仿宋_GB2312"/>
                <w:b/>
                <w:sz w:val="24"/>
              </w:rPr>
              <w:t xml:space="preserve">说明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session_id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UUID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PK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patient_id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UUID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FK patient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vendor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/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sensor_sn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varchar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(vendor, sensor_sn)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唯一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序列号绑定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device_model_id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varchar(32)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FK device_model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采样率、预热、寿命从此取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started_at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timestamptz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会话开始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warmup_end_at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timestamptz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= started_at + device_model.warmup_minutes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此前读数一律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quality_flag=warmup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expected_end_at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timestamptz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= started_at + device_model.lifetime_days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一期硅基 14 天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ended_at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timestamptz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N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实际结束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end_reason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enum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expired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/</w:t>
            </w: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fell_off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/</w:t>
            </w: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replaced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/</w:t>
            </w: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error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/</w:t>
            </w: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unknown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status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enum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pending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/</w:t>
            </w: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warmup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/</w:t>
            </w: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active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/</w:t>
            </w: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closed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状态机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reattributed_at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timestamptz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N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回填后重算归属的时刻</w:t>
            </w:r>
          </w:p>
        </w:tc>
      </w:tr>
    </w:tbl>
    <w:p>
      <w:pPr>
        <w:pStyle w:val="BodyText"/>
        <w:spacing w:line="360" w:lineRule="auto" w:before="0" w:after="0"/>
      </w:pPr>
      <w:r>
        <w:rPr>
          <w:rStyle w:val="VerbatimChar"/>
          <w:rFonts w:ascii="FangSong" w:hAnsi="FangSong" w:eastAsia="仿宋_GB2312"/>
          <w:b w:val="0"/>
          <w:sz w:val="24"/>
        </w:rPr>
        <w:t xml:space="preserve">device_model</w:t>
      </w:r>
      <w:r>
        <w:rPr>
          <w:rFonts w:ascii="FangSong" w:hAnsi="FangSong" w:eastAsia="仿宋_GB2312"/>
          <w:b w:val="0"/>
          <w:sz w:val="24"/>
        </w:rPr>
        <w:t xml:space="preserve">（U11 唯一写者）：</w:t>
      </w:r>
      <w:r>
        <w:rPr>
          <w:rStyle w:val="VerbatimChar"/>
          <w:rFonts w:ascii="FangSong" w:hAnsi="FangSong" w:eastAsia="仿宋_GB2312"/>
          <w:b w:val="0"/>
          <w:sz w:val="24"/>
        </w:rPr>
        <w:t xml:space="preserve">{device_model_id, vendor, model_name, sampling_interval_min, warmup_minutes, lifetime_days, calibration_free(bool), native_unit, physio_range_min, physio_range_max, mard_pct, brand}</w:t>
      </w:r>
      <w:r>
        <w:rPr>
          <w:rFonts w:ascii="FangSong" w:hAnsi="FangSong" w:eastAsia="仿宋_GB2312"/>
          <w:b w:val="0"/>
          <w:sz w:val="24"/>
        </w:rPr>
        <w:t xml:space="preserve">。</w:t>
      </w:r>
      <w:r>
        <w:rPr>
          <w:bCs/>
          <w:rFonts w:ascii="FangSong" w:hAnsi="FangSong" w:eastAsia="仿宋_GB2312"/>
          <w:b w:val="0"/>
          <w:sz w:val="24"/>
        </w:rPr>
        <w:t xml:space="preserve">接入任何新型号前必须先建行</w:t>
      </w:r>
      <w:r>
        <w:rPr>
          <w:rFonts w:ascii="FangSong" w:hAnsi="FangSong" w:eastAsia="仿宋_GB2312"/>
          <w:b w:val="0"/>
          <w:sz w:val="24"/>
        </w:rPr>
        <w:t xml:space="preserve">；</w:t>
      </w:r>
      <w:r>
        <w:rPr>
          <w:rStyle w:val="VerbatimChar"/>
          <w:rFonts w:ascii="FangSong" w:hAnsi="FangSong" w:eastAsia="仿宋_GB2312"/>
          <w:b w:val="0"/>
          <w:sz w:val="24"/>
        </w:rPr>
        <w:t xml:space="preserve">sampling_interval_min</w:t>
      </w:r>
      <w:r>
        <w:rPr>
          <w:rFonts w:ascii="FangSong" w:hAnsi="FangSong" w:eastAsia="仿宋_GB2312"/>
          <w:b w:val="0"/>
          <w:sz w:val="24"/>
        </w:rPr>
        <w:t xml:space="preserve"> </w:t>
      </w:r>
      <w:r>
        <w:rPr>
          <w:rFonts w:ascii="FangSong" w:hAnsi="FangSong" w:eastAsia="仿宋_GB2312"/>
          <w:b w:val="0"/>
          <w:sz w:val="24"/>
        </w:rPr>
        <w:t xml:space="preserve">是指标分母的唯一来源，代码中不得出现硬编码的 288。</w:t>
      </w:r>
    </w:p>
    <w:bookmarkEnd w:id="86"/>
    <w:bookmarkStart w:id="87" w:name="X257eeee19442c7cb2a419cf137f82b2234eb10a"/>
    <w:p>
      <w:pPr>
        <w:pStyle w:val="Heading4"/>
      </w:pPr>
      <w:r>
        <w:t xml:space="preserve">6.2.3</w:t>
      </w:r>
      <w:r>
        <w:t xml:space="preserve"> </w:t>
      </w:r>
      <w:r>
        <w:rPr>
          <w:rStyle w:val="VerbatimChar"/>
        </w:rPr>
        <w:t xml:space="preserve">ingest_batch</w:t>
      </w:r>
    </w:p>
    <w:tbl>
      <w:tblPr>
        <w:tblStyle w:val="Table"/>
        <w:tblW w:type="pct" w:w="0.0"/>
        <w:jc w:val="center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/>
      <w:tr>
        <w:tc>
          <w:p>
            <w:pPr>
              <w:pStyle w:val="Compact"/>
              <w:jc w:val="center"/>
            </w:pPr>
            <w:r>
              <w:rPr>
                <w:rFonts w:ascii="FangSong" w:hAnsi="FangSong" w:eastAsia="仿宋_GB2312"/>
                <w:b/>
                <w:sz w:val="24"/>
              </w:rPr>
              <w:t xml:space="preserve">字段</w:t>
            </w:r>
          </w:p>
        </w:tc>
        <w:tc>
          <w:p>
            <w:pPr>
              <w:pStyle w:val="Compact"/>
              <w:jc w:val="center"/>
            </w:pPr>
            <w:r>
              <w:rPr>
                <w:rFonts w:ascii="FangSong" w:hAnsi="FangSong" w:eastAsia="仿宋_GB2312"/>
                <w:b/>
                <w:sz w:val="24"/>
              </w:rPr>
              <w:t xml:space="preserve">类型</w:t>
            </w:r>
          </w:p>
        </w:tc>
        <w:tc>
          <w:p>
            <w:pPr>
              <w:pStyle w:val="Compact"/>
              <w:jc w:val="center"/>
            </w:pPr>
            <w:r>
              <w:rPr>
                <w:rFonts w:ascii="FangSong" w:hAnsi="FangSong" w:eastAsia="仿宋_GB2312"/>
                <w:b/>
                <w:sz w:val="24"/>
              </w:rPr>
              <w:t xml:space="preserve">必填</w:t>
            </w:r>
          </w:p>
        </w:tc>
        <w:tc>
          <w:p>
            <w:pPr>
              <w:pStyle w:val="Compact"/>
              <w:jc w:val="center"/>
            </w:pPr>
            <w:r>
              <w:rPr>
                <w:rFonts w:ascii="FangSong" w:hAnsi="FangSong" w:eastAsia="仿宋_GB2312"/>
                <w:b/>
                <w:sz w:val="24"/>
              </w:rPr>
              <w:t xml:space="preserve">约束</w:t>
            </w:r>
          </w:p>
        </w:tc>
        <w:tc>
          <w:p>
            <w:pPr>
              <w:pStyle w:val="Compact"/>
              <w:jc w:val="center"/>
            </w:pPr>
            <w:r>
              <w:rPr>
                <w:rFonts w:ascii="FangSong" w:hAnsi="FangSong" w:eastAsia="仿宋_GB2312"/>
                <w:b/>
                <w:sz w:val="24"/>
              </w:rPr>
              <w:t xml:space="preserve">说明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upload_id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UUID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PK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批次主键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patient_id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UUID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N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FK patient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批量拉取可为空，逐条读数仍必填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source_channel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enum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FK channel_registry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requested_window_start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/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_end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timestamptz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本次请求的数据窗口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cursor_before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/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cursor_after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varchar(128)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N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增量游标，断点续传依据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requested_at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/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received_at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timestamptz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http_status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smallint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N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云云通道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raw_response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text / blob_ref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rFonts w:ascii="FangSong" w:hAnsi="FangSong" w:eastAsia="仿宋_GB2312"/>
                <w:b w:val="0"/>
                <w:sz w:val="24"/>
              </w:rPr>
              <w:t xml:space="preserve">append-only，禁止 UPDATE/DELETE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R-5 原始响应体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raw_response_sha1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char(40)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校验作业基线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parser_version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varchar(32)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解析器版本，重放必需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record_count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/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dup_count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/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rejected_count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int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record_count ≥ dup_count + rejected_count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摄入统计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status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enum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succeeded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/</w:t>
            </w: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partial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/</w:t>
            </w: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rejected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/</w:t>
            </w: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rolled_back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可整批回滚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reject_reason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varchar(255)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N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与 DQ 规则编号对应</w:t>
            </w:r>
          </w:p>
        </w:tc>
      </w:tr>
    </w:tbl>
    <w:bookmarkEnd w:id="87"/>
    <w:bookmarkStart w:id="88" w:name="Xa60c538ecfcf7835ffbe640dc367e6a1ffb6aae"/>
    <w:p>
      <w:pPr>
        <w:pStyle w:val="Heading4"/>
      </w:pPr>
      <w:r>
        <w:t xml:space="preserve">6.2.4</w:t>
      </w:r>
      <w:r>
        <w:t xml:space="preserve"> </w:t>
      </w:r>
      <w:r>
        <w:rPr>
          <w:rStyle w:val="VerbatimChar"/>
        </w:rPr>
        <w:t xml:space="preserve">metric_daily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metric_period</w:t>
      </w:r>
    </w:p>
    <w:p>
      <w:pPr>
        <w:pStyle w:val="FirstParagraph"/>
      </w:pPr>
      <w:r>
        <w:rPr>
          <w:rStyle w:val="VerbatimChar"/>
        </w:rPr>
        <w:t xml:space="preserve">metric_daily</w:t>
      </w:r>
      <w:r>
        <w:t xml:space="preserve">（S2 唯一写者，按</w:t>
      </w:r>
      <w:r>
        <w:t xml:space="preserve"> </w:t>
      </w:r>
      <w:r>
        <w:rPr>
          <w:rStyle w:val="VerbatimChar"/>
        </w:rPr>
        <w:t xml:space="preserve">patient.home_timezone</w:t>
      </w:r>
      <w:r>
        <w:t xml:space="preserve"> </w:t>
      </w:r>
      <w:r>
        <w:t xml:space="preserve">切日界）：</w:t>
      </w:r>
    </w:p>
    <w:tbl>
      <w:tblPr>
        <w:tblStyle w:val="Table"/>
        <w:tblW w:type="pct" w:w="0.0"/>
        <w:jc w:val="center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/>
      <w:tr>
        <w:tc>
          <w:p>
            <w:pPr>
              <w:pStyle w:val="Compact"/>
              <w:jc w:val="center"/>
            </w:pPr>
            <w:r>
              <w:rPr>
                <w:rFonts w:ascii="FangSong" w:hAnsi="FangSong" w:eastAsia="仿宋_GB2312"/>
                <w:b/>
                <w:sz w:val="24"/>
              </w:rPr>
              <w:t xml:space="preserve">字段</w:t>
            </w:r>
          </w:p>
        </w:tc>
        <w:tc>
          <w:p>
            <w:pPr>
              <w:pStyle w:val="Compact"/>
              <w:jc w:val="center"/>
            </w:pPr>
            <w:r>
              <w:rPr>
                <w:rFonts w:ascii="FangSong" w:hAnsi="FangSong" w:eastAsia="仿宋_GB2312"/>
                <w:b/>
                <w:sz w:val="24"/>
              </w:rPr>
              <w:t xml:space="preserve">类型</w:t>
            </w:r>
          </w:p>
        </w:tc>
        <w:tc>
          <w:p>
            <w:pPr>
              <w:pStyle w:val="Compact"/>
              <w:jc w:val="center"/>
            </w:pPr>
            <w:r>
              <w:rPr>
                <w:rFonts w:ascii="FangSong" w:hAnsi="FangSong" w:eastAsia="仿宋_GB2312"/>
                <w:b/>
                <w:sz w:val="24"/>
              </w:rPr>
              <w:t xml:space="preserve">必填</w:t>
            </w:r>
          </w:p>
        </w:tc>
        <w:tc>
          <w:p>
            <w:pPr>
              <w:pStyle w:val="Compact"/>
              <w:jc w:val="center"/>
            </w:pPr>
            <w:r>
              <w:rPr>
                <w:rFonts w:ascii="FangSong" w:hAnsi="FangSong" w:eastAsia="仿宋_GB2312"/>
                <w:b/>
                <w:sz w:val="24"/>
              </w:rPr>
              <w:t xml:space="preserve">约束</w:t>
            </w:r>
          </w:p>
        </w:tc>
        <w:tc>
          <w:p>
            <w:pPr>
              <w:pStyle w:val="Compact"/>
              <w:jc w:val="center"/>
            </w:pPr>
            <w:r>
              <w:rPr>
                <w:rFonts w:ascii="FangSong" w:hAnsi="FangSong" w:eastAsia="仿宋_GB2312"/>
                <w:b/>
                <w:sz w:val="24"/>
              </w:rPr>
              <w:t xml:space="preserve">说明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metric_daily_id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UUID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PK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patient_id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UUID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FK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local_date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date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(patient_id, local_date, metric_spec_version)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唯一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日界按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patient.home_timezone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划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expected_points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smallint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= 1440 / device_model.sampling_interval_min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硅基 5 min → 288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distinct_points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smallint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去重后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quality_flag=ok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的 distinct 读数数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active_pct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decimal(5,2)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= distinct_points / expected_points × 100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；</w:t>
            </w:r>
            <w:r>
              <w:rPr>
                <w:bCs/>
                <w:rFonts w:ascii="FangSong" w:hAnsi="FangSong" w:eastAsia="仿宋_GB2312"/>
                <w:b w:val="0"/>
                <w:sz w:val="24"/>
              </w:rPr>
              <w:t xml:space="preserve">&gt;100 触发红色告警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R-3 自检信号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wear_ratio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decimal(5,2)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同上口径的窗口版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只有 S2 写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nocturnal_expected_points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smallint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= 360 / sampling_interval_min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，硅基 =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bCs/>
                <w:rFonts w:ascii="FangSong" w:hAnsi="FangSong" w:eastAsia="仿宋_GB2312"/>
                <w:b w:val="0"/>
                <w:sz w:val="24"/>
              </w:rPr>
              <w:t xml:space="preserve">72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夜窗 00:00–06:00 本地时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nocturnal_coverage_pct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decimal(5,2)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= 夜窗内 ok 读数 distinct 数 / 72 × 100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见 DR-6.6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nocturnal_coverage_insufficient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bool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= nocturnal_coverage_pct &lt; 70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报告首屏标记位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tir_pct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/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tar_l1_pct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/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tar_l2_pct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/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tbr_l1_pct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/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tbr_l2_pct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decimal(5,2)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分母 =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distinct_points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阈值见第七章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mean_glucose_mmol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/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sd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/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cv_pct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decimal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gmi_pct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decimal(4,2)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N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仅 14d 窗口输出，日粒度不出 GMI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防止误用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tz_uncertain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/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brand_changed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bool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置位时禁出按本地时间切分的结论 / 禁出跨期比较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输出契约一等字段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metric_provenance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enum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self_computed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/</w:t>
            </w: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vendor_reported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两者永不混入同一序列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metric_spec_version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varchar(16)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rFonts w:ascii="FangSong" w:hAnsi="FangSong" w:eastAsia="仿宋_GB2312"/>
                <w:b w:val="0"/>
                <w:sz w:val="24"/>
              </w:rPr>
              <w:t xml:space="preserve">必填，不可为空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见 DR-6.5</w:t>
            </w:r>
          </w:p>
        </w:tc>
      </w:tr>
    </w:tbl>
    <w:p>
      <w:pPr>
        <w:pStyle w:val="BodyText"/>
        <w:spacing w:line="360" w:lineRule="auto" w:before="0" w:after="0"/>
      </w:pPr>
      <w:r>
        <w:rPr>
          <w:rStyle w:val="VerbatimChar"/>
          <w:rFonts w:ascii="FangSong" w:hAnsi="FangSong" w:eastAsia="仿宋_GB2312"/>
          <w:b w:val="0"/>
          <w:sz w:val="24"/>
        </w:rPr>
        <w:t xml:space="preserve">metric_period</w:t>
      </w:r>
      <w:r>
        <w:rPr>
          <w:rFonts w:ascii="FangSong" w:hAnsi="FangSong" w:eastAsia="仿宋_GB2312"/>
          <w:b w:val="0"/>
          <w:sz w:val="24"/>
        </w:rPr>
        <w:t xml:space="preserve"> </w:t>
      </w:r>
      <w:r>
        <w:rPr>
          <w:rFonts w:ascii="FangSong" w:hAnsi="FangSong" w:eastAsia="仿宋_GB2312"/>
          <w:b w:val="0"/>
          <w:sz w:val="24"/>
        </w:rPr>
        <w:t xml:space="preserve">在</w:t>
      </w:r>
      <w:r>
        <w:rPr>
          <w:rFonts w:ascii="FangSong" w:hAnsi="FangSong" w:eastAsia="仿宋_GB2312"/>
          <w:b w:val="0"/>
          <w:sz w:val="24"/>
        </w:rPr>
        <w:t xml:space="preserve"> </w:t>
      </w:r>
      <w:r>
        <w:rPr>
          <w:rStyle w:val="VerbatimChar"/>
          <w:rFonts w:ascii="FangSong" w:hAnsi="FangSong" w:eastAsia="仿宋_GB2312"/>
          <w:b w:val="0"/>
          <w:sz w:val="24"/>
        </w:rPr>
        <w:t xml:space="preserve">metric_daily</w:t>
      </w:r>
      <w:r>
        <w:rPr>
          <w:rFonts w:ascii="FangSong" w:hAnsi="FangSong" w:eastAsia="仿宋_GB2312"/>
          <w:b w:val="0"/>
          <w:sz w:val="24"/>
        </w:rPr>
        <w:t xml:space="preserve"> </w:t>
      </w:r>
      <w:r>
        <w:rPr>
          <w:rFonts w:ascii="FangSong" w:hAnsi="FangSong" w:eastAsia="仿宋_GB2312"/>
          <w:b w:val="0"/>
          <w:sz w:val="24"/>
        </w:rPr>
        <w:t xml:space="preserve">之上聚合，主键</w:t>
      </w:r>
      <w:r>
        <w:rPr>
          <w:rFonts w:ascii="FangSong" w:hAnsi="FangSong" w:eastAsia="仿宋_GB2312"/>
          <w:b w:val="0"/>
          <w:sz w:val="24"/>
        </w:rPr>
        <w:t xml:space="preserve"> </w:t>
      </w:r>
      <w:r>
        <w:rPr>
          <w:rStyle w:val="VerbatimChar"/>
          <w:rFonts w:ascii="FangSong" w:hAnsi="FangSong" w:eastAsia="仿宋_GB2312"/>
          <w:b w:val="0"/>
          <w:sz w:val="24"/>
        </w:rPr>
        <w:t xml:space="preserve">(patient_id, window_type ∈ {24h,7d,14d}, window_end_local_date, metric_spec_version)</w:t>
      </w:r>
      <w:r>
        <w:rPr>
          <w:rFonts w:ascii="FangSong" w:hAnsi="FangSong" w:eastAsia="仿宋_GB2312"/>
          <w:b w:val="0"/>
          <w:sz w:val="24"/>
        </w:rPr>
        <w:t xml:space="preserve">，额外字段：</w:t>
      </w:r>
      <w:r>
        <w:rPr>
          <w:rStyle w:val="VerbatimChar"/>
          <w:rFonts w:ascii="FangSong" w:hAnsi="FangSong" w:eastAsia="仿宋_GB2312"/>
          <w:b w:val="0"/>
          <w:sz w:val="24"/>
        </w:rPr>
        <w:t xml:space="preserve">days_covered</w:t>
      </w:r>
      <w:r>
        <w:rPr>
          <w:rFonts w:ascii="FangSong" w:hAnsi="FangSong" w:eastAsia="仿宋_GB2312"/>
          <w:b w:val="0"/>
          <w:sz w:val="24"/>
        </w:rPr>
        <w:t xml:space="preserve">、</w:t>
      </w:r>
      <w:r>
        <w:rPr>
          <w:rStyle w:val="VerbatimChar"/>
          <w:rFonts w:ascii="FangSong" w:hAnsi="FangSong" w:eastAsia="仿宋_GB2312"/>
          <w:b w:val="0"/>
          <w:sz w:val="24"/>
        </w:rPr>
        <w:t xml:space="preserve">sufficiency_ok</w:t>
      </w:r>
      <w:r>
        <w:rPr>
          <w:rFonts w:ascii="FangSong" w:hAnsi="FangSong" w:eastAsia="仿宋_GB2312"/>
          <w:b w:val="0"/>
          <w:sz w:val="24"/>
        </w:rPr>
        <w:t xml:space="preserve">（</w:t>
      </w:r>
      <w:r>
        <w:rPr>
          <w:rStyle w:val="VerbatimChar"/>
          <w:rFonts w:ascii="FangSong" w:hAnsi="FangSong" w:eastAsia="仿宋_GB2312"/>
          <w:b w:val="0"/>
          <w:sz w:val="24"/>
        </w:rPr>
        <w:t xml:space="preserve">days_covered ≥ 14 AND wear_ratio ≥ 70</w:t>
      </w:r>
      <w:r>
        <w:rPr>
          <w:rFonts w:ascii="FangSong" w:hAnsi="FangSong" w:eastAsia="仿宋_GB2312"/>
          <w:b w:val="0"/>
          <w:sz w:val="24"/>
        </w:rPr>
        <w:t xml:space="preserve">）、</w:t>
      </w:r>
      <w:r>
        <w:rPr>
          <w:rStyle w:val="VerbatimChar"/>
          <w:rFonts w:ascii="FangSong" w:hAnsi="FangSong" w:eastAsia="仿宋_GB2312"/>
          <w:b w:val="0"/>
          <w:sz w:val="24"/>
        </w:rPr>
        <w:t xml:space="preserve">agp_percentiles</w:t>
      </w:r>
      <w:r>
        <w:rPr>
          <w:rFonts w:ascii="FangSong" w:hAnsi="FangSong" w:eastAsia="仿宋_GB2312"/>
          <w:b w:val="0"/>
          <w:sz w:val="24"/>
        </w:rPr>
        <w:t xml:space="preserve">（jsonb，5/25/50/75/95 分位）、</w:t>
      </w:r>
      <w:r>
        <w:rPr>
          <w:rStyle w:val="VerbatimChar"/>
          <w:rFonts w:ascii="FangSong" w:hAnsi="FangSong" w:eastAsia="仿宋_GB2312"/>
          <w:b w:val="0"/>
          <w:sz w:val="24"/>
        </w:rPr>
        <w:t xml:space="preserve">nights_covered</w:t>
      </w:r>
      <w:r>
        <w:rPr>
          <w:rFonts w:ascii="FangSong" w:hAnsi="FangSong" w:eastAsia="仿宋_GB2312"/>
          <w:b w:val="0"/>
          <w:sz w:val="24"/>
        </w:rPr>
        <w:t xml:space="preserve">、</w:t>
      </w:r>
      <w:r>
        <w:rPr>
          <w:rStyle w:val="VerbatimChar"/>
          <w:rFonts w:ascii="FangSong" w:hAnsi="FangSong" w:eastAsia="仿宋_GB2312"/>
          <w:b w:val="0"/>
          <w:sz w:val="24"/>
        </w:rPr>
        <w:t xml:space="preserve">nights_insufficient</w:t>
      </w:r>
      <w:r>
        <w:rPr>
          <w:rFonts w:ascii="FangSong" w:hAnsi="FangSong" w:eastAsia="仿宋_GB2312"/>
          <w:b w:val="0"/>
          <w:sz w:val="24"/>
        </w:rPr>
        <w:t xml:space="preserve">（夜间覆盖不足的晚数）。</w:t>
      </w:r>
    </w:p>
    <w:p>
      <w:pPr>
        <w:pStyle w:val="BlockText"/>
      </w:pPr>
      <w:r>
        <w:rPr>
          <w:bCs/>
          <w:b/>
        </w:rPr>
        <w:t xml:space="preserve">DR-6.5（R-3 指标口径三件套，共版本）</w:t>
      </w:r>
      <w:r>
        <w:t xml:space="preserve"> </w:t>
      </w:r>
      <w:r>
        <w:t xml:space="preserve">三件套必须同版本发布、同版本记录：</w:t>
      </w:r>
      <w:r>
        <w:t xml:space="preserve"> </w:t>
      </w:r>
      <w:r>
        <w:t xml:space="preserve">①</w:t>
      </w:r>
      <w:r>
        <w:t xml:space="preserve"> </w:t>
      </w:r>
      <w:r>
        <w:rPr>
          <w:bCs/>
          <w:b/>
        </w:rPr>
        <w:t xml:space="preserve">分母</w:t>
      </w:r>
      <w:r>
        <w:t xml:space="preserve">：</w:t>
      </w:r>
      <w:r>
        <w:rPr>
          <w:rStyle w:val="VerbatimChar"/>
        </w:rPr>
        <w:t xml:space="preserve">expected_points = 1440 / device_model.sampling_interval_min</w:t>
      </w:r>
      <w:r>
        <w:t xml:space="preserve">，取自</w:t>
      </w:r>
      <w:r>
        <w:t xml:space="preserve"> </w:t>
      </w:r>
      <w:r>
        <w:rPr>
          <w:rStyle w:val="VerbatimChar"/>
        </w:rPr>
        <w:t xml:space="preserve">device_model</w:t>
      </w:r>
      <w:r>
        <w:t xml:space="preserve">，</w:t>
      </w:r>
      <w:r>
        <w:rPr>
          <w:bCs/>
          <w:b/>
        </w:rPr>
        <w:t xml:space="preserve">不硬编码 288</w:t>
      </w:r>
      <w:r>
        <w:t xml:space="preserve">（接入 15 min 采样的第二家厂商时，硬编码会把佩戴良好的患者算成 wear_ratio 33%）；</w:t>
      </w:r>
      <w:r>
        <w:t xml:space="preserve"> </w:t>
      </w:r>
      <w:r>
        <w:t xml:space="preserve">②</w:t>
      </w:r>
      <w:r>
        <w:t xml:space="preserve"> </w:t>
      </w:r>
      <w:r>
        <w:rPr>
          <w:rStyle w:val="VerbatimChar"/>
          <w:bCs/>
          <w:b/>
        </w:rPr>
        <w:t xml:space="preserve">quality_flag</w:t>
      </w:r>
      <w:r>
        <w:rPr>
          <w:bCs/>
          <w:b/>
        </w:rPr>
        <w:t xml:space="preserve"> </w:t>
      </w:r>
      <w:r>
        <w:rPr>
          <w:bCs/>
          <w:b/>
        </w:rPr>
        <w:t xml:space="preserve">判定谓词集</w:t>
      </w:r>
      <w:r>
        <w:t xml:space="preserve">：进入指标分子的读数当且仅当</w:t>
      </w:r>
      <w:r>
        <w:t xml:space="preserve"> </w:t>
      </w:r>
      <w:r>
        <w:rPr>
          <w:rStyle w:val="VerbatimChar"/>
        </w:rPr>
        <w:t xml:space="preserve">quality_flag = 'ok' AND artifact_suspected = false AND source_confidence ≥ 0.95 AND sensor_session_id IS NOT NULL</w:t>
      </w:r>
      <w:r>
        <w:t xml:space="preserve">；</w:t>
      </w:r>
      <w:r>
        <w:rPr>
          <w:rStyle w:val="VerbatimChar"/>
        </w:rPr>
        <w:t xml:space="preserve">warmup</w:t>
      </w:r>
      <w:r>
        <w:t xml:space="preserve">/</w:t>
      </w:r>
      <w:r>
        <w:rPr>
          <w:rStyle w:val="VerbatimChar"/>
        </w:rPr>
        <w:t xml:space="preserve">noise</w:t>
      </w:r>
      <w:r>
        <w:t xml:space="preserve">/</w:t>
      </w:r>
      <w:r>
        <w:rPr>
          <w:rStyle w:val="VerbatimChar"/>
        </w:rPr>
        <w:t xml:space="preserve">out_of_range</w:t>
      </w:r>
      <w:r>
        <w:t xml:space="preserve">/</w:t>
      </w:r>
      <w:r>
        <w:rPr>
          <w:rStyle w:val="VerbatimChar"/>
        </w:rPr>
        <w:t xml:space="preserve">suspect_duplicate</w:t>
      </w:r>
      <w:r>
        <w:t xml:space="preserve">/</w:t>
      </w:r>
      <w:r>
        <w:rPr>
          <w:rStyle w:val="VerbatimChar"/>
        </w:rPr>
        <w:t xml:space="preserve">manual_unverified</w:t>
      </w:r>
      <w:r>
        <w:t xml:space="preserve">/</w:t>
      </w:r>
      <w:r>
        <w:rPr>
          <w:rStyle w:val="VerbatimChar"/>
        </w:rPr>
        <w:t xml:space="preserve">superseded</w:t>
      </w:r>
      <w:r>
        <w:t xml:space="preserve">/</w:t>
      </w:r>
      <w:r>
        <w:rPr>
          <w:rStyle w:val="VerbatimChar"/>
        </w:rPr>
        <w:t xml:space="preserve">retracted</w:t>
      </w:r>
      <w:r>
        <w:t xml:space="preserve"> </w:t>
      </w:r>
      <w:r>
        <w:t xml:space="preserve">一律排除；跨会话不混算；</w:t>
      </w:r>
      <w:r>
        <w:t xml:space="preserve"> </w:t>
      </w:r>
      <w:r>
        <w:t xml:space="preserve">③</w:t>
      </w:r>
      <w:r>
        <w:t xml:space="preserve"> </w:t>
      </w:r>
      <w:r>
        <w:rPr>
          <w:bCs/>
          <w:b/>
        </w:rPr>
        <w:t xml:space="preserve">日界时区</w:t>
      </w:r>
      <w:r>
        <w:t xml:space="preserve">：取</w:t>
      </w:r>
      <w:r>
        <w:t xml:space="preserve"> </w:t>
      </w:r>
      <w:r>
        <w:rPr>
          <w:rStyle w:val="VerbatimChar"/>
        </w:rPr>
        <w:t xml:space="preserve">patient.home_timezone</w:t>
      </w:r>
      <w:r>
        <w:t xml:space="preserve">（新增字段，默认</w:t>
      </w:r>
      <w:r>
        <w:t xml:space="preserve"> </w:t>
      </w:r>
      <w:r>
        <w:rPr>
          <w:rStyle w:val="VerbatimChar"/>
        </w:rPr>
        <w:t xml:space="preserve">Asia/Shanghai</w:t>
      </w:r>
      <w:r>
        <w:t xml:space="preserve">），不取服务器时区、不取读数时区众数。</w:t>
      </w:r>
      <w:r>
        <w:t xml:space="preserve"> </w:t>
      </w:r>
      <w:r>
        <w:t xml:space="preserve">三者共用一个</w:t>
      </w:r>
      <w:r>
        <w:t xml:space="preserve"> </w:t>
      </w:r>
      <w:r>
        <w:rPr>
          <w:rStyle w:val="VerbatimChar"/>
        </w:rPr>
        <w:t xml:space="preserve">metric_spec_version</w:t>
      </w:r>
      <w:r>
        <w:t xml:space="preserve">，</w:t>
      </w:r>
      <w:r>
        <w:rPr>
          <w:bCs/>
          <w:b/>
        </w:rPr>
        <w:t xml:space="preserve">任何指标记录必须携带该版本号</w:t>
      </w:r>
      <w:r>
        <w:t xml:space="preserve">；口径变更即版本号递增，并按 7.7 节的回放机制重算受影响历史结论。</w:t>
      </w:r>
    </w:p>
    <w:p>
      <w:pPr>
        <w:pStyle w:val="BlockText"/>
      </w:pPr>
      <w:r>
        <w:rPr>
          <w:bCs/>
          <w:b/>
        </w:rPr>
        <w:t xml:space="preserve">DR-6.6（</w:t>
      </w:r>
      <w:r>
        <w:rPr>
          <w:rStyle w:val="VerbatimChar"/>
          <w:bCs/>
          <w:b/>
        </w:rPr>
        <w:t xml:space="preserve">nocturnal_coverage_pct</w:t>
      </w:r>
      <w:r>
        <w:rPr>
          <w:bCs/>
          <w:b/>
        </w:rPr>
        <w:t xml:space="preserve"> </w:t>
      </w:r>
      <w:r>
        <w:rPr>
          <w:bCs/>
          <w:b/>
        </w:rPr>
        <w:t xml:space="preserve">定义）</w:t>
      </w:r>
      <w:r>
        <w:t xml:space="preserve"> </w:t>
      </w:r>
      <w:r>
        <w:t xml:space="preserve">夜窗 = 本地时间 00:00:00–05:59:59，分母固定为</w:t>
      </w:r>
      <w:r>
        <w:t xml:space="preserve"> </w:t>
      </w:r>
      <w:r>
        <w:rPr>
          <w:rStyle w:val="VerbatimChar"/>
        </w:rPr>
        <w:t xml:space="preserve">360 / sampling_interval_min</w:t>
      </w:r>
      <w:r>
        <w:t xml:space="preserve">（硅基 = 72 点），分子为夜窗内通过谓词集的 distinct 读数数。</w:t>
      </w:r>
      <w:r>
        <w:rPr>
          <w:rStyle w:val="VerbatimChar"/>
        </w:rPr>
        <w:t xml:space="preserve">nocturnal_coverage_pct &lt; 70%</w:t>
      </w:r>
      <w:r>
        <w:t xml:space="preserve"> </w:t>
      </w:r>
      <w:r>
        <w:t xml:space="preserve">时置</w:t>
      </w:r>
      <w:r>
        <w:t xml:space="preserve"> </w:t>
      </w:r>
      <w:r>
        <w:rPr>
          <w:rStyle w:val="VerbatimChar"/>
        </w:rPr>
        <w:t xml:space="preserve">nocturnal_coverage_insufficient = true</w:t>
      </w:r>
      <w:r>
        <w:t xml:space="preserve">。该标记的下游后果是硬性的，见 7.4 节 RR-7.12~RR-7.14。</w:t>
      </w:r>
      <w:r>
        <w:rPr>
          <w:bCs/>
          <w:b/>
        </w:rPr>
        <w:t xml:space="preserve">这个字段不是运维指标，是临床安全字段</w:t>
      </w:r>
      <w:r>
        <w:t xml:space="preserve">：夜间缺口会让 TBR 被系统性低估，而低估的 TBR 会让医师在一个看不见低血糖的数据集上加药。</w:t>
      </w:r>
    </w:p>
    <w:bookmarkEnd w:id="88"/>
    <w:bookmarkStart w:id="89" w:name="Xfa5a593fd1d6ecaab7688dac6568ab1f123b1a7"/>
    <w:p>
      <w:pPr>
        <w:pStyle w:val="Heading4"/>
      </w:pPr>
      <w:r>
        <w:t xml:space="preserve">6.2.5</w:t>
      </w:r>
      <w:r>
        <w:t xml:space="preserve"> </w:t>
      </w:r>
      <w:r>
        <w:rPr>
          <w:rStyle w:val="VerbatimChar"/>
        </w:rPr>
        <w:t xml:space="preserve">hypo_event</w:t>
      </w:r>
      <w:r>
        <w:t xml:space="preserve">（回顾口径，S3 唯一写者）</w:t>
      </w:r>
    </w:p>
    <w:tbl>
      <w:tblPr>
        <w:tblStyle w:val="Table"/>
        <w:tblW w:type="pct" w:w="0.0"/>
        <w:jc w:val="center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/>
      <w:tr>
        <w:tc>
          <w:p>
            <w:pPr>
              <w:pStyle w:val="Compact"/>
              <w:jc w:val="center"/>
            </w:pPr>
            <w:r>
              <w:rPr>
                <w:rFonts w:ascii="FangSong" w:hAnsi="FangSong" w:eastAsia="仿宋_GB2312"/>
                <w:b/>
                <w:sz w:val="24"/>
              </w:rPr>
              <w:t xml:space="preserve">字段</w:t>
            </w:r>
          </w:p>
        </w:tc>
        <w:tc>
          <w:p>
            <w:pPr>
              <w:pStyle w:val="Compact"/>
              <w:jc w:val="center"/>
            </w:pPr>
            <w:r>
              <w:rPr>
                <w:rFonts w:ascii="FangSong" w:hAnsi="FangSong" w:eastAsia="仿宋_GB2312"/>
                <w:b/>
                <w:sz w:val="24"/>
              </w:rPr>
              <w:t xml:space="preserve">类型</w:t>
            </w:r>
          </w:p>
        </w:tc>
        <w:tc>
          <w:p>
            <w:pPr>
              <w:pStyle w:val="Compact"/>
              <w:jc w:val="center"/>
            </w:pPr>
            <w:r>
              <w:rPr>
                <w:rFonts w:ascii="FangSong" w:hAnsi="FangSong" w:eastAsia="仿宋_GB2312"/>
                <w:b/>
                <w:sz w:val="24"/>
              </w:rPr>
              <w:t xml:space="preserve">必填</w:t>
            </w:r>
          </w:p>
        </w:tc>
        <w:tc>
          <w:p>
            <w:pPr>
              <w:pStyle w:val="Compact"/>
              <w:jc w:val="center"/>
            </w:pPr>
            <w:r>
              <w:rPr>
                <w:rFonts w:ascii="FangSong" w:hAnsi="FangSong" w:eastAsia="仿宋_GB2312"/>
                <w:b/>
                <w:sz w:val="24"/>
              </w:rPr>
              <w:t xml:space="preserve">约束</w:t>
            </w:r>
          </w:p>
        </w:tc>
        <w:tc>
          <w:p>
            <w:pPr>
              <w:pStyle w:val="Compact"/>
              <w:jc w:val="center"/>
            </w:pPr>
            <w:r>
              <w:rPr>
                <w:rFonts w:ascii="FangSong" w:hAnsi="FangSong" w:eastAsia="仿宋_GB2312"/>
                <w:b/>
                <w:sz w:val="24"/>
              </w:rPr>
              <w:t xml:space="preserve">说明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hypo_event_id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UUID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PK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行为矩阵中记作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hypo_episode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，同一实体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patient_id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UUID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FK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level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enum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level1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（3.0 ≤ G &lt; 3.9）/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level2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（G &lt; 3.0）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level1.event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与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level2.event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bCs/>
                <w:rFonts w:ascii="FangSong" w:hAnsi="FangSong" w:eastAsia="仿宋_GB2312"/>
                <w:b w:val="0"/>
                <w:sz w:val="24"/>
              </w:rPr>
              <w:t xml:space="preserve">并建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，不合并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started_at_utc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/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started_at_local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timestamptz / timestamp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首个满足阈值的读数时刻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ended_at_utc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timestamptz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N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满足「回升 ≥3.9 且持续 ≥15 min」的首个时刻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未结束则为空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duration_min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int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ended_at − started_at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min_value_mmol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decimal(4,1)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事件内最低值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is_nocturnal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bool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started_at_local ∈ [00:00, 06:00)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R07 输入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threshold_profile_id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UUID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FK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alert_threshold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rFonts w:ascii="FangSong" w:hAnsi="FangSong" w:eastAsia="仿宋_GB2312"/>
                <w:b w:val="0"/>
                <w:sz w:val="24"/>
              </w:rPr>
              <w:t xml:space="preserve">per-patient 阈值维度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，无感知低血糖高危者阈值上调至 4.4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reading_ids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UUID[]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构成本事件的读数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可追溯到原始点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confirmed_by_rule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varchar(8)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固定为回顾通道规则号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与实时通道规则号不可互串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artifact_excluded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bool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R02 命中的单点不构成事件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—</w:t>
            </w:r>
          </w:p>
        </w:tc>
      </w:tr>
    </w:tbl>
    <w:bookmarkEnd w:id="89"/>
    <w:bookmarkStart w:id="90" w:name="Xdc5b6c7be6641a91b52c3d92aa88f00d249c854"/>
    <w:p>
      <w:pPr>
        <w:pStyle w:val="Heading4"/>
      </w:pPr>
      <w:r>
        <w:t xml:space="preserve">6.2.6</w:t>
      </w:r>
      <w:r>
        <w:t xml:space="preserve"> </w:t>
      </w:r>
      <w:r>
        <w:rPr>
          <w:rStyle w:val="VerbatimChar"/>
        </w:rPr>
        <w:t xml:space="preserve">consent</w:t>
      </w:r>
      <w:r>
        <w:t xml:space="preserve">（S10 唯一写者）</w:t>
      </w:r>
    </w:p>
    <w:tbl>
      <w:tblPr>
        <w:tblStyle w:val="Table"/>
        <w:tblW w:type="pct" w:w="0.0"/>
        <w:jc w:val="center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/>
      <w:tr>
        <w:tc>
          <w:p>
            <w:pPr>
              <w:pStyle w:val="Compact"/>
              <w:jc w:val="center"/>
            </w:pPr>
            <w:r>
              <w:rPr>
                <w:rFonts w:ascii="FangSong" w:hAnsi="FangSong" w:eastAsia="仿宋_GB2312"/>
                <w:b/>
                <w:sz w:val="24"/>
              </w:rPr>
              <w:t xml:space="preserve">字段</w:t>
            </w:r>
          </w:p>
        </w:tc>
        <w:tc>
          <w:p>
            <w:pPr>
              <w:pStyle w:val="Compact"/>
              <w:jc w:val="center"/>
            </w:pPr>
            <w:r>
              <w:rPr>
                <w:rFonts w:ascii="FangSong" w:hAnsi="FangSong" w:eastAsia="仿宋_GB2312"/>
                <w:b/>
                <w:sz w:val="24"/>
              </w:rPr>
              <w:t xml:space="preserve">类型</w:t>
            </w:r>
          </w:p>
        </w:tc>
        <w:tc>
          <w:p>
            <w:pPr>
              <w:pStyle w:val="Compact"/>
              <w:jc w:val="center"/>
            </w:pPr>
            <w:r>
              <w:rPr>
                <w:rFonts w:ascii="FangSong" w:hAnsi="FangSong" w:eastAsia="仿宋_GB2312"/>
                <w:b/>
                <w:sz w:val="24"/>
              </w:rPr>
              <w:t xml:space="preserve">必填</w:t>
            </w:r>
          </w:p>
        </w:tc>
        <w:tc>
          <w:p>
            <w:pPr>
              <w:pStyle w:val="Compact"/>
              <w:jc w:val="center"/>
            </w:pPr>
            <w:r>
              <w:rPr>
                <w:rFonts w:ascii="FangSong" w:hAnsi="FangSong" w:eastAsia="仿宋_GB2312"/>
                <w:b/>
                <w:sz w:val="24"/>
              </w:rPr>
              <w:t xml:space="preserve">约束</w:t>
            </w:r>
          </w:p>
        </w:tc>
        <w:tc>
          <w:p>
            <w:pPr>
              <w:pStyle w:val="Compact"/>
              <w:jc w:val="center"/>
            </w:pPr>
            <w:r>
              <w:rPr>
                <w:rFonts w:ascii="FangSong" w:hAnsi="FangSong" w:eastAsia="仿宋_GB2312"/>
                <w:b/>
                <w:sz w:val="24"/>
              </w:rPr>
              <w:t xml:space="preserve">说明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consent_id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UUID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PK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patient_id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UUID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FK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subject_signer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enum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rFonts w:ascii="FangSong" w:hAnsi="FangSong" w:eastAsia="仿宋_GB2312"/>
                <w:b w:val="0"/>
                <w:sz w:val="24"/>
              </w:rPr>
              <w:t xml:space="preserve">只允许</w:t>
            </w:r>
            <w:r>
              <w:rPr>
                <w:bCs/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Style w:val="VerbatimChar"/>
                <w:bCs/>
                <w:rFonts w:ascii="FangSong" w:hAnsi="FangSong" w:eastAsia="仿宋_GB2312"/>
                <w:b w:val="0"/>
                <w:sz w:val="24"/>
              </w:rPr>
              <w:t xml:space="preserve">self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；</w:t>
            </w: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child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/</w:t>
            </w: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staff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取值在一期</w:t>
            </w:r>
            <w:r>
              <w:rPr>
                <w:bCs/>
                <w:rFonts w:ascii="FangSong" w:hAnsi="FangSong" w:eastAsia="仿宋_GB2312"/>
                <w:b w:val="0"/>
                <w:sz w:val="24"/>
              </w:rPr>
              <w:t xml:space="preserve">禁止落库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⊘4 不得代同意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scope_code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enum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data_ingest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/</w:t>
            </w: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service_use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/</w:t>
            </w: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family_view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/</w:t>
            </w: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third_party_saas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四类，</w:t>
            </w:r>
            <w:r>
              <w:rPr>
                <w:bCs/>
                <w:rFonts w:ascii="FangSong" w:hAnsi="FangSong" w:eastAsia="仿宋_GB2312"/>
                <w:b w:val="0"/>
                <w:sz w:val="24"/>
              </w:rPr>
              <w:t xml:space="preserve">逐项独立成行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⊘2 四类分项单独同意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granted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bool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每项独立勾选，不得合并勾选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terms_version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varchar(32)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条款版本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terms_snapshot_hash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char(64)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签署时条款全文快照的 sha256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举证用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granted_at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/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revoked_at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timestamptz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Y / N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revoke_channel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enum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N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撤回入口与授予入口</w:t>
            </w:r>
            <w:r>
              <w:rPr>
                <w:bCs/>
                <w:rFonts w:ascii="FangSong" w:hAnsi="FangSong" w:eastAsia="仿宋_GB2312"/>
                <w:b w:val="0"/>
                <w:sz w:val="24"/>
              </w:rPr>
              <w:t xml:space="preserve">同层级同步数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⊘3 同等便捷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storage_region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enum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固定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cn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，其他取值禁止落库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境内存储与处理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model_call_region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enum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固定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cn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⊘5 含个人信息的模型调用一律境内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phase_scope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enum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固定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phase1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；</w:t>
            </w: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phase2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取值一期禁止落库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⊘1 不得预埋二期条款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automated_decision_opt_out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bool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默认 false，可随时开启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PIPL 24</w:t>
            </w:r>
          </w:p>
        </w:tc>
      </w:tr>
    </w:tbl>
    <w:bookmarkEnd w:id="90"/>
    <w:bookmarkStart w:id="91" w:name="Xa89e30d09f4f22b474e952676b14a57a364fd98"/>
    <w:p>
      <w:pPr>
        <w:pStyle w:val="Heading4"/>
      </w:pPr>
      <w:r>
        <w:t xml:space="preserve">6.2.7</w:t>
      </w:r>
      <w:r>
        <w:t xml:space="preserve"> </w:t>
      </w:r>
      <w:r>
        <w:rPr>
          <w:rStyle w:val="VerbatimChar"/>
        </w:rPr>
        <w:t xml:space="preserve">carrier_registry</w:t>
      </w:r>
      <w:r>
        <w:t xml:space="preserve">（U11 唯一写者）</w:t>
      </w:r>
    </w:p>
    <w:tbl>
      <w:tblPr>
        <w:tblStyle w:val="Table"/>
        <w:tblW w:type="pct" w:w="0.0"/>
        <w:jc w:val="center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/>
      <w:tr>
        <w:tc>
          <w:p>
            <w:pPr>
              <w:pStyle w:val="Compact"/>
              <w:jc w:val="center"/>
            </w:pPr>
            <w:r>
              <w:rPr>
                <w:rFonts w:ascii="FangSong" w:hAnsi="FangSong" w:eastAsia="仿宋_GB2312"/>
                <w:b/>
                <w:sz w:val="24"/>
              </w:rPr>
              <w:t xml:space="preserve">字段</w:t>
            </w:r>
          </w:p>
        </w:tc>
        <w:tc>
          <w:p>
            <w:pPr>
              <w:pStyle w:val="Compact"/>
              <w:jc w:val="center"/>
            </w:pPr>
            <w:r>
              <w:rPr>
                <w:rFonts w:ascii="FangSong" w:hAnsi="FangSong" w:eastAsia="仿宋_GB2312"/>
                <w:b/>
                <w:sz w:val="24"/>
              </w:rPr>
              <w:t xml:space="preserve">类型</w:t>
            </w:r>
          </w:p>
        </w:tc>
        <w:tc>
          <w:p>
            <w:pPr>
              <w:pStyle w:val="Compact"/>
              <w:jc w:val="center"/>
            </w:pPr>
            <w:r>
              <w:rPr>
                <w:rFonts w:ascii="FangSong" w:hAnsi="FangSong" w:eastAsia="仿宋_GB2312"/>
                <w:b/>
                <w:sz w:val="24"/>
              </w:rPr>
              <w:t xml:space="preserve">必填</w:t>
            </w:r>
          </w:p>
        </w:tc>
        <w:tc>
          <w:p>
            <w:pPr>
              <w:pStyle w:val="Compact"/>
              <w:jc w:val="center"/>
            </w:pPr>
            <w:r>
              <w:rPr>
                <w:rFonts w:ascii="FangSong" w:hAnsi="FangSong" w:eastAsia="仿宋_GB2312"/>
                <w:b/>
                <w:sz w:val="24"/>
              </w:rPr>
              <w:t xml:space="preserve">一期取值</w:t>
            </w:r>
          </w:p>
        </w:tc>
        <w:tc>
          <w:p>
            <w:pPr>
              <w:pStyle w:val="Compact"/>
              <w:jc w:val="center"/>
            </w:pPr>
            <w:r>
              <w:rPr>
                <w:rFonts w:ascii="FangSong" w:hAnsi="FangSong" w:eastAsia="仿宋_GB2312"/>
                <w:b/>
                <w:sz w:val="24"/>
              </w:rPr>
              <w:t xml:space="preserve">说明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carrier_id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UUID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PK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patient_id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UUID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逐患者一行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carrier_type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enum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rFonts w:ascii="FangSong" w:hAnsi="FangSong" w:eastAsia="仿宋_GB2312"/>
                <w:b w:val="0"/>
                <w:sz w:val="24"/>
              </w:rPr>
              <w:t xml:space="preserve">只允许</w:t>
            </w:r>
            <w:r>
              <w:rPr>
                <w:bCs/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Style w:val="VerbatimChar"/>
                <w:bCs/>
                <w:rFonts w:ascii="FangSong" w:hAnsi="FangSong" w:eastAsia="仿宋_GB2312"/>
                <w:b w:val="0"/>
                <w:sz w:val="24"/>
              </w:rPr>
              <w:t xml:space="preserve">none</w:t>
            </w:r>
            <w:r>
              <w:rPr>
                <w:bCs/>
                <w:rFonts w:ascii="FangSong" w:hAnsi="FangSong" w:eastAsia="仿宋_GB2312"/>
                <w:b w:val="0"/>
                <w:sz w:val="24"/>
              </w:rPr>
              <w:t xml:space="preserve">（云云）/</w:t>
            </w:r>
            <w:r>
              <w:rPr>
                <w:bCs/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Style w:val="VerbatimChar"/>
                <w:bCs/>
                <w:rFonts w:ascii="FangSong" w:hAnsi="FangSong" w:eastAsia="仿宋_GB2312"/>
                <w:b w:val="0"/>
                <w:sz w:val="24"/>
              </w:rPr>
              <w:t xml:space="preserve">patient_phone</w:t>
            </w:r>
            <w:r>
              <w:rPr>
                <w:bCs/>
                <w:rFonts w:ascii="FangSong" w:hAnsi="FangSong" w:eastAsia="仿宋_GB2312"/>
                <w:b w:val="0"/>
                <w:sz w:val="24"/>
              </w:rPr>
              <w:t xml:space="preserve">（周期同步）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；</w:t>
            </w: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gateway_box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一期禁止落库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通道决定数据能不能算，载体决定人能不能救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coverage_window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enum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rFonts w:ascii="FangSong" w:hAnsi="FangSong" w:eastAsia="仿宋_GB2312"/>
                <w:b w:val="0"/>
                <w:sz w:val="24"/>
              </w:rPr>
              <w:t xml:space="preserve">恒为</w:t>
            </w:r>
            <w:r>
              <w:rPr>
                <w:bCs/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Style w:val="VerbatimChar"/>
                <w:bCs/>
                <w:rFonts w:ascii="FangSong" w:hAnsi="FangSong" w:eastAsia="仿宋_GB2312"/>
                <w:b w:val="0"/>
                <w:sz w:val="24"/>
              </w:rPr>
              <w:t xml:space="preserve">not_guaranteed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一期无夜间覆盖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supports_local_forced_alert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bool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rFonts w:ascii="FangSong" w:hAnsi="FangSong" w:eastAsia="仿宋_GB2312"/>
                <w:b w:val="0"/>
                <w:sz w:val="24"/>
              </w:rPr>
              <w:t xml:space="preserve">恒为 false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企微做不到本机强制响铃（C-06）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last_sync_at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timestamptz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rFonts w:ascii="FangSong" w:hAnsi="FangSong" w:eastAsia="仿宋_GB2312"/>
                <w:b w:val="0"/>
                <w:sz w:val="24"/>
              </w:rPr>
              <w:t xml:space="preserve">一期该表的核心用途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：度量同步间隔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sync_interval_p95_h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decimal(5,1)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缓存溢出风险的观测量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bound_sensor_sn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varchar(64)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N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heartbeat_interval_sec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/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last_seen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/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firmware_version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/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is_primary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N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一期不投递、建表留空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二期启用</w:t>
            </w:r>
          </w:p>
        </w:tc>
      </w:tr>
    </w:tbl>
    <w:p>
      <w:pPr>
        <w:pStyle w:val="BlockText"/>
      </w:pPr>
      <w:r>
        <w:t xml:space="preserve">一期这张表不是为了调度，是为了让「我们看不见」在系统里有一个字段可查、可拦话术。任何夜间/实时安全承诺一律查</w:t>
      </w:r>
      <w:r>
        <w:t xml:space="preserve"> </w:t>
      </w:r>
      <w:r>
        <w:rPr>
          <w:rStyle w:val="VerbatimChar"/>
        </w:rPr>
        <w:t xml:space="preserve">carrier_registry</w:t>
      </w:r>
      <w:r>
        <w:t xml:space="preserve">，查到</w:t>
      </w:r>
      <w:r>
        <w:t xml:space="preserve"> </w:t>
      </w:r>
      <w:r>
        <w:rPr>
          <w:rStyle w:val="VerbatimChar"/>
        </w:rPr>
        <w:t xml:space="preserve">coverage_window = not_guaranteed</w:t>
      </w:r>
      <w:r>
        <w:t xml:space="preserve"> </w:t>
      </w:r>
      <w:r>
        <w:t xml:space="preserve">即由 D6a 硬拦截（见 7.6）。</w:t>
      </w:r>
    </w:p>
    <w:bookmarkEnd w:id="91"/>
    <w:bookmarkStart w:id="92" w:name="Xd69a5fef8dd21769080552f1bbec20500127e59"/>
    <w:p>
      <w:pPr>
        <w:pStyle w:val="Heading4"/>
      </w:pPr>
      <w:r>
        <w:t xml:space="preserve">6.2.8</w:t>
      </w:r>
      <w:r>
        <w:t xml:space="preserve"> </w:t>
      </w:r>
      <w:r>
        <w:rPr>
          <w:rStyle w:val="VerbatimChar"/>
        </w:rPr>
        <w:t xml:space="preserve">med_list</w:t>
      </w:r>
      <w:r>
        <w:t xml:space="preserve">（U5/U13 唯一写者，健管师禁写）</w:t>
      </w:r>
    </w:p>
    <w:tbl>
      <w:tblPr>
        <w:tblStyle w:val="Table"/>
        <w:tblW w:type="pct" w:w="0.0"/>
        <w:jc w:val="center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/>
      <w:tr>
        <w:tc>
          <w:p>
            <w:pPr>
              <w:pStyle w:val="Compact"/>
              <w:jc w:val="center"/>
            </w:pPr>
            <w:r>
              <w:rPr>
                <w:rFonts w:ascii="FangSong" w:hAnsi="FangSong" w:eastAsia="仿宋_GB2312"/>
                <w:b/>
                <w:sz w:val="24"/>
              </w:rPr>
              <w:t xml:space="preserve">字段</w:t>
            </w:r>
          </w:p>
        </w:tc>
        <w:tc>
          <w:p>
            <w:pPr>
              <w:pStyle w:val="Compact"/>
              <w:jc w:val="center"/>
            </w:pPr>
            <w:r>
              <w:rPr>
                <w:rFonts w:ascii="FangSong" w:hAnsi="FangSong" w:eastAsia="仿宋_GB2312"/>
                <w:b/>
                <w:sz w:val="24"/>
              </w:rPr>
              <w:t xml:space="preserve">类型</w:t>
            </w:r>
          </w:p>
        </w:tc>
        <w:tc>
          <w:p>
            <w:pPr>
              <w:pStyle w:val="Compact"/>
              <w:jc w:val="center"/>
            </w:pPr>
            <w:r>
              <w:rPr>
                <w:rFonts w:ascii="FangSong" w:hAnsi="FangSong" w:eastAsia="仿宋_GB2312"/>
                <w:b/>
                <w:sz w:val="24"/>
              </w:rPr>
              <w:t xml:space="preserve">必填</w:t>
            </w:r>
          </w:p>
        </w:tc>
        <w:tc>
          <w:p>
            <w:pPr>
              <w:pStyle w:val="Compact"/>
              <w:jc w:val="center"/>
            </w:pPr>
            <w:r>
              <w:rPr>
                <w:rFonts w:ascii="FangSong" w:hAnsi="FangSong" w:eastAsia="仿宋_GB2312"/>
                <w:b/>
                <w:sz w:val="24"/>
              </w:rPr>
              <w:t xml:space="preserve">约束</w:t>
            </w:r>
          </w:p>
        </w:tc>
        <w:tc>
          <w:p>
            <w:pPr>
              <w:pStyle w:val="Compact"/>
              <w:jc w:val="center"/>
            </w:pPr>
            <w:r>
              <w:rPr>
                <w:rFonts w:ascii="FangSong" w:hAnsi="FangSong" w:eastAsia="仿宋_GB2312"/>
                <w:b/>
                <w:sz w:val="24"/>
              </w:rPr>
              <w:t xml:space="preserve">说明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med_list_id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UUID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PK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版本化追加，不原地覆盖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patient_id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UUID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FK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version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int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单调递增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每次处方变更 +1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drug_generic_name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varchar(64)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通用名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drug_class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enum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insulin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/</w:t>
            </w: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sulfonylurea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/</w:t>
            </w: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metformin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/</w:t>
            </w: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sglt2i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/</w:t>
            </w: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glp1ra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/</w:t>
            </w: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dpp4i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/</w:t>
            </w: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agi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/</w:t>
            </w: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tzd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/</w:t>
            </w: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other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规则引擎的集合运算维度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hypo_risk_flag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bool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= drug_class ∈ {insulin, sulfonylurea}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RR-7.14 与 R08/R27 的判定输入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dose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/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frequency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varchar(32)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started_at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/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stopped_at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date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Y / N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stopped_at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是 R29 缓解时钟的起算依据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source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enum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prescription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（U5/U13 录入）/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lab_import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recorded_by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UUID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必须是持证角色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—</w:t>
            </w:r>
          </w:p>
        </w:tc>
      </w:tr>
    </w:tbl>
    <w:p>
      <w:pPr>
        <w:pStyle w:val="BodyText"/>
        <w:spacing w:line="360" w:lineRule="auto" w:before="0" w:after="0"/>
      </w:pPr>
      <w:r>
        <w:rPr>
          <w:rStyle w:val="VerbatimChar"/>
          <w:rFonts w:ascii="FangSong" w:hAnsi="FangSong" w:eastAsia="仿宋_GB2312"/>
          <w:b w:val="0"/>
          <w:sz w:val="24"/>
        </w:rPr>
        <w:t xml:space="preserve">med_class_hint</w:t>
      </w:r>
      <w:r>
        <w:rPr>
          <w:rFonts w:ascii="FangSong" w:hAnsi="FangSong" w:eastAsia="仿宋_GB2312"/>
          <w:b w:val="0"/>
          <w:sz w:val="24"/>
        </w:rPr>
        <w:t xml:space="preserve">（患者自报/药盒照片，AI6 或 U4 写）</w:t>
      </w:r>
      <w:r>
        <w:rPr>
          <w:bCs/>
          <w:rFonts w:ascii="FangSong" w:hAnsi="FangSong" w:eastAsia="仿宋_GB2312"/>
          <w:b w:val="0"/>
          <w:sz w:val="24"/>
        </w:rPr>
        <w:t xml:space="preserve">与</w:t>
      </w:r>
      <w:r>
        <w:rPr>
          <w:bCs/>
          <w:rFonts w:ascii="FangSong" w:hAnsi="FangSong" w:eastAsia="仿宋_GB2312"/>
          <w:b w:val="0"/>
          <w:sz w:val="24"/>
        </w:rPr>
        <w:t xml:space="preserve"> </w:t>
      </w:r>
      <w:r>
        <w:rPr>
          <w:rStyle w:val="VerbatimChar"/>
          <w:bCs/>
          <w:rFonts w:ascii="FangSong" w:hAnsi="FangSong" w:eastAsia="仿宋_GB2312"/>
          <w:b w:val="0"/>
          <w:sz w:val="24"/>
        </w:rPr>
        <w:t xml:space="preserve">med_list</w:t>
      </w:r>
      <w:r>
        <w:rPr>
          <w:bCs/>
          <w:rFonts w:ascii="FangSong" w:hAnsi="FangSong" w:eastAsia="仿宋_GB2312"/>
          <w:b w:val="0"/>
          <w:sz w:val="24"/>
        </w:rPr>
        <w:t xml:space="preserve"> </w:t>
      </w:r>
      <w:r>
        <w:rPr>
          <w:bCs/>
          <w:rFonts w:ascii="FangSong" w:hAnsi="FangSong" w:eastAsia="仿宋_GB2312"/>
          <w:b w:val="0"/>
          <w:sz w:val="24"/>
        </w:rPr>
        <w:t xml:space="preserve">严格分离存放</w:t>
      </w:r>
      <w:r>
        <w:rPr>
          <w:rFonts w:ascii="FangSong" w:hAnsi="FangSong" w:eastAsia="仿宋_GB2312"/>
          <w:b w:val="0"/>
          <w:sz w:val="24"/>
        </w:rPr>
        <w:t xml:space="preserve">：仅供 S3 开闸使用，永不展示给患者、永不进方案话术、永不用于用药建议。</w:t>
      </w:r>
    </w:p>
    <w:bookmarkEnd w:id="92"/>
    <w:bookmarkEnd w:id="93"/>
    <w:bookmarkStart w:id="94" w:name="Xce72b9d52fdbebb035f1a2be6e0df1d78103a4b"/>
    <w:p>
      <w:pPr>
        <w:pStyle w:val="Heading3"/>
        <w:spacing w:line="360" w:lineRule="auto" w:before="0" w:after="0"/>
      </w:pPr>
      <w:r>
        <w:rPr>
          <w:rFonts w:ascii="FangSong" w:hAnsi="FangSong" w:eastAsia="仿宋_GB2312"/>
          <w:b w:val="0"/>
          <w:sz w:val="32"/>
        </w:rPr>
        <w:t xml:space="preserve">6.3 数据质量规则</w:t>
      </w:r>
    </w:p>
    <w:p>
      <w:pPr>
        <w:pStyle w:val="FirstParagraph"/>
      </w:pPr>
      <w:r>
        <w:t xml:space="preserve">判定条件全部可计算；置位字段由对应单写者写；「处置」列的动作是系统必须执行的，不是建议。</w:t>
      </w:r>
    </w:p>
    <w:tbl>
      <w:tblPr>
        <w:tblStyle w:val="Table"/>
        <w:tblW w:type="pct" w:w="0.0"/>
        <w:jc w:val="center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/>
      <w:tr>
        <w:tc>
          <w:p>
            <w:pPr>
              <w:pStyle w:val="Compact"/>
              <w:jc w:val="center"/>
            </w:pPr>
            <w:r>
              <w:rPr>
                <w:rFonts w:ascii="FangSong" w:hAnsi="FangSong" w:eastAsia="仿宋_GB2312"/>
                <w:b/>
                <w:sz w:val="24"/>
              </w:rPr>
              <w:t xml:space="preserve">编号</w:t>
            </w:r>
          </w:p>
        </w:tc>
        <w:tc>
          <w:p>
            <w:pPr>
              <w:pStyle w:val="Compact"/>
              <w:jc w:val="center"/>
            </w:pPr>
            <w:r>
              <w:rPr>
                <w:rFonts w:ascii="FangSong" w:hAnsi="FangSong" w:eastAsia="仿宋_GB2312"/>
                <w:b/>
                <w:sz w:val="24"/>
              </w:rPr>
              <w:t xml:space="preserve">规则名</w:t>
            </w:r>
          </w:p>
        </w:tc>
        <w:tc>
          <w:p>
            <w:pPr>
              <w:pStyle w:val="Compact"/>
              <w:jc w:val="center"/>
            </w:pPr>
            <w:r>
              <w:rPr>
                <w:rFonts w:ascii="FangSong" w:hAnsi="FangSong" w:eastAsia="仿宋_GB2312"/>
                <w:b/>
                <w:sz w:val="24"/>
              </w:rPr>
              <w:t xml:space="preserve">判定条件（可计算）</w:t>
            </w:r>
          </w:p>
        </w:tc>
        <w:tc>
          <w:p>
            <w:pPr>
              <w:pStyle w:val="Compact"/>
              <w:jc w:val="center"/>
            </w:pPr>
            <w:r>
              <w:rPr>
                <w:rFonts w:ascii="FangSong" w:hAnsi="FangSong" w:eastAsia="仿宋_GB2312"/>
                <w:b/>
                <w:sz w:val="24"/>
              </w:rPr>
              <w:t xml:space="preserve">置位字段</w:t>
            </w:r>
          </w:p>
        </w:tc>
        <w:tc>
          <w:p>
            <w:pPr>
              <w:pStyle w:val="Compact"/>
              <w:jc w:val="center"/>
            </w:pPr>
            <w:r>
              <w:rPr>
                <w:rFonts w:ascii="FangSong" w:hAnsi="FangSong" w:eastAsia="仿宋_GB2312"/>
                <w:b/>
                <w:sz w:val="24"/>
              </w:rPr>
              <w:t xml:space="preserve">处置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DQ-01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去重失效自检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metric_daily.active_pct &gt; 100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active_over_100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（S2）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rFonts w:ascii="FangSong" w:hAnsi="FangSong" w:eastAsia="仿宋_GB2312"/>
                <w:b w:val="0"/>
                <w:sz w:val="24"/>
              </w:rPr>
              <w:t xml:space="preserve">红色告警到 U11，P0 工单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；当日指标不出正式结论；排查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dedup_key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是否退化为旧口径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DQ-02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序号缺口率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同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sensor_session_id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内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max(seq) − min(seq) + 1 − count(distinct seq)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÷ 期望点数 &gt; 5%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seq_gap_ratio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（S2）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记入缺口清单；&gt;20% 时该日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wear_ratio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标注不可比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DQ-03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时钟漂移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abs(clock_drift_ms) &gt; 300000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quality_flag=noise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（S1）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告警运维；该读数不进指标；漂移持续 &gt;24h 触发通道健康度工单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DQ-04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预热期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time_utc &lt; sensor_session.warmup_end_at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quality_flag=warmup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（S1）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不进指标分子，也不计入分母口径的有效点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DQ-05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超量程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value_mmol &lt; device_model.physio_range_min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或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&gt; physio_range_max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（默认 1.1 / 33.3）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quality_flag=out_of_range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（S1）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不进指标；不触发任何规则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DQ-06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伪差（R02）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单点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&lt;3.0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且前后 10 min 内回升 ≥1.5 mmol/L；或 15 min 内跳变 &gt;5 mmol/L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artifact_suspected=true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（S1）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不构成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hypo_event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；建议指血复核；进健管师复核队列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DQ-07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突变噪声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相邻采样点变化 &gt;2.5 mmol/L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quality_flag=noise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（S1）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不进指标，仅提示，不触发告警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DQ-08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乱序与重传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批次内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sensor_reading_seq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非单调，或已存在同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dedup_key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记录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dup_count += 1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（S1）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幂等丢弃，不覆盖已有行；乱序按序号排序后再入 SessionLinker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DQ-09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data_age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与 flowing 拆分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data_age_sec ≤ 2 × sampling_interval_min × 60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→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fresh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；否则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backfill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data_age_class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（S1）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  <w:bCs/>
                <w:rFonts w:ascii="FangSong" w:hAnsi="FangSong" w:eastAsia="仿宋_GB2312"/>
                <w:b w:val="0"/>
                <w:sz w:val="24"/>
              </w:rPr>
              <w:t xml:space="preserve">flowing</w:t>
            </w:r>
            <w:r>
              <w:rPr>
                <w:bCs/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bCs/>
                <w:rFonts w:ascii="FangSong" w:hAnsi="FangSong" w:eastAsia="仿宋_GB2312"/>
                <w:b w:val="0"/>
                <w:sz w:val="24"/>
              </w:rPr>
              <w:t xml:space="preserve">状态必须拆成</w:t>
            </w:r>
            <w:r>
              <w:rPr>
                <w:bCs/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Style w:val="VerbatimChar"/>
                <w:bCs/>
                <w:rFonts w:ascii="FangSong" w:hAnsi="FangSong" w:eastAsia="仿宋_GB2312"/>
                <w:b w:val="0"/>
                <w:sz w:val="24"/>
              </w:rPr>
              <w:t xml:space="preserve">flowing_fresh</w:t>
            </w:r>
            <w:r>
              <w:rPr>
                <w:bCs/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bCs/>
                <w:rFonts w:ascii="FangSong" w:hAnsi="FangSong" w:eastAsia="仿宋_GB2312"/>
                <w:b w:val="0"/>
                <w:sz w:val="24"/>
              </w:rPr>
              <w:t xml:space="preserve">与</w:t>
            </w:r>
            <w:r>
              <w:rPr>
                <w:bCs/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Style w:val="VerbatimChar"/>
                <w:bCs/>
                <w:rFonts w:ascii="FangSong" w:hAnsi="FangSong" w:eastAsia="仿宋_GB2312"/>
                <w:b w:val="0"/>
                <w:sz w:val="24"/>
              </w:rPr>
              <w:t xml:space="preserve">flowing_backfill</w:t>
            </w:r>
            <w:r>
              <w:rPr>
                <w:bCs/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bCs/>
                <w:rFonts w:ascii="FangSong" w:hAnsi="FangSong" w:eastAsia="仿宋_GB2312"/>
                <w:b w:val="0"/>
                <w:sz w:val="24"/>
              </w:rPr>
              <w:t xml:space="preserve">两态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：一期主链路是 backfill，若两态合一，看板会把「昨夜的数据今早才回填」显示成「数据正常流动」，掩盖同步中断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DQ-10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断点续传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ingest_batch.cursor_after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为空 且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status ≠ succeeded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batch.resume_required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下次拉取从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cursor_before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重放；重放批次标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is_replay=true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，不影响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dup_count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告警基线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DQ-11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孤儿读数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sensor_session_id IS NULL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持续 &gt;30 min 未被 SessionLinker 绑定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orphan_reading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（S1）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不进指标；触发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device.serial_observed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让 S6 补开会话；&gt;24h 未解决升 L2 工单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DQ-12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24h 数据静默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患者最近读数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received_at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距今 &gt;24h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data.silent_24h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事件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提醒健管师联系患者；</w:t>
            </w: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carrier_registry.last_sync_at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同步更新，进同步间隔统计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DQ-13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佩戴率不足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metric_period(14d).wear_ratio &lt; 70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或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days_covered &lt; 14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sufficiency_ok=false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（S2）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R01 生效：只出趋势描述，禁出分层/达标结论。</w:t>
            </w:r>
            <w:r>
              <w:rPr>
                <w:bCs/>
                <w:rFonts w:ascii="FangSong" w:hAnsi="FangSong" w:eastAsia="仿宋_GB2312"/>
                <w:b w:val="0"/>
                <w:sz w:val="24"/>
              </w:rPr>
              <w:t xml:space="preserve">低血糖证据通道不受此限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（见 7.1）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DQ-14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夜间覆盖不足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nocturnal_coverage_pct &lt; 70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nocturnal_coverage_insufficient=true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（S2）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报告首屏显示，不可折叠不可关闭；触发 7.4 的三条对策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DQ-15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来源可信度不足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source_confidence &lt; 0.95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quality_flag=manual_unverified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（S1）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须健管师在工作台确认后方可进指标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DQ-16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通道重复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同一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(patient_id, sensor_reading_seq)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出现于多通道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低优先通道记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quality_flag=superseded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（S1）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按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channel_registry.source_confidence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排序保留高优先者，产出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reading.superseded{by_channel}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DQ-17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时区来源不可信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窗口内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tz_provenance ∉ {device, vendor}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占比 &gt;20%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tz_uncertain=true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（S2）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任何按本地时间切分的统计（夜间低血糖、时段 AGP、餐后配对）</w:t>
            </w:r>
            <w:r>
              <w:rPr>
                <w:bCs/>
                <w:rFonts w:ascii="FangSong" w:hAnsi="FangSong" w:eastAsia="仿宋_GB2312"/>
                <w:b w:val="0"/>
                <w:sz w:val="24"/>
              </w:rPr>
              <w:t xml:space="preserve">不出正式结论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DQ-18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品牌变更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窗口内出现两个不同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device_model.brand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brand_changed=true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（S2）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禁止输出跨期比较结论（跨品牌误分类率约 19%），趋势描述仍可出</w:t>
            </w:r>
          </w:p>
        </w:tc>
      </w:tr>
    </w:tbl>
    <w:bookmarkEnd w:id="94"/>
    <w:bookmarkStart w:id="98" w:name="Xa42c717add92b52841dd65d577fb1135ba56353"/>
    <w:p>
      <w:pPr>
        <w:pStyle w:val="Heading3"/>
        <w:spacing w:line="360" w:lineRule="auto" w:before="0" w:after="0"/>
      </w:pPr>
      <w:r>
        <w:rPr>
          <w:rFonts w:ascii="FangSong" w:hAnsi="FangSong" w:eastAsia="仿宋_GB2312"/>
          <w:b w:val="0"/>
          <w:sz w:val="32"/>
        </w:rPr>
        <w:t xml:space="preserve">6.4 留存、审计与授权</w:t>
      </w:r>
    </w:p>
    <w:bookmarkStart w:id="95" w:name="Xbfbf082d3872d65d241f0e098deadf04da84ba3"/>
    <w:p>
      <w:pPr>
        <w:pStyle w:val="Heading4"/>
      </w:pPr>
      <w:r>
        <w:t xml:space="preserve">6.4.1 授权（PIPL 对齐）</w:t>
      </w:r>
    </w:p>
    <w:p>
      <w:pPr>
        <w:pStyle w:val="FirstParagraph"/>
      </w:pPr>
      <w:r>
        <w:t xml:space="preserve">血糖与用药属敏感个人信息（PIPL 28/29/30/55）。一期落到数据层的是五条反向约束：</w:t>
      </w:r>
    </w:p>
    <w:tbl>
      <w:tblPr>
        <w:tblStyle w:val="Table"/>
        <w:tblW w:type="pct" w:w="0.0"/>
        <w:jc w:val="center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/>
      <w:tr>
        <w:tc>
          <w:p>
            <w:pPr>
              <w:pStyle w:val="Compact"/>
              <w:jc w:val="center"/>
            </w:pPr>
            <w:r>
              <w:rPr>
                <w:rFonts w:ascii="FangSong" w:hAnsi="FangSong" w:eastAsia="仿宋_GB2312"/>
                <w:b/>
                <w:sz w:val="24"/>
              </w:rPr>
              <w:t xml:space="preserve">编号</w:t>
            </w:r>
          </w:p>
        </w:tc>
        <w:tc>
          <w:p>
            <w:pPr>
              <w:pStyle w:val="Compact"/>
              <w:jc w:val="center"/>
            </w:pPr>
            <w:r>
              <w:rPr>
                <w:rFonts w:ascii="FangSong" w:hAnsi="FangSong" w:eastAsia="仿宋_GB2312"/>
                <w:b/>
                <w:sz w:val="24"/>
              </w:rPr>
              <w:t xml:space="preserve">要求</w:t>
            </w:r>
          </w:p>
        </w:tc>
        <w:tc>
          <w:p>
            <w:pPr>
              <w:pStyle w:val="Compact"/>
              <w:jc w:val="center"/>
            </w:pPr>
            <w:r>
              <w:rPr>
                <w:rFonts w:ascii="FangSong" w:hAnsi="FangSong" w:eastAsia="仿宋_GB2312"/>
                <w:b/>
                <w:sz w:val="24"/>
              </w:rPr>
              <w:t xml:space="preserve">数据层落点</w:t>
            </w:r>
          </w:p>
        </w:tc>
        <w:tc>
          <w:p>
            <w:pPr>
              <w:pStyle w:val="Compact"/>
              <w:jc w:val="center"/>
            </w:pPr>
            <w:r>
              <w:rPr>
                <w:rFonts w:ascii="FangSong" w:hAnsi="FangSong" w:eastAsia="仿宋_GB2312"/>
                <w:b/>
                <w:sz w:val="24"/>
              </w:rPr>
              <w:t xml:space="preserve">反例（禁止实现）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DR-6.7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rFonts w:ascii="FangSong" w:hAnsi="FangSong" w:eastAsia="仿宋_GB2312"/>
                <w:b w:val="0"/>
                <w:sz w:val="24"/>
              </w:rPr>
              <w:t xml:space="preserve">单独同意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+ PIPIA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consent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表逐项成行，签署页每类单独勾选框；</w:t>
            </w: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pipia_record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六类触发事件 15 工作日内重评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一个「我已阅读并同意全部条款」总勾选框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DR-6.8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rFonts w:ascii="FangSong" w:hAnsi="FangSong" w:eastAsia="仿宋_GB2312"/>
                <w:b w:val="0"/>
                <w:sz w:val="24"/>
              </w:rPr>
              <w:t xml:space="preserve">四类分项同意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（⊘2）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scope_code ∈ {data_ingest, service_use, family_view, third_party_saas}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，四行独立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granted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勾选数据接入即默认开通家属查看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DR-6.9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rFonts w:ascii="FangSong" w:hAnsi="FangSong" w:eastAsia="仿宋_GB2312"/>
                <w:b w:val="0"/>
                <w:sz w:val="24"/>
              </w:rPr>
              <w:t xml:space="preserve">撤回同等便捷且不得拒绝服务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（⊘3）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撤回入口与授予入口同层级、同步数；撤回后其余服务项继续履约，不得整体停服；</w:t>
            </w: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consent.revoked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强制产出一次</w:t>
            </w:r>
            <w:r>
              <w:rPr>
                <w:bCs/>
                <w:rFonts w:ascii="FangSong" w:hAnsi="FangSong" w:eastAsia="仿宋_GB2312"/>
                <w:b w:val="0"/>
                <w:sz w:val="24"/>
              </w:rPr>
              <w:t xml:space="preserve">豁免于触达封锁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的告知（"监测已于 X 时停止"）给患者与健管师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撤回需打客服电话 / 撤回即整包终止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DR-6.10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rFonts w:ascii="FangSong" w:hAnsi="FangSong" w:eastAsia="仿宋_GB2312"/>
                <w:b w:val="0"/>
                <w:sz w:val="24"/>
              </w:rPr>
              <w:t xml:space="preserve">不得代同意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（⊘4）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subject_signer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只允许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self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；子女账号在同意页只有「协助阅读」权限，签署动作必须由患者本人的身份凭证完成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子女代签、门店前台代签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DR-6.11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rFonts w:ascii="FangSong" w:hAnsi="FangSong" w:eastAsia="仿宋_GB2312"/>
                <w:b w:val="0"/>
                <w:sz w:val="24"/>
              </w:rPr>
              <w:t xml:space="preserve">境内存储与处理；含个人信息的模型调用一律境内，境外模型禁用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（⊘5）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storage_region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/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model_call_region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固定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cn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；出境判定中间件覆盖厂商云、</w:t>
            </w:r>
            <w:r>
              <w:rPr>
                <w:bCs/>
                <w:rFonts w:ascii="FangSong" w:hAnsi="FangSong" w:eastAsia="仿宋_GB2312"/>
                <w:b w:val="0"/>
                <w:sz w:val="24"/>
              </w:rPr>
              <w:t xml:space="preserve">多模态模型调用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、聚合中间层、手机健康平台桥接四条路径，命中即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transfer.blocked_cross_border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硬拒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用境外多模态模型解析含姓名的血糖截图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DR-6.12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rFonts w:ascii="FangSong" w:hAnsi="FangSong" w:eastAsia="仿宋_GB2312"/>
                <w:b w:val="0"/>
                <w:sz w:val="24"/>
              </w:rPr>
              <w:t xml:space="preserve">同意不得预埋二期条款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（⊘1）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phase_scope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固定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phase1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；载体采集（S11 常驻形态）授权必须在二期届时</w:t>
            </w:r>
            <w:r>
              <w:rPr>
                <w:bCs/>
                <w:rFonts w:ascii="FangSong" w:hAnsi="FangSong" w:eastAsia="仿宋_GB2312"/>
                <w:b w:val="0"/>
                <w:sz w:val="24"/>
              </w:rPr>
              <w:t xml:space="preserve">重新取得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，不得打包进一期同意书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一期同意书写"及后续可能开通的实时监护服务"</w:t>
            </w:r>
          </w:p>
        </w:tc>
      </w:tr>
    </w:tbl>
    <w:p>
      <w:pPr>
        <w:pStyle w:val="BodyText"/>
        <w:spacing w:line="360" w:lineRule="auto" w:before="0" w:after="0"/>
      </w:pPr>
      <w:r>
        <w:rPr>
          <w:rFonts w:ascii="FangSong" w:hAnsi="FangSong" w:eastAsia="仿宋_GB2312"/>
          <w:b w:val="0"/>
          <w:sz w:val="24"/>
        </w:rPr>
        <w:t xml:space="preserve">撤回后的处置指令枚举化并指名下游：停止拉取（D1）、停止触达（D16）、指标标记不可用（D3）、方案标记 revoked（D5）、外部副本回收（飞书行删除，X5）。每条处置执行结果回写</w:t>
      </w:r>
      <w:r>
        <w:rPr>
          <w:rFonts w:ascii="FangSong" w:hAnsi="FangSong" w:eastAsia="仿宋_GB2312"/>
          <w:b w:val="0"/>
          <w:sz w:val="24"/>
        </w:rPr>
        <w:t xml:space="preserve"> </w:t>
      </w:r>
      <w:r>
        <w:rPr>
          <w:rStyle w:val="VerbatimChar"/>
          <w:rFonts w:ascii="FangSong" w:hAnsi="FangSong" w:eastAsia="仿宋_GB2312"/>
          <w:b w:val="0"/>
          <w:sz w:val="24"/>
        </w:rPr>
        <w:t xml:space="preserve">audit_log</w:t>
      </w:r>
      <w:r>
        <w:rPr>
          <w:rFonts w:ascii="FangSong" w:hAnsi="FangSong" w:eastAsia="仿宋_GB2312"/>
          <w:b w:val="0"/>
          <w:sz w:val="24"/>
        </w:rPr>
        <w:t xml:space="preserve">，未闭环项转人工交接。</w:t>
      </w:r>
    </w:p>
    <w:bookmarkEnd w:id="95"/>
    <w:bookmarkStart w:id="96" w:name="Xb9b14d01b3d479d262efae407cb116271701f54"/>
    <w:p>
      <w:pPr>
        <w:pStyle w:val="Heading4"/>
      </w:pPr>
      <w:r>
        <w:t xml:space="preserve">6.4.2 留存与销毁</w:t>
      </w:r>
    </w:p>
    <w:tbl>
      <w:tblPr>
        <w:tblStyle w:val="Table"/>
        <w:tblW w:type="pct" w:w="0.0"/>
        <w:jc w:val="center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/>
      <w:tr>
        <w:tc>
          <w:p>
            <w:pPr>
              <w:pStyle w:val="Compact"/>
              <w:jc w:val="center"/>
            </w:pPr>
            <w:r>
              <w:rPr>
                <w:rFonts w:ascii="FangSong" w:hAnsi="FangSong" w:eastAsia="仿宋_GB2312"/>
                <w:b/>
                <w:sz w:val="24"/>
              </w:rPr>
              <w:t xml:space="preserve">编号</w:t>
            </w:r>
          </w:p>
        </w:tc>
        <w:tc>
          <w:p>
            <w:pPr>
              <w:pStyle w:val="Compact"/>
              <w:jc w:val="center"/>
            </w:pPr>
            <w:r>
              <w:rPr>
                <w:rFonts w:ascii="FangSong" w:hAnsi="FangSong" w:eastAsia="仿宋_GB2312"/>
                <w:b/>
                <w:sz w:val="24"/>
              </w:rPr>
              <w:t xml:space="preserve">要求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DR-6.13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留存</w:t>
            </w:r>
            <w:r>
              <w:rPr>
                <w:bCs/>
                <w:rFonts w:ascii="FangSong" w:hAnsi="FangSong" w:eastAsia="仿宋_GB2312"/>
                <w:b w:val="0"/>
                <w:sz w:val="24"/>
              </w:rPr>
              <w:t xml:space="preserve">下限 ≥3 年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：</w:t>
            </w: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audit_log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、</w:t>
            </w: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consent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、</w:t>
            </w: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ingest_batch.raw_response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、</w:t>
            </w: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signoff_record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自产生日起至少保留 3 年（PIPL 处理记录留存要求）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DR-6.14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留存</w:t>
            </w:r>
            <w:r>
              <w:rPr>
                <w:bCs/>
                <w:rFonts w:ascii="FangSong" w:hAnsi="FangSong" w:eastAsia="仿宋_GB2312"/>
                <w:b w:val="0"/>
                <w:sz w:val="24"/>
              </w:rPr>
              <w:t xml:space="preserve">上限与销毁作业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：超过留存上限的数据由定期销毁作业清除，销毁动作本身写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audit_log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并出具销毁凭证。只有下限没有上限等于无限期留存，同样违规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DR-6.15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安全事件（泄露、篡改、丢失）</w:t>
            </w:r>
            <w:r>
              <w:rPr>
                <w:bCs/>
                <w:rFonts w:ascii="FangSong" w:hAnsi="FangSong" w:eastAsia="仿宋_GB2312"/>
                <w:b w:val="0"/>
                <w:sz w:val="24"/>
              </w:rPr>
              <w:t xml:space="preserve">24 小时内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上报合规官并启动对外告知评估，事件全过程留痕</w:t>
            </w:r>
          </w:p>
        </w:tc>
      </w:tr>
    </w:tbl>
    <w:bookmarkEnd w:id="96"/>
    <w:bookmarkStart w:id="97" w:name="X05e1cb1d9f04ec8f1c67be507dd1bc360da67ae"/>
    <w:p>
      <w:pPr>
        <w:pStyle w:val="Heading4"/>
      </w:pPr>
      <w:r>
        <w:t xml:space="preserve">6.4.3 审计留痕（R-6）</w:t>
      </w:r>
    </w:p>
    <w:p>
      <w:pPr>
        <w:pStyle w:val="BlockText"/>
      </w:pPr>
      <w:r>
        <w:rPr>
          <w:bCs/>
          <w:b/>
        </w:rPr>
        <w:t xml:space="preserve">DR-6.16（R-6，硬约束）</w:t>
      </w:r>
      <w:r>
        <w:t xml:space="preserve"> </w:t>
      </w:r>
      <w:r>
        <w:t xml:space="preserve">留痕中间件必须</w:t>
      </w:r>
      <w:r>
        <w:rPr>
          <w:bCs/>
          <w:b/>
        </w:rPr>
        <w:t xml:space="preserve">先于任何写操作上线</w:t>
      </w:r>
      <w:r>
        <w:t xml:space="preserve">。存量数据的操作痕迹事后补不了——没有痕迹的那段时间，在监管视角等同于没有合规证据。上线顺序固定为：留痕中间件 → 同意状态机 → 摄入服务 → 其余一切写路径。</w:t>
      </w:r>
    </w:p>
    <w:p>
      <w:pPr>
        <w:pStyle w:val="FirstParagraph"/>
      </w:pPr>
      <w:r>
        <w:t xml:space="preserve">中间件拦截点（六个，全部为写路径必经）：</w:t>
      </w:r>
    </w:p>
    <w:tbl>
      <w:tblPr>
        <w:tblStyle w:val="Table"/>
        <w:tblW w:type="pct" w:w="0.0"/>
        <w:jc w:val="center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/>
      <w:tr>
        <w:tc>
          <w:p>
            <w:pPr>
              <w:pStyle w:val="Compact"/>
              <w:jc w:val="center"/>
            </w:pPr>
            <w:r>
              <w:rPr>
                <w:rFonts w:ascii="FangSong" w:hAnsi="FangSong" w:eastAsia="仿宋_GB2312"/>
                <w:b/>
                <w:sz w:val="24"/>
              </w:rPr>
              <w:t xml:space="preserve">拦截点</w:t>
            </w:r>
          </w:p>
        </w:tc>
        <w:tc>
          <w:p>
            <w:pPr>
              <w:pStyle w:val="Compact"/>
              <w:jc w:val="center"/>
            </w:pPr>
            <w:r>
              <w:rPr>
                <w:rFonts w:ascii="FangSong" w:hAnsi="FangSong" w:eastAsia="仿宋_GB2312"/>
                <w:b/>
                <w:sz w:val="24"/>
              </w:rPr>
              <w:t xml:space="preserve">覆盖范围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① 持久层写拦截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所有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INSERT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/</w:t>
            </w: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UPDATE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/</w:t>
            </w: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DELETE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，含批量作业与数据修复脚本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② 领域事件发布拦截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所有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*.ingested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/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*.computed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/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*.detected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/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consent.*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事件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③ 出口投递拦截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S8 每次投递前后（</w:t>
            </w: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gate_token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校验、</w:t>
            </w: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delivery_receipt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）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④ 模型调用拦截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AI1–AI6 每次调用的模型名、部署地、prompt 版本、输入摘要 hash、输出摘要 hash（</w:t>
            </w: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model_call_log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）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⑤ 跨境出口拦截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任何将个人健康信息传出境内的处理活动，命中即拒并留痕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⑥ 权限提升拦截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运维紧急账号的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UPDATE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/</w:t>
            </w: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DELETE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使用，必须绑定工单号</w:t>
            </w:r>
          </w:p>
        </w:tc>
      </w:tr>
    </w:tbl>
    <w:p>
      <w:pPr>
        <w:pStyle w:val="BodyText"/>
        <w:spacing w:line="360" w:lineRule="auto" w:before="0" w:after="0"/>
      </w:pPr>
      <w:r>
        <w:rPr>
          <w:rStyle w:val="VerbatimChar"/>
          <w:rFonts w:ascii="FangSong" w:hAnsi="FangSong" w:eastAsia="仿宋_GB2312"/>
          <w:b w:val="0"/>
          <w:sz w:val="24"/>
        </w:rPr>
        <w:t xml:space="preserve">audit_log</w:t>
      </w:r>
      <w:r>
        <w:rPr>
          <w:rFonts w:ascii="FangSong" w:hAnsi="FangSong" w:eastAsia="仿宋_GB2312"/>
          <w:b w:val="0"/>
          <w:sz w:val="24"/>
        </w:rPr>
        <w:t xml:space="preserve"> </w:t>
      </w:r>
      <w:r>
        <w:rPr>
          <w:rFonts w:ascii="FangSong" w:hAnsi="FangSong" w:eastAsia="仿宋_GB2312"/>
          <w:b w:val="0"/>
          <w:sz w:val="24"/>
        </w:rPr>
        <w:t xml:space="preserve">字段表（append-only，全域只进不出）：</w:t>
      </w:r>
    </w:p>
    <w:tbl>
      <w:tblPr>
        <w:tblStyle w:val="Table"/>
        <w:tblW w:type="pct" w:w="0.0"/>
        <w:jc w:val="center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/>
      <w:tr>
        <w:tc>
          <w:p>
            <w:pPr>
              <w:pStyle w:val="Compact"/>
              <w:jc w:val="center"/>
            </w:pPr>
            <w:r>
              <w:rPr>
                <w:rFonts w:ascii="FangSong" w:hAnsi="FangSong" w:eastAsia="仿宋_GB2312"/>
                <w:b/>
                <w:sz w:val="24"/>
              </w:rPr>
              <w:t xml:space="preserve">字段</w:t>
            </w:r>
          </w:p>
        </w:tc>
        <w:tc>
          <w:p>
            <w:pPr>
              <w:pStyle w:val="Compact"/>
              <w:jc w:val="center"/>
            </w:pPr>
            <w:r>
              <w:rPr>
                <w:rFonts w:ascii="FangSong" w:hAnsi="FangSong" w:eastAsia="仿宋_GB2312"/>
                <w:b/>
                <w:sz w:val="24"/>
              </w:rPr>
              <w:t xml:space="preserve">类型</w:t>
            </w:r>
          </w:p>
        </w:tc>
        <w:tc>
          <w:p>
            <w:pPr>
              <w:pStyle w:val="Compact"/>
              <w:jc w:val="center"/>
            </w:pPr>
            <w:r>
              <w:rPr>
                <w:rFonts w:ascii="FangSong" w:hAnsi="FangSong" w:eastAsia="仿宋_GB2312"/>
                <w:b/>
                <w:sz w:val="24"/>
              </w:rPr>
              <w:t xml:space="preserve">必填</w:t>
            </w:r>
          </w:p>
        </w:tc>
        <w:tc>
          <w:p>
            <w:pPr>
              <w:pStyle w:val="Compact"/>
              <w:jc w:val="center"/>
            </w:pPr>
            <w:r>
              <w:rPr>
                <w:rFonts w:ascii="FangSong" w:hAnsi="FangSong" w:eastAsia="仿宋_GB2312"/>
                <w:b/>
                <w:sz w:val="24"/>
              </w:rPr>
              <w:t xml:space="preserve">说明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audit_id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UUID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PK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occurred_at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timestamptz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服务端时间，不接受客户端传入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actor_type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enum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user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/</w:t>
            </w: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system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/</w:t>
            </w: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agent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/</w:t>
            </w: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external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actor_id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varchar(64)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U1–U13 / S1–S11 / AI1–AI6 / 外部系统标识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actor_role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varchar(32)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动作发生时的角色快照，不做外键关联（角色会变）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varchar(64)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动作码，与行为矩阵 A 编号对齐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entity_type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/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entity_id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varchar(64) / varchar(64)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被操作实体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field_diff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jsonb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N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变更字段的前后值；敏感字段存 hash 不存明文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intercept_point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enum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①–⑥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consent_scope_checked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varchar(32)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N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本次操作依据的同意项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gate_token_id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UUID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N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出口投递类动作必填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model_name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/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model_region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/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prompt_version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varchar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N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模型调用类动作必填，</w:t>
            </w: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model_region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非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cn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即拒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result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enum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allowed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/</w:t>
            </w: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blocked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/</w:t>
            </w: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failed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block_reason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varchar(255)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N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被拦截时必填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trace_id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varchar(64)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链路追踪，串起同一请求的多个拦截点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retention_until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date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= occurred_at + 留存期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，销毁作业依据</w:t>
            </w:r>
          </w:p>
        </w:tc>
      </w:tr>
    </w:tbl>
    <w:bookmarkEnd w:id="97"/>
    <w:bookmarkEnd w:id="98"/>
    <w:bookmarkEnd w:id="99"/>
    <w:bookmarkStart w:id="110" w:name="七规则需求"/>
    <w:p>
      <w:pPr>
        <w:pStyle w:val="Heading2"/>
        <w:spacing w:line="360" w:lineRule="auto" w:before="0" w:after="0"/>
      </w:pPr>
      <w:r>
        <w:rPr>
          <w:rFonts w:ascii="KaiTi" w:hAnsi="KaiTi" w:eastAsia="楷体_GB2312"/>
          <w:b/>
          <w:sz w:val="32"/>
        </w:rPr>
        <w:t xml:space="preserve">七、规则需求</w:t>
      </w:r>
    </w:p>
    <w:bookmarkStart w:id="100" w:name="Xcc056293f7a054293afb5506b07bdd01944fb0c"/>
    <w:p>
      <w:pPr>
        <w:pStyle w:val="Heading3"/>
        <w:spacing w:line="360" w:lineRule="auto" w:before="0" w:after="0"/>
      </w:pPr>
      <w:r>
        <w:rPr>
          <w:rFonts w:ascii="FangSong" w:hAnsi="FangSong" w:eastAsia="仿宋_GB2312"/>
          <w:b w:val="0"/>
          <w:sz w:val="32"/>
        </w:rPr>
        <w:t xml:space="preserve">7.1 规则引擎三通道与 R01 作用范围</w:t>
      </w:r>
    </w:p>
    <w:p>
      <w:pPr>
        <w:pStyle w:val="FirstParagraph"/>
      </w:pPr>
      <w:r>
        <w:t xml:space="preserve">S3 规则引擎分三条通道，通道归属决定一条规则是否受 R01 门槛约束。</w:t>
      </w:r>
    </w:p>
    <w:tbl>
      <w:tblPr>
        <w:tblStyle w:val="Table"/>
        <w:tblW w:type="pct" w:w="0.0"/>
        <w:jc w:val="center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/>
      <w:tr>
        <w:tc>
          <w:p>
            <w:pPr>
              <w:pStyle w:val="Compact"/>
              <w:jc w:val="center"/>
            </w:pPr>
            <w:r>
              <w:rPr>
                <w:rFonts w:ascii="FangSong" w:hAnsi="FangSong" w:eastAsia="仿宋_GB2312"/>
                <w:b/>
                <w:sz w:val="24"/>
              </w:rPr>
              <w:t xml:space="preserve">通道</w:t>
            </w:r>
          </w:p>
        </w:tc>
        <w:tc>
          <w:p>
            <w:pPr>
              <w:pStyle w:val="Compact"/>
              <w:jc w:val="center"/>
            </w:pPr>
            <w:r>
              <w:rPr>
                <w:rFonts w:ascii="FangSong" w:hAnsi="FangSong" w:eastAsia="仿宋_GB2312"/>
                <w:b/>
                <w:sz w:val="24"/>
              </w:rPr>
              <w:t xml:space="preserve">包含规则</w:t>
            </w:r>
          </w:p>
        </w:tc>
        <w:tc>
          <w:p>
            <w:pPr>
              <w:pStyle w:val="Compact"/>
              <w:jc w:val="center"/>
            </w:pPr>
            <w:r>
              <w:rPr>
                <w:rFonts w:ascii="FangSong" w:hAnsi="FangSong" w:eastAsia="仿宋_GB2312"/>
                <w:b/>
                <w:sz w:val="24"/>
              </w:rPr>
              <w:t xml:space="preserve">受 R01？</w:t>
            </w:r>
          </w:p>
        </w:tc>
        <w:tc>
          <w:p>
            <w:pPr>
              <w:pStyle w:val="Compact"/>
              <w:jc w:val="center"/>
            </w:pPr>
            <w:r>
              <w:rPr>
                <w:rFonts w:ascii="FangSong" w:hAnsi="FangSong" w:eastAsia="仿宋_GB2312"/>
                <w:b/>
                <w:sz w:val="24"/>
              </w:rPr>
              <w:t xml:space="preserve">一期投递</w:t>
            </w:r>
          </w:p>
        </w:tc>
        <w:tc>
          <w:p>
            <w:pPr>
              <w:pStyle w:val="Compact"/>
              <w:jc w:val="center"/>
            </w:pPr>
            <w:r>
              <w:rPr>
                <w:rFonts w:ascii="FangSong" w:hAnsi="FangSong" w:eastAsia="仿宋_GB2312"/>
                <w:b/>
                <w:sz w:val="24"/>
              </w:rPr>
              <w:t xml:space="preserve">依据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① 实时事件通道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R02 → R03/R04 → R05/R06 → R11、R12、R23–R26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否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rFonts w:ascii="FangSong" w:hAnsi="FangSong" w:eastAsia="仿宋_GB2312"/>
                <w:b w:val="0"/>
                <w:sz w:val="24"/>
              </w:rPr>
              <w:t xml:space="preserve">不投递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（一期建表）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5 分钟粒度原始流与 slope，佩戴第 1 天生效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② 低血糖证据通道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R07、R09、R10、</w:t>
            </w: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hypo_event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计数与汇总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rFonts w:ascii="FangSong" w:hAnsi="FangSong" w:eastAsia="仿宋_GB2312"/>
                <w:b w:val="0"/>
                <w:sz w:val="24"/>
              </w:rPr>
              <w:t xml:space="preserve">否（免 R01）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rFonts w:ascii="FangSong" w:hAnsi="FangSong" w:eastAsia="仿宋_GB2312"/>
                <w:b w:val="0"/>
                <w:sz w:val="24"/>
              </w:rPr>
              <w:t xml:space="preserve">投递，一期核心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低血糖是</w:t>
            </w:r>
            <w:r>
              <w:rPr>
                <w:bCs/>
                <w:rFonts w:ascii="FangSong" w:hAnsi="FangSong" w:eastAsia="仿宋_GB2312"/>
                <w:b w:val="0"/>
                <w:sz w:val="24"/>
              </w:rPr>
              <w:t xml:space="preserve">存在性证据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，不需代表性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③ 达标与分层通道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R13–R18、R22、R29、R30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rFonts w:ascii="FangSong" w:hAnsi="FangSong" w:eastAsia="仿宋_GB2312"/>
                <w:b w:val="0"/>
                <w:sz w:val="24"/>
              </w:rPr>
              <w:t xml:space="preserve">是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投递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需要代表性才成立的统计结论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— 归属补全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R19–R21 挂①；R28/R31 是②③前置参数；R32 归 D6a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R19–R21 走次日复盘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—</w:t>
            </w:r>
          </w:p>
        </w:tc>
      </w:tr>
    </w:tbl>
    <w:p>
      <w:pPr>
        <w:pStyle w:val="BlockText"/>
      </w:pPr>
      <w:r>
        <w:rPr>
          <w:bCs/>
          <w:b/>
        </w:rPr>
        <w:t xml:space="preserve">RR-7.1（C-11，硬约束）</w:t>
      </w:r>
      <w:r>
        <w:t xml:space="preserve"> </w:t>
      </w:r>
      <w:r>
        <w:t xml:space="preserve">R01</w:t>
      </w:r>
      <w:r>
        <w:t xml:space="preserve"> </w:t>
      </w:r>
      <w:r>
        <w:rPr>
          <w:bCs/>
          <w:b/>
        </w:rPr>
        <w:t xml:space="preserve">只管结论层，不管安全告警</w:t>
      </w:r>
      <w:r>
        <w:t xml:space="preserve">。R01 不满足时禁止输出的只有「分层标签、达标结论、缓解判定」；</w:t>
      </w:r>
      <w:r>
        <w:rPr>
          <w:bCs/>
          <w:b/>
        </w:rPr>
        <w:t xml:space="preserve">不得</w:t>
      </w:r>
      <w:r>
        <w:t xml:space="preserve">据此抑制低血糖证据通道的任何输出。只戴 8 天的患者 TBR&lt;3.0 达 5% 是无可争议的用药过量证据，把它压在 R01 后面，等于让「数据不够」成为「不看低血糖」的理由，全平台将永远不会触发一次去强化审查。</w:t>
      </w:r>
      <w:r>
        <w:t xml:space="preserve"> </w:t>
      </w:r>
      <w:r>
        <w:t xml:space="preserve">文案上区分两句话：「</w:t>
      </w:r>
      <w:r>
        <w:rPr>
          <w:bCs/>
          <w:b/>
        </w:rPr>
        <w:t xml:space="preserve">我们不敢说你达标</w:t>
      </w:r>
      <w:r>
        <w:t xml:space="preserve">」（受 R01）与「</w:t>
      </w:r>
      <w:r>
        <w:rPr>
          <w:bCs/>
          <w:b/>
        </w:rPr>
        <w:t xml:space="preserve">我们确认你低过</w:t>
      </w:r>
      <w:r>
        <w:t xml:space="preserve">」（免 R01）。</w:t>
      </w:r>
      <w:r>
        <w:t xml:space="preserve"> </w:t>
      </w:r>
      <w:r>
        <w:rPr>
          <w:bCs/>
          <w:b/>
        </w:rPr>
        <w:t xml:space="preserve">不可绕过 · 不可降级 · 不经 LLM 自由发挥。</w:t>
      </w:r>
    </w:p>
    <w:bookmarkEnd w:id="100"/>
    <w:bookmarkStart w:id="101" w:name="Xf6ddcbb81c2d901646436d0a67483ea419ed85a"/>
    <w:p>
      <w:pPr>
        <w:pStyle w:val="Heading3"/>
        <w:spacing w:line="360" w:lineRule="auto" w:before="0" w:after="0"/>
      </w:pPr>
      <w:r>
        <w:rPr>
          <w:rFonts w:ascii="FangSong" w:hAnsi="FangSong" w:eastAsia="仿宋_GB2312"/>
          <w:b w:val="0"/>
          <w:sz w:val="32"/>
        </w:rPr>
        <w:t xml:space="preserve">7.2 临床规则全表（R01–R32）</w:t>
      </w:r>
    </w:p>
    <w:p>
      <w:pPr>
        <w:pStyle w:val="FirstParagraph"/>
      </w:pPr>
      <w:r>
        <w:t xml:space="preserve">级别：</w:t>
      </w:r>
      <w:r>
        <w:rPr>
          <w:bCs/>
          <w:b/>
        </w:rPr>
        <w:t xml:space="preserve">H</w:t>
      </w:r>
      <w:r>
        <w:t xml:space="preserve"> </w:t>
      </w:r>
      <w:r>
        <w:t xml:space="preserve">硬阻断（必须输出并升级人工，阻止其他推荐）/</w:t>
      </w:r>
      <w:r>
        <w:t xml:space="preserve"> </w:t>
      </w:r>
      <w:r>
        <w:rPr>
          <w:bCs/>
          <w:b/>
        </w:rPr>
        <w:t xml:space="preserve">S</w:t>
      </w:r>
      <w:r>
        <w:t xml:space="preserve"> </w:t>
      </w:r>
      <w:r>
        <w:t xml:space="preserve">软提醒（可覆盖）/</w:t>
      </w:r>
      <w:r>
        <w:t xml:space="preserve"> </w:t>
      </w:r>
      <w:r>
        <w:rPr>
          <w:bCs/>
          <w:b/>
        </w:rPr>
        <w:t xml:space="preserve">G</w:t>
      </w:r>
      <w:r>
        <w:t xml:space="preserve"> </w:t>
      </w:r>
      <w:r>
        <w:t xml:space="preserve">门槛（不满足则降级输出）。一期状态：</w:t>
      </w:r>
      <w:r>
        <w:rPr>
          <w:bCs/>
          <w:b/>
        </w:rPr>
        <w:t xml:space="preserve">启用</w:t>
      </w:r>
      <w:r>
        <w:t xml:space="preserve"> </w:t>
      </w:r>
      <w:r>
        <w:t xml:space="preserve">/</w:t>
      </w:r>
      <w:r>
        <w:t xml:space="preserve"> </w:t>
      </w:r>
      <w:r>
        <w:rPr>
          <w:bCs/>
          <w:b/>
        </w:rPr>
        <w:t xml:space="preserve">建表不投递</w:t>
      </w:r>
      <w:r>
        <w:t xml:space="preserve">（规则与阈值一期建，投递归二期）/</w:t>
      </w:r>
      <w:r>
        <w:t xml:space="preserve"> </w:t>
      </w:r>
      <w:r>
        <w:rPr>
          <w:bCs/>
          <w:b/>
        </w:rPr>
        <w:t xml:space="preserve">不适用</w:t>
      </w:r>
      <w:r>
        <w:t xml:space="preserve">。变量：</w:t>
      </w:r>
      <w:r>
        <w:rPr>
          <w:rStyle w:val="VerbatimChar"/>
        </w:rPr>
        <w:t xml:space="preserve">slope</w:t>
      </w:r>
      <w:r>
        <w:t xml:space="preserve"> </w:t>
      </w:r>
      <w:r>
        <w:t xml:space="preserve">取最近 15 min 线性拟合；窗口默认 14 天；</w:t>
      </w:r>
      <w:r>
        <w:rPr>
          <w:rStyle w:val="VerbatimChar"/>
        </w:rPr>
        <w:t xml:space="preserve">active%</w:t>
      </w:r>
      <w:r>
        <w:t xml:space="preserve"> </w:t>
      </w:r>
      <w:r>
        <w:t xml:space="preserve">见 DR-6.5；</w:t>
      </w:r>
      <w:r>
        <w:rPr>
          <w:rStyle w:val="VerbatimChar"/>
        </w:rPr>
        <w:t xml:space="preserve">meds</w:t>
      </w:r>
      <w:r>
        <w:t xml:space="preserve"> </w:t>
      </w:r>
      <w:r>
        <w:t xml:space="preserve">取自</w:t>
      </w:r>
      <w:r>
        <w:t xml:space="preserve"> </w:t>
      </w:r>
      <w:r>
        <w:rPr>
          <w:rStyle w:val="VerbatimChar"/>
        </w:rPr>
        <w:t xml:space="preserve">med_list.drug_class</w:t>
      </w:r>
      <w:r>
        <w:t xml:space="preserve">。</w:t>
      </w:r>
    </w:p>
    <w:tbl>
      <w:tblPr>
        <w:tblStyle w:val="Table"/>
        <w:tblW w:type="pct" w:w="0.0"/>
        <w:jc w:val="center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/>
      <w:tr>
        <w:tc>
          <w:p>
            <w:pPr>
              <w:pStyle w:val="Compact"/>
              <w:jc w:val="center"/>
            </w:pPr>
            <w:r>
              <w:rPr>
                <w:rFonts w:ascii="FangSong" w:hAnsi="FangSong" w:eastAsia="仿宋_GB2312"/>
                <w:b/>
                <w:sz w:val="24"/>
              </w:rPr>
              <w:t xml:space="preserve">#</w:t>
            </w:r>
          </w:p>
        </w:tc>
        <w:tc>
          <w:p>
            <w:pPr>
              <w:pStyle w:val="Compact"/>
              <w:jc w:val="center"/>
            </w:pPr>
            <w:r>
              <w:rPr>
                <w:rFonts w:ascii="FangSong" w:hAnsi="FangSong" w:eastAsia="仿宋_GB2312"/>
                <w:b/>
                <w:sz w:val="24"/>
              </w:rPr>
              <w:t xml:space="preserve">规则名</w:t>
            </w:r>
          </w:p>
        </w:tc>
        <w:tc>
          <w:p>
            <w:pPr>
              <w:pStyle w:val="Compact"/>
              <w:jc w:val="center"/>
            </w:pPr>
            <w:r>
              <w:rPr>
                <w:rFonts w:ascii="FangSong" w:hAnsi="FangSong" w:eastAsia="仿宋_GB2312"/>
                <w:b/>
                <w:sz w:val="24"/>
              </w:rPr>
              <w:t xml:space="preserve">触发条件（可计算）</w:t>
            </w:r>
          </w:p>
        </w:tc>
        <w:tc>
          <w:p>
            <w:pPr>
              <w:pStyle w:val="Compact"/>
              <w:jc w:val="center"/>
            </w:pPr>
            <w:r>
              <w:rPr>
                <w:rFonts w:ascii="FangSong" w:hAnsi="FangSong" w:eastAsia="仿宋_GB2312"/>
                <w:b/>
                <w:sz w:val="24"/>
              </w:rPr>
              <w:t xml:space="preserve">动作</w:t>
            </w:r>
          </w:p>
        </w:tc>
        <w:tc>
          <w:p>
            <w:pPr>
              <w:pStyle w:val="Compact"/>
              <w:jc w:val="center"/>
            </w:pPr>
            <w:r>
              <w:rPr>
                <w:rFonts w:ascii="FangSong" w:hAnsi="FangSong" w:eastAsia="仿宋_GB2312"/>
                <w:b/>
                <w:sz w:val="24"/>
              </w:rPr>
              <w:t xml:space="preserve">级别</w:t>
            </w:r>
          </w:p>
        </w:tc>
        <w:tc>
          <w:p>
            <w:pPr>
              <w:pStyle w:val="Compact"/>
              <w:jc w:val="center"/>
            </w:pPr>
            <w:r>
              <w:rPr>
                <w:rFonts w:ascii="FangSong" w:hAnsi="FangSong" w:eastAsia="仿宋_GB2312"/>
                <w:b/>
                <w:sz w:val="24"/>
              </w:rPr>
              <w:t xml:space="preserve">依据</w:t>
            </w:r>
          </w:p>
        </w:tc>
        <w:tc>
          <w:p>
            <w:pPr>
              <w:pStyle w:val="Compact"/>
              <w:jc w:val="center"/>
            </w:pPr>
            <w:r>
              <w:rPr>
                <w:rFonts w:ascii="FangSong" w:hAnsi="FangSong" w:eastAsia="仿宋_GB2312"/>
                <w:b/>
                <w:sz w:val="24"/>
              </w:rPr>
              <w:t xml:space="preserve">通道</w:t>
            </w:r>
          </w:p>
        </w:tc>
        <w:tc>
          <w:p>
            <w:pPr>
              <w:pStyle w:val="Compact"/>
              <w:jc w:val="center"/>
            </w:pPr>
            <w:r>
              <w:rPr>
                <w:rFonts w:ascii="FangSong" w:hAnsi="FangSong" w:eastAsia="仿宋_GB2312"/>
                <w:b/>
                <w:sz w:val="24"/>
              </w:rPr>
              <w:t xml:space="preserve">一期状态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R01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数据充分性门槛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days&lt;14 OR active%&lt;70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仅输出趋势描述，禁止输出分层/达标结论；提示补足佩戴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G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ATTD 2019；CDS 2021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③（作用于③，不作用于①②）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启用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R02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传感器伪差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单点 &lt;3.0 但前后 10 min 回升 ≥1.5；或 15 min 内跳变 &gt;5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标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artifact_suspected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，建议指血复核，不计入事件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S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Danne 2017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①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启用（作为 DQ-06 落在摄入侧）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R03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Level 2 低血糖实时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连续 2 个读数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G&lt;3.0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（+ 预测性外推）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推送患者+健管师+群：15 g 碳水，15 min 复测；老年/独居加电话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H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IHSG；ADA 2026 6.15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①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rFonts w:ascii="FangSong" w:hAnsi="FangSong" w:eastAsia="仿宋_GB2312"/>
                <w:b w:val="0"/>
                <w:sz w:val="24"/>
              </w:rPr>
              <w:t xml:space="preserve">建表不投递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R04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Level 1 低血糖实时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连续 2 个读数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3.0≤G&lt;3.9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推送：15 g 碳水，15 min 复测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H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同上；15-15 法则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①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rFonts w:ascii="FangSong" w:hAnsi="FangSong" w:eastAsia="仿宋_GB2312"/>
                <w:b w:val="0"/>
                <w:sz w:val="24"/>
              </w:rPr>
              <w:t xml:space="preserve">建表不投递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R05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即将低血糖预测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G&lt;5.0 AND slope≤−1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，或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G + slope×20min &lt; 3.9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提前提示补 10–15 g 碳水；暂停运动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H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Aleppo 2017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①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rFonts w:ascii="FangSong" w:hAnsi="FangSong" w:eastAsia="仿宋_GB2312"/>
                <w:b w:val="0"/>
                <w:sz w:val="24"/>
              </w:rPr>
              <w:t xml:space="preserve">建表不投递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R06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快速下降箭头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slope ≤ −2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且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G&lt;7.0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提示 15 min 后复看，不进食大量碳水以免反跳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S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Aleppo 2017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①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rFonts w:ascii="FangSong" w:hAnsi="FangSong" w:eastAsia="仿宋_GB2312"/>
                <w:b w:val="0"/>
                <w:sz w:val="24"/>
              </w:rPr>
              <w:t xml:space="preserve">建表不投递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R07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夜间低血糖事件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本地 00:00–06:00 内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hypo_event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且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is_nocturnal=true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次日晨推送健管师；3 天内 ≥2 次 → 医师复核晚间用药/晚餐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H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Endocrine Society 2022；老年指南 2024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②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启用（次日节奏）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R08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睡前低值预警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睡前窗口 21:00–23:00 均值 &lt; 下限（老年良好 5.0 / 中等 5.6 / 差 8.3；非老年 5.0）且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meds ∩ {insulin, sulfonylurea} ≠ ∅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建议 10–15 g 含碳水加餐（</w:t>
            </w:r>
            <w:r>
              <w:rPr>
                <w:bCs/>
                <w:rFonts w:ascii="FangSong" w:hAnsi="FangSong" w:eastAsia="仿宋_GB2312"/>
                <w:b w:val="0"/>
                <w:sz w:val="24"/>
              </w:rPr>
              <w:t xml:space="preserve">非黄瓜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）；复测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S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老年指南 2024；德心经验（修正）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②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启用（作用在次日推送的当日复盘上）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R09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14 天 TBR 超标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tbr_l1_pct ≥ 4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（老年/高危 ≥1）或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tbr_l2_pct ≥ 1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报告首行标红「低血糖优先」；提交医师审查降糖药（去强化）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H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ATTD 2019；老年指南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②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启用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R10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低血糖无感知线索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14 天内 Level 2 事件发生时无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symptom_tag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/</w:t>
            </w: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treatment_action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≥2 次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提示医师评估 IAH；建议低值阈值 3.9→4.4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S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Endocrine Society 2022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②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启用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R11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严重高血糖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G&gt;16.7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持续 ≥1 h，或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G&gt;13.9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且患者报口渴/多尿/恶心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提示查血酮；有酮体或症状 → 就医；停运动与产品推荐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H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CDS；Colberg 2016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①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rFonts w:ascii="FangSong" w:hAnsi="FangSong" w:eastAsia="仿宋_GB2312"/>
                <w:b w:val="0"/>
                <w:sz w:val="24"/>
              </w:rPr>
              <w:t xml:space="preserve">建表不投递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（次日复盘中以提示形式出现）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R12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SGLT2i 酮症警觉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meds ∋ sglt2i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且（极低碳水标记 OR 长时间运动 OR 恶心/乏力）且 G 不高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提示查血酮（血糖正常也可能酮症）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H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药物机制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①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rFonts w:ascii="FangSong" w:hAnsi="FangSong" w:eastAsia="仿宋_GB2312"/>
                <w:b w:val="0"/>
                <w:sz w:val="24"/>
              </w:rPr>
              <w:t xml:space="preserve">建表不投递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R13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TAR L2 超标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tar_l2_pct ≥ 5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（老年 ≥10）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报告标注；生成「时段/餐次贡献」分析交医师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S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ATTD 2019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③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启用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R14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TAR L1 超标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tar_l1_pct ≥ 25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饮食/运动/服药时机建议（草稿）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S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ATTD 2019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③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启用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R15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TIR 未达标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tir_pct &lt; 70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（老年/高危 &lt;50）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达标差距换算成小时（每 5% ≈ 1.2 h）；建议复诊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S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ATTD 2019；CDS 2024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③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启用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R16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血糖波动大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cv_pct &gt; 36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（H）；</w:t>
            </w: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33 &lt; cv_pct ≤ 36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（S）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提示波动源于低血糖或餐后，联动 R09/R19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H/S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ATTD 2019；CDS 2021（中国 33%）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③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启用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R17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GMI 与 HbA1c 不一致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abs(gmi_pct − hba1c) ≥ 0.5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且两者同方法学配对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以实测 HbA1c 为准；标注可能贫血/血红蛋白变异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S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Bergenstal 2018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③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启用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R18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CGM 分层（德心映射）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按 02 文档 §3.2 表计算 L0–L4（需 R01 通过、非老年、非妊娠）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输出</w:t>
            </w:r>
            <w:r>
              <w:rPr>
                <w:bCs/>
                <w:rFonts w:ascii="FangSong" w:hAnsi="FangSong" w:eastAsia="仿宋_GB2312"/>
                <w:b w:val="0"/>
                <w:sz w:val="24"/>
              </w:rPr>
              <w:t xml:space="preserve">内部服务分层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供 AI2；对外措辞「提示区间，需医生确认」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S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02 §3；CDS 诊断切点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③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启用（见 7.5）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R19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餐后高响应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单餐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ΔP≥2.8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OR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P≥10.0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OR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R2h≥1.7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记录该餐；同类餐 ≥2 次出饮食建议草稿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S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02 §4.2；Howard 2022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①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启用（次日复盘）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R20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餐后极高响应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ΔP≥4.4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OR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P≥13.9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联动 R13；推送健管师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S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ATTD 分级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①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启用（次日复盘）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R21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餐次数据混叠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与上一餐/加餐间隔 &lt;2 h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该餐不计入个人食物排序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G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Howard 2022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①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启用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R22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黎明现象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03:00 最低值到 07:00 上升 ≥1.1 且无夜间加餐，14 天中 ≥50% 天数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提示医师（基础胰岛素/晚餐调整）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S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临床常规定义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③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启用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R23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运动前低值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运动打卡前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G&lt;5.0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先补 15–30 g 碳水，复测 ≥5.0 再动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H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Colberg 2016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①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rFonts w:ascii="FangSong" w:hAnsi="FangSong" w:eastAsia="仿宋_GB2312"/>
                <w:b w:val="0"/>
                <w:sz w:val="24"/>
              </w:rPr>
              <w:t xml:space="preserve">建表不投递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R24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运动前高值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G&gt;13.9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查酮体；阳性禁运动；阴性仅低–中强度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H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Colberg 2016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①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rFonts w:ascii="FangSong" w:hAnsi="FangSong" w:eastAsia="仿宋_GB2312"/>
                <w:b w:val="0"/>
                <w:sz w:val="24"/>
              </w:rPr>
              <w:t xml:space="preserve">建表不投递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R25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运动中下降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运动期间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slope≤−1.5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或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G&lt;4.4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提示停止并补碳水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H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ADA 2026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①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rFonts w:ascii="FangSong" w:hAnsi="FangSong" w:eastAsia="仿宋_GB2312"/>
                <w:b w:val="0"/>
                <w:sz w:val="24"/>
              </w:rPr>
              <w:t xml:space="preserve">建表不投递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R26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餐后步行提醒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餐开始后 15–30 min 且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slope&gt;1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推送「走 10–20 min」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S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Sci Rep 2025；Sports Med 2018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①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rFonts w:ascii="FangSong" w:hAnsi="FangSong" w:eastAsia="仿宋_GB2312"/>
                <w:b w:val="0"/>
                <w:sz w:val="24"/>
              </w:rPr>
              <w:t xml:space="preserve">建表不投递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R27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运动后延迟低血糖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当日 ≥45 min 运动且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meds ∩ {insulin, sulfonylurea} ≠ ∅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当晚睡前目标 &gt;5.6；夜间低值阈值上调至 4.4（写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alert_threshold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S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Colberg 2016【待核实】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②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启用（阈值写入生效，告警投递归二期）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R28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老年目标切换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age ≥ 65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全部阈值切换老年三层表：TIR&gt;50%、TBR&lt;3.9 &lt;1%、TAR&gt;13.9 &lt;10%、CV≤36%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G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老年指南 2024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②③ 前置参数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启用（见 7.5）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R29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缓解判定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停用全部降糖药 ≥90 天 且（HbA1c&lt;6.5% 或 GMI&lt;6.5%）且 R01 通过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标记缓解并安排每年 HbA1c；否则</w:t>
            </w:r>
            <w:r>
              <w:rPr>
                <w:bCs/>
                <w:rFonts w:ascii="FangSong" w:hAnsi="FangSong" w:eastAsia="仿宋_GB2312"/>
                <w:b w:val="0"/>
                <w:sz w:val="24"/>
              </w:rPr>
              <w:t xml:space="preserve">禁止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用「缓解」字样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H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ADA 2021；中国共识 2021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③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启用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R30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缓解适宜人群筛选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ABCD：抗体阴性 AND（BMI≥25 或腰围男&gt;90/女&gt;85）AND 空腹 C 肽≥1.1 ng/ml AND 病程≤5 年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输出「可进入缓解路径」草稿转医师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S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中国共识 2021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③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启用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R31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妊娠模式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pregnant = true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目标范围切 3.5–7.8；TIR&gt;70%、TBR&lt;3.5 &lt;4%；</w:t>
            </w:r>
            <w:r>
              <w:rPr>
                <w:bCs/>
                <w:rFonts w:ascii="FangSong" w:hAnsi="FangSong" w:eastAsia="仿宋_GB2312"/>
                <w:b w:val="0"/>
                <w:sz w:val="24"/>
              </w:rPr>
              <w:t xml:space="preserve">禁用德心分层与任何产品推荐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G/H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ATTD 2019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②③ 前置参数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启用（见 7.5）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R32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产品推荐合规闸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任何涉产品的输出文本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见 7.6 RR-7.19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H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广告法；食安法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D6a 出口闸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启用</w:t>
            </w:r>
          </w:p>
        </w:tc>
      </w:tr>
    </w:tbl>
    <w:bookmarkEnd w:id="101"/>
    <w:bookmarkStart w:id="102" w:name="Xf52374751f9a73f7685beb4247a27608cdc5722"/>
    <w:p>
      <w:pPr>
        <w:pStyle w:val="Heading3"/>
        <w:spacing w:line="360" w:lineRule="auto" w:before="0" w:after="0"/>
      </w:pPr>
      <w:r>
        <w:rPr>
          <w:rFonts w:ascii="FangSong" w:hAnsi="FangSong" w:eastAsia="仿宋_GB2312"/>
          <w:b w:val="0"/>
          <w:sz w:val="32"/>
        </w:rPr>
        <w:t xml:space="preserve">7.3 C-01：实时口径与回顾口径物理分开</w:t>
      </w:r>
    </w:p>
    <w:p>
      <w:pPr>
        <w:pStyle w:val="FirstParagraph"/>
      </w:pPr>
      <w:r>
        <w:rPr>
          <w:bCs/>
          <w:b/>
        </w:rPr>
        <w:t xml:space="preserve">把统计定义拿去做告警触发条件，是本系统最容易致命的实现错误。</w:t>
      </w:r>
      <w:r>
        <w:t xml:space="preserve"> </w:t>
      </w:r>
      <w:r>
        <w:t xml:space="preserve">Danne 2017 的「持续 ≥15 min」是</w:t>
      </w:r>
      <w:r>
        <w:rPr>
          <w:bCs/>
          <w:b/>
        </w:rPr>
        <w:t xml:space="preserve">事件统计定义</w:t>
      </w:r>
      <w:r>
        <w:t xml:space="preserve">；用它做实时触发，从跌破阈值到发出告警至少延迟 15 分钟，叠加载体上报间隔后端到端 20–40 分钟，对 Level 2 低血糖临床不可接受。</w:t>
      </w:r>
    </w:p>
    <w:p>
      <w:pPr>
        <w:pStyle w:val="BlockText"/>
      </w:pPr>
      <w:r>
        <w:rPr>
          <w:bCs/>
          <w:b/>
        </w:rPr>
        <w:t xml:space="preserve">RR-7.2（R-4，硬约束）</w:t>
      </w:r>
      <w:r>
        <w:t xml:space="preserve"> </w:t>
      </w:r>
      <w:r>
        <w:t xml:space="preserve">两套口径必须</w:t>
      </w:r>
      <w:r>
        <w:rPr>
          <w:bCs/>
          <w:b/>
        </w:rPr>
        <w:t xml:space="preserve">物理分开</w:t>
      </w:r>
      <w:r>
        <w:t xml:space="preserve">：两条规则、两张表、两套阈值。</w:t>
      </w:r>
    </w:p>
    <w:tbl>
      <w:tblPr>
        <w:tblStyle w:val="Table"/>
        <w:tblW w:type="pct" w:w="0.0"/>
        <w:jc w:val="center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/>
      <w:tr>
        <w:tc>
          <w:p>
            <w:pPr>
              <w:pStyle w:val="Compact"/>
              <w:jc w:val="center"/>
            </w:pPr>
            <w:r>
              <w:rPr>
                <w:rFonts w:ascii="FangSong" w:hAnsi="FangSong" w:eastAsia="仿宋_GB2312"/>
                <w:b/>
                <w:sz w:val="24"/>
              </w:rPr>
              <w:t xml:space="preserve">维度</w:t>
            </w:r>
          </w:p>
        </w:tc>
        <w:tc>
          <w:p>
            <w:pPr>
              <w:pStyle w:val="Compact"/>
              <w:jc w:val="center"/>
            </w:pPr>
            <w:r>
              <w:rPr>
                <w:rFonts w:ascii="FangSong" w:hAnsi="FangSong" w:eastAsia="仿宋_GB2312"/>
                <w:b/>
                <w:sz w:val="24"/>
              </w:rPr>
              <w:t xml:space="preserve">实时口径</w:t>
            </w:r>
          </w:p>
        </w:tc>
        <w:tc>
          <w:p>
            <w:pPr>
              <w:pStyle w:val="Compact"/>
              <w:jc w:val="center"/>
            </w:pPr>
            <w:r>
              <w:rPr>
                <w:rFonts w:ascii="FangSong" w:hAnsi="FangSong" w:eastAsia="仿宋_GB2312"/>
                <w:b/>
                <w:sz w:val="24"/>
              </w:rPr>
              <w:t xml:space="preserve">回顾口径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规则号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R03（Level 2）/ R04（Level 1）/ R05（预测）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回顾事件规则（R07/R09/R10 的输入）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触发条件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rFonts w:ascii="FangSong" w:hAnsi="FangSong" w:eastAsia="仿宋_GB2312"/>
                <w:b w:val="0"/>
                <w:sz w:val="24"/>
              </w:rPr>
              <w:t xml:space="preserve">连续 2 个读数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跌破阈值即触发；R05 追加预测性外推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G + slope×20min &lt; 3.9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rFonts w:ascii="FangSong" w:hAnsi="FangSong" w:eastAsia="仿宋_GB2312"/>
                <w:b w:val="0"/>
                <w:sz w:val="24"/>
              </w:rPr>
              <w:t xml:space="preserve">持续 ≥15 min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跌破阈值方计一次事件；单点不算事件（可能是压迫伪差）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事件结束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回升 &gt;3.9 后发「解除」，去抖 30 min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rFonts w:ascii="FangSong" w:hAnsi="FangSong" w:eastAsia="仿宋_GB2312"/>
                <w:b w:val="0"/>
                <w:sz w:val="24"/>
              </w:rPr>
              <w:t xml:space="preserve">回升 ≥3.9 且持续 ≥15 min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落表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alert_event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（S4 唯一写者）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  <w:bCs/>
                <w:rFonts w:ascii="FangSong" w:hAnsi="FangSong" w:eastAsia="仿宋_GB2312"/>
                <w:b w:val="0"/>
                <w:sz w:val="24"/>
              </w:rPr>
              <w:t xml:space="preserve">hypo_event</w:t>
            </w:r>
            <w:r>
              <w:rPr>
                <w:bCs/>
                <w:rFonts w:ascii="FangSong" w:hAnsi="FangSong" w:eastAsia="仿宋_GB2312"/>
                <w:b w:val="0"/>
                <w:sz w:val="24"/>
              </w:rPr>
              <w:t xml:space="preserve">（S3 唯一写者）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阈值来源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alert_threshold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，</w:t>
            </w:r>
            <w:r>
              <w:rPr>
                <w:bCs/>
                <w:rFonts w:ascii="FangSong" w:hAnsi="FangSong" w:eastAsia="仿宋_GB2312"/>
                <w:b w:val="0"/>
                <w:sz w:val="24"/>
              </w:rPr>
              <w:t xml:space="preserve">per-patient 维度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；无感知高危者低值 3.9→4.4 且不可静音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独立行，</w:t>
            </w:r>
            <w:r>
              <w:rPr>
                <w:bCs/>
                <w:rFonts w:ascii="FangSong" w:hAnsi="FangSong" w:eastAsia="仿宋_GB2312"/>
                <w:b w:val="0"/>
                <w:sz w:val="24"/>
              </w:rPr>
              <w:t xml:space="preserve">per-patient 维度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，与实时阈值不共用一行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分级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两条独立规则，</w:t>
            </w:r>
            <w:r>
              <w:rPr>
                <w:rStyle w:val="VerbatimChar"/>
                <w:bCs/>
                <w:rFonts w:ascii="FangSong" w:hAnsi="FangSong" w:eastAsia="仿宋_GB2312"/>
                <w:b w:val="0"/>
                <w:sz w:val="24"/>
              </w:rPr>
              <w:t xml:space="preserve">level1.event</w:t>
            </w:r>
            <w:r>
              <w:rPr>
                <w:bCs/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bCs/>
                <w:rFonts w:ascii="FangSong" w:hAnsi="FangSong" w:eastAsia="仿宋_GB2312"/>
                <w:b w:val="0"/>
                <w:sz w:val="24"/>
              </w:rPr>
              <w:t xml:space="preserve">与</w:t>
            </w:r>
            <w:r>
              <w:rPr>
                <w:bCs/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Style w:val="VerbatimChar"/>
                <w:bCs/>
                <w:rFonts w:ascii="FangSong" w:hAnsi="FangSong" w:eastAsia="仿宋_GB2312"/>
                <w:b w:val="0"/>
                <w:sz w:val="24"/>
              </w:rPr>
              <w:t xml:space="preserve">level2.event</w:t>
            </w:r>
            <w:r>
              <w:rPr>
                <w:bCs/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bCs/>
                <w:rFonts w:ascii="FangSong" w:hAnsi="FangSong" w:eastAsia="仿宋_GB2312"/>
                <w:b w:val="0"/>
                <w:sz w:val="24"/>
              </w:rPr>
              <w:t xml:space="preserve">并建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，不得按「level2 是 level1 子集」合并实现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同左；</w:t>
            </w: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hypo_event.level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两值分别成行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用途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救援触发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hypo_event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计数、TBR 统计、夜间分析、医师减药证据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一期状态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rFonts w:ascii="FangSong" w:hAnsi="FangSong" w:eastAsia="仿宋_GB2312"/>
                <w:b w:val="0"/>
                <w:sz w:val="24"/>
              </w:rPr>
              <w:t xml:space="preserve">建表不投递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（阈值、per-patient 维度、状态机一期建）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rFonts w:ascii="FangSong" w:hAnsi="FangSong" w:eastAsia="仿宋_GB2312"/>
                <w:b w:val="0"/>
                <w:sz w:val="24"/>
              </w:rPr>
              <w:t xml:space="preserve">启用，一期低血糖证据通道的全部产出</w:t>
            </w:r>
          </w:p>
        </w:tc>
      </w:tr>
    </w:tbl>
    <w:p>
      <w:pPr>
        <w:pStyle w:val="BlockText"/>
      </w:pPr>
      <w:r>
        <w:rPr>
          <w:bCs/>
          <w:b/>
        </w:rPr>
        <w:t xml:space="preserve">RR-7.3</w:t>
      </w:r>
      <w:r>
        <w:t xml:space="preserve"> </w:t>
      </w:r>
      <w:r>
        <w:t xml:space="preserve">两套阈值不得共用同一行记录，也不得由同一段代码读取；两条规则位于不同模块。评审逐条核对：任何一处出现「用 15 min 持续判断实时触发」或「用 2 连续读数计事件数」，即为阻断级缺陷。</w:t>
      </w:r>
      <w:r>
        <w:t xml:space="preserve"> </w:t>
      </w:r>
      <w:r>
        <w:rPr>
          <w:bCs/>
          <w:b/>
        </w:rPr>
        <w:t xml:space="preserve">不可绕过 · 不可降级 · 不经 LLM 自由发挥。</w:t>
      </w:r>
    </w:p>
    <w:p>
      <w:pPr>
        <w:pStyle w:val="BlockText"/>
      </w:pPr>
      <w:r>
        <w:rPr>
          <w:bCs/>
          <w:b/>
        </w:rPr>
        <w:t xml:space="preserve">RR-7.4（阈值方向语义）</w:t>
      </w:r>
      <w:r>
        <w:t xml:space="preserve"> </w:t>
      </w:r>
      <w:r>
        <w:rPr>
          <w:rStyle w:val="VerbatimChar"/>
        </w:rPr>
        <w:t xml:space="preserve">alert_threshold</w:t>
      </w:r>
      <w:r>
        <w:t xml:space="preserve"> </w:t>
      </w:r>
      <w:r>
        <w:t xml:space="preserve">每字段带</w:t>
      </w:r>
      <w:r>
        <w:t xml:space="preserve"> </w:t>
      </w:r>
      <w:r>
        <w:rPr>
          <w:rStyle w:val="VerbatimChar"/>
        </w:rPr>
        <w:t xml:space="preserve">safe_direction</w:t>
      </w:r>
      <w:r>
        <w:t xml:space="preserve">。</w:t>
      </w:r>
      <w:r>
        <w:rPr>
          <w:bCs/>
          <w:b/>
        </w:rPr>
        <w:t xml:space="preserve">收紧/放宽不等于数值上下</w:t>
      </w:r>
      <w:r>
        <w:t xml:space="preserve">：低值 3.9→4.4 是收紧（更早报警），高值 13.9→16.7 是放宽。S3 只能自动收紧，</w:t>
      </w:r>
      <w:r>
        <w:rPr>
          <w:bCs/>
          <w:b/>
        </w:rPr>
        <w:t xml:space="preserve">只有 U5 可放宽</w:t>
      </w:r>
      <w:r>
        <w:t xml:space="preserve">，每次变更写</w:t>
      </w:r>
      <w:r>
        <w:t xml:space="preserve"> </w:t>
      </w:r>
      <w:r>
        <w:rPr>
          <w:rStyle w:val="VerbatimChar"/>
        </w:rPr>
        <w:t xml:space="preserve">threshold_change_log</w:t>
      </w:r>
      <w:r>
        <w:t xml:space="preserve">。</w:t>
      </w:r>
    </w:p>
    <w:p>
      <w:pPr>
        <w:pStyle w:val="BlockText"/>
      </w:pPr>
      <w:r>
        <w:rPr>
          <w:bCs/>
          <w:b/>
        </w:rPr>
        <w:t xml:space="preserve">RR-7.5（一期表述纪律）</w:t>
      </w:r>
      <w:r>
        <w:t xml:space="preserve"> </w:t>
      </w:r>
      <w:r>
        <w:t xml:space="preserve">一期结构性无当夜干预能力。可以说「我们能看出您夜里低过、并让医师据此调药」，</w:t>
      </w:r>
      <w:r>
        <w:rPr>
          <w:bCs/>
          <w:b/>
        </w:rPr>
        <w:t xml:space="preserve">绝不能说</w:t>
      </w:r>
      <w:r>
        <w:t xml:space="preserve">「夜里出事我们会知道 / 会有人管」。服务包与所有对外话术不得含任何夜间安全承诺（B-11 在一期是确定状态）。</w:t>
      </w:r>
    </w:p>
    <w:bookmarkEnd w:id="102"/>
    <w:bookmarkStart w:id="103" w:name="Xb27b6daae2131684b2faf2f291ca2c9e9cc7574"/>
    <w:p>
      <w:pPr>
        <w:pStyle w:val="Heading3"/>
        <w:spacing w:line="360" w:lineRule="auto" w:before="0" w:after="0"/>
      </w:pPr>
      <w:r>
        <w:rPr>
          <w:rFonts w:ascii="FangSong" w:hAnsi="FangSong" w:eastAsia="仿宋_GB2312"/>
          <w:b w:val="0"/>
          <w:sz w:val="32"/>
        </w:rPr>
        <w:t xml:space="preserve">7.4 一期医源性强化路径的三条对策</w:t>
      </w:r>
    </w:p>
    <w:p>
      <w:pPr>
        <w:pStyle w:val="FirstParagraph"/>
      </w:pPr>
      <w:r>
        <w:rPr>
          <w:bCs/>
          <w:b/>
        </w:rPr>
        <w:t xml:space="preserve">路径</w:t>
      </w:r>
      <w:r>
        <w:t xml:space="preserve">：夜间缺口 → TBR 被系统性低估 → 医师在低估了低血糖的数据上加药 = 老年严重低血糖的经典成因。它危险在于看起来一切正常：报告有数据、指标算得出、医师照常签发，而没测到的夜间低血糖不留任何痕迹。回顾性低血糖分析挡不住它——它统计「发生过的事件」，不标注「可能没测到」。</w:t>
      </w:r>
    </w:p>
    <w:p>
      <w:pPr>
        <w:pStyle w:val="BlockText"/>
      </w:pPr>
      <w:r>
        <w:rPr>
          <w:bCs/>
          <w:b/>
        </w:rPr>
        <w:t xml:space="preserve">RR-7.12（覆盖度标记与首屏显示）</w:t>
      </w:r>
      <w:r>
        <w:t xml:space="preserve"> </w:t>
      </w:r>
      <w:r>
        <w:t xml:space="preserve">触发条件：</w:t>
      </w:r>
      <w:r>
        <w:rPr>
          <w:rStyle w:val="VerbatimChar"/>
        </w:rPr>
        <w:t xml:space="preserve">metric_daily.nocturnal_coverage_pct &lt; 70</w:t>
      </w:r>
      <w:r>
        <w:t xml:space="preserve">（定义见 DR-6.6，夜窗 00:00–06:00 本地时，分母 72 点）。</w:t>
      </w:r>
      <w:r>
        <w:t xml:space="preserve"> </w:t>
      </w:r>
      <w:r>
        <w:t xml:space="preserve">动作：置</w:t>
      </w:r>
      <w:r>
        <w:t xml:space="preserve"> </w:t>
      </w:r>
      <w:r>
        <w:rPr>
          <w:rStyle w:val="VerbatimChar"/>
        </w:rPr>
        <w:t xml:space="preserve">nocturnal_coverage_insufficient = true</w:t>
      </w:r>
      <w:r>
        <w:t xml:space="preserve">；报告</w:t>
      </w:r>
      <w:r>
        <w:rPr>
          <w:bCs/>
          <w:b/>
        </w:rPr>
        <w:t xml:space="preserve">首屏</w:t>
      </w:r>
      <w:r>
        <w:t xml:space="preserve">显示固定文案「本报告夜间数据覆盖不足（X%），夜间低血糖可能未被记录，低血糖相关指标可能被低估」。</w:t>
      </w:r>
      <w:r>
        <w:t xml:space="preserve"> </w:t>
      </w:r>
      <w:r>
        <w:t xml:space="preserve">显示约束：</w:t>
      </w:r>
      <w:r>
        <w:rPr>
          <w:bCs/>
          <w:b/>
        </w:rPr>
        <w:t xml:space="preserve">不可折叠、不可关闭、不可隐藏、不进入任何「简洁模式」裁剪范围</w:t>
      </w:r>
      <w:r>
        <w:t xml:space="preserve">。健管师工作台与医师签发页同样显示。</w:t>
      </w:r>
      <w:r>
        <w:t xml:space="preserve"> </w:t>
      </w:r>
      <w:r>
        <w:t xml:space="preserve">级别：H。</w:t>
      </w:r>
    </w:p>
    <w:p>
      <w:pPr>
        <w:pStyle w:val="BlockText"/>
      </w:pPr>
      <w:r>
        <w:rPr>
          <w:bCs/>
          <w:b/>
        </w:rPr>
        <w:t xml:space="preserve">RR-7.13（AI2 强化方向硬阻断）</w:t>
      </w:r>
      <w:r>
        <w:t xml:space="preserve"> </w:t>
      </w:r>
      <w:r>
        <w:t xml:space="preserve">触发条件：</w:t>
      </w:r>
      <w:r>
        <w:rPr>
          <w:rStyle w:val="VerbatimChar"/>
        </w:rPr>
        <w:t xml:space="preserve">nocturnal_coverage_insufficient = true</w:t>
      </w:r>
      <w:r>
        <w:t xml:space="preserve">（当前报告窗口内任一天命中即算命中）。</w:t>
      </w:r>
      <w:r>
        <w:t xml:space="preserve"> </w:t>
      </w:r>
      <w:r>
        <w:t xml:space="preserve">动作：</w:t>
      </w:r>
      <w:r>
        <w:rPr>
          <w:bCs/>
          <w:b/>
        </w:rPr>
        <w:t xml:space="preserve">AI2 禁止生成任何强化方向草稿</w:t>
      </w:r>
      <w:r>
        <w:t xml:space="preserve">。阻断在编排层执行——命中即不调用模型，而不是调用后再由模型自行判断是否输出。</w:t>
      </w:r>
      <w:r>
        <w:t xml:space="preserve"> </w:t>
      </w:r>
      <w:r>
        <w:t xml:space="preserve">「强化方向」的可判定枚举（草稿中出现下列任一意图即属强化方向）：</w:t>
      </w:r>
      <w:r>
        <w:t xml:space="preserve"> </w:t>
      </w:r>
      <w:r>
        <w:t xml:space="preserve">① 上调降糖药剂量；② 增加给药频次；③ 新增降糖药；④ 下调每日碳水或总热量；⑤ 上调运动量（时长/频次/强度）；⑥ 缩紧目标区间；⑦ 提前给药时点以增强降糖覆盖。</w:t>
      </w:r>
      <w:r>
        <w:t xml:space="preserve"> </w:t>
      </w:r>
      <w:r>
        <w:t xml:space="preserve">允许方向：维持不变、去强化（减量/减频/停药草稿）、补测建议、佩戴依从性改善。</w:t>
      </w:r>
      <w:r>
        <w:t xml:space="preserve"> </w:t>
      </w:r>
      <w:r>
        <w:t xml:space="preserve">约束：</w:t>
      </w:r>
      <w:r>
        <w:rPr>
          <w:bCs/>
          <w:b/>
        </w:rPr>
        <w:t xml:space="preserve">硬阻断，不经 LLM 判断，无人工绕过开关</w:t>
      </w:r>
      <w:r>
        <w:t xml:space="preserve">——不提供「我确认数据可用」之类的越过按钮；医师若认为可强化，走线下处方路径自行担责，系统不提供草稿。</w:t>
      </w:r>
      <w:r>
        <w:t xml:space="preserve"> </w:t>
      </w:r>
      <w:r>
        <w:t xml:space="preserve">级别：H。</w:t>
      </w:r>
    </w:p>
    <w:p>
      <w:pPr>
        <w:pStyle w:val="BlockText"/>
      </w:pPr>
      <w:r>
        <w:rPr>
          <w:bCs/>
          <w:b/>
        </w:rPr>
        <w:t xml:space="preserve">RR-7.14（临床队列低血糖分支）</w:t>
      </w:r>
      <w:r>
        <w:t xml:space="preserve"> </w:t>
      </w:r>
      <w:r>
        <w:t xml:space="preserve">触发条件：</w:t>
      </w:r>
      <w:r>
        <w:rPr>
          <w:rStyle w:val="VerbatimChar"/>
        </w:rPr>
        <w:t xml:space="preserve">med_list</w:t>
      </w:r>
      <w:r>
        <w:t xml:space="preserve"> </w:t>
      </w:r>
      <w:r>
        <w:t xml:space="preserve">中存在</w:t>
      </w:r>
      <w:r>
        <w:t xml:space="preserve"> </w:t>
      </w:r>
      <w:r>
        <w:rPr>
          <w:rStyle w:val="VerbatimChar"/>
        </w:rPr>
        <w:t xml:space="preserve">hypo_risk_flag = true</w:t>
      </w:r>
      <w:r>
        <w:t xml:space="preserve"> </w:t>
      </w:r>
      <w:r>
        <w:t xml:space="preserve">的在用药（即</w:t>
      </w:r>
      <w:r>
        <w:t xml:space="preserve"> </w:t>
      </w:r>
      <w:r>
        <w:rPr>
          <w:rStyle w:val="VerbatimChar"/>
        </w:rPr>
        <w:t xml:space="preserve">meds ∩ {insulin, sulfonylurea} ≠ ∅</w:t>
      </w:r>
      <w:r>
        <w:t xml:space="preserve">）</w:t>
      </w:r>
      <w:r>
        <w:rPr>
          <w:bCs/>
          <w:b/>
        </w:rPr>
        <w:t xml:space="preserve">且</w:t>
      </w:r>
      <w:r>
        <w:t xml:space="preserve"> </w:t>
      </w:r>
      <w:r>
        <w:t xml:space="preserve">连续 ≥2 晚</w:t>
      </w:r>
      <w:r>
        <w:t xml:space="preserve"> </w:t>
      </w:r>
      <w:r>
        <w:rPr>
          <w:rStyle w:val="VerbatimChar"/>
        </w:rPr>
        <w:t xml:space="preserve">metric_daily.nocturnal_coverage_pct &lt; 50</w:t>
      </w:r>
      <w:r>
        <w:t xml:space="preserve">。</w:t>
      </w:r>
      <w:r>
        <w:t xml:space="preserve"> </w:t>
      </w:r>
      <w:r>
        <w:t xml:space="preserve">动作：进</w:t>
      </w:r>
      <w:r>
        <w:rPr>
          <w:bCs/>
          <w:b/>
        </w:rPr>
        <w:t xml:space="preserve">临床队列低血糖分支</w:t>
      </w:r>
      <w:r>
        <w:t xml:space="preserve">，任务指派 U5 并抄送 U4，内容为「夜间数据缺口 + 高危药，评估是否需减药或加测」。</w:t>
      </w:r>
      <w:r>
        <w:t xml:space="preserve"> </w:t>
      </w:r>
      <w:r>
        <w:t xml:space="preserve">反向约束：</w:t>
      </w:r>
      <w:r>
        <w:rPr>
          <w:bCs/>
          <w:b/>
        </w:rPr>
        <w:t xml:space="preserve">不得进挽留队列</w:t>
      </w:r>
      <w:r>
        <w:t xml:space="preserve">。高危药患者夜间失联是临床事件不是流失线索，路由给运营挽留会把安全问题降级成续费问题。</w:t>
      </w:r>
      <w:r>
        <w:t xml:space="preserve"> </w:t>
      </w:r>
      <w:r>
        <w:t xml:space="preserve">级别：H。</w:t>
      </w:r>
      <w:r>
        <w:rPr>
          <w:bCs/>
          <w:b/>
        </w:rPr>
        <w:t xml:space="preserve">不可绕过 · 不可降级 · 不经 LLM 自由发挥。</w:t>
      </w:r>
    </w:p>
    <w:bookmarkEnd w:id="103"/>
    <w:bookmarkStart w:id="104" w:name="X3b70da077b73a8a517e2c015e3f5040288c6531"/>
    <w:p>
      <w:pPr>
        <w:pStyle w:val="Heading3"/>
        <w:spacing w:line="360" w:lineRule="auto" w:before="0" w:after="0"/>
      </w:pPr>
      <w:r>
        <w:rPr>
          <w:rFonts w:ascii="FangSong" w:hAnsi="FangSong" w:eastAsia="仿宋_GB2312"/>
          <w:b w:val="0"/>
          <w:sz w:val="32"/>
        </w:rPr>
        <w:t xml:space="preserve">7.5 人群切换与分层规则</w:t>
      </w:r>
    </w:p>
    <w:p>
      <w:pPr>
        <w:pStyle w:val="BlockText"/>
      </w:pPr>
      <w:r>
        <w:rPr>
          <w:bCs/>
          <w:b/>
        </w:rPr>
        <w:t xml:space="preserve">RR-7.15（R28 老年切换）</w:t>
      </w:r>
      <w:r>
        <w:t xml:space="preserve"> </w:t>
      </w:r>
      <w:r>
        <w:rPr>
          <w:rStyle w:val="VerbatimChar"/>
        </w:rPr>
        <w:t xml:space="preserve">age ≥ 65</w:t>
      </w:r>
      <w:r>
        <w:t xml:space="preserve"> </w:t>
      </w:r>
      <w:r>
        <w:t xml:space="preserve">时全部目标阈值切到中国老年糖尿病指南 2024 三分层表：TIR&gt;50%、TBR&lt;3.9 &lt;1%、TAR&gt;13.9 &lt;10%、CV ≤36%；睡前下限按</w:t>
      </w:r>
      <w:r>
        <w:t xml:space="preserve"> </w:t>
      </w:r>
      <w:r>
        <w:rPr>
          <w:rStyle w:val="VerbatimChar"/>
        </w:rPr>
        <w:t xml:space="preserve">health_tier</w:t>
      </w:r>
      <w:r>
        <w:t xml:space="preserve"> </w:t>
      </w:r>
      <w:r>
        <w:t xml:space="preserve">取 5.0 / 5.6 / 8.3。切换是</w:t>
      </w:r>
      <w:r>
        <w:rPr>
          <w:bCs/>
          <w:b/>
        </w:rPr>
        <w:t xml:space="preserve">前置参数</w:t>
      </w:r>
      <w:r>
        <w:t xml:space="preserve">而非独立规则，R09/R13/R15 读切换后的阈值。用低血糖高风险药的老年患者须设控制</w:t>
      </w:r>
      <w:r>
        <w:rPr>
          <w:bCs/>
          <w:b/>
        </w:rPr>
        <w:t xml:space="preserve">下限</w:t>
      </w:r>
      <w:r>
        <w:t xml:space="preserve">，HbA1c 不应过低。级别 G。</w:t>
      </w:r>
    </w:p>
    <w:p>
      <w:pPr>
        <w:pStyle w:val="BlockText"/>
      </w:pPr>
      <w:r>
        <w:rPr>
          <w:bCs/>
          <w:b/>
        </w:rPr>
        <w:t xml:space="preserve">RR-7.16（R31 妊娠模式）</w:t>
      </w:r>
      <w:r>
        <w:t xml:space="preserve"> </w:t>
      </w:r>
      <w:r>
        <w:rPr>
          <w:rStyle w:val="VerbatimChar"/>
        </w:rPr>
        <w:t xml:space="preserve">pregnant = true</w:t>
      </w:r>
      <w:r>
        <w:t xml:space="preserve"> </w:t>
      </w:r>
      <w:r>
        <w:t xml:space="preserve">时目标范围切换到 3.5–7.8，TIR&gt;70%、TBR&lt;3.5 &lt;4%、TBR&lt;3.0 &lt;1%；</w:t>
      </w:r>
      <w:r>
        <w:rPr>
          <w:bCs/>
          <w:b/>
        </w:rPr>
        <w:t xml:space="preserve">禁用德心分层（R18）与任何产品相关输出</w:t>
      </w:r>
      <w:r>
        <w:t xml:space="preserve">。级别 G/H。</w:t>
      </w:r>
    </w:p>
    <w:p>
      <w:pPr>
        <w:pStyle w:val="BlockText"/>
      </w:pPr>
      <w:r>
        <w:rPr>
          <w:bCs/>
          <w:b/>
        </w:rPr>
        <w:t xml:space="preserve">RR-7.17（R18 分层的对外措辞）</w:t>
      </w:r>
      <w:r>
        <w:t xml:space="preserve"> </w:t>
      </w:r>
      <w:r>
        <w:t xml:space="preserve">R18 输出的 L0–L4 是</w:t>
      </w:r>
      <w:r>
        <w:rPr>
          <w:bCs/>
          <w:b/>
        </w:rPr>
        <w:t xml:space="preserve">内部服务分层标签</w:t>
      </w:r>
      <w:r>
        <w:t xml:space="preserve">，写入</w:t>
      </w:r>
      <w:r>
        <w:t xml:space="preserve"> </w:t>
      </w:r>
      <w:r>
        <w:rPr>
          <w:rStyle w:val="VerbatimChar"/>
        </w:rPr>
        <w:t xml:space="preserve">patient_profile.tier_label</w:t>
      </w:r>
      <w:r>
        <w:t xml:space="preserve"> </w:t>
      </w:r>
      <w:r>
        <w:t xml:space="preserve">且必与</w:t>
      </w:r>
      <w:r>
        <w:t xml:space="preserve"> </w:t>
      </w:r>
      <w:r>
        <w:rPr>
          <w:rStyle w:val="VerbatimChar"/>
        </w:rPr>
        <w:t xml:space="preserve">disclosure_approved</w:t>
      </w:r>
      <w:r>
        <w:t xml:space="preserve"> </w:t>
      </w:r>
      <w:r>
        <w:t xml:space="preserve">同表、默认 false。</w:t>
      </w:r>
    </w:p>
    <w:p>
      <w:pPr>
        <w:numPr>
          <w:ilvl w:val="0"/>
          <w:numId w:val="1010"/>
        </w:numPr>
        <w:pStyle w:val="Compact"/>
      </w:pPr>
      <w:r>
        <w:t xml:space="preserve">CGM 测组织间液葡萄糖，有 5–15 min 滞后与 MARD 约 8–10% 误差；诊断切点基于静脉血浆，</w:t>
      </w:r>
      <w:r>
        <w:rPr>
          <w:bCs/>
          <w:b/>
        </w:rPr>
        <w:t xml:space="preserve">没有任何指南允许用 CGM 做诊断</w:t>
      </w:r>
      <w:r>
        <w:t xml:space="preserve">（A3-3）。</w:t>
      </w:r>
    </w:p>
    <w:p>
      <w:pPr>
        <w:numPr>
          <w:ilvl w:val="0"/>
          <w:numId w:val="1010"/>
        </w:numPr>
        <w:pStyle w:val="Compact"/>
      </w:pPr>
      <w:r>
        <w:t xml:space="preserve">对外唯一允许的措辞模板：「CGM 提示您的血糖处于 X 水平区间，建议由医生结合静脉血/糖化确认」。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不得诊断化</w:t>
      </w:r>
      <w:r>
        <w:t xml:space="preserve">：禁止「您已确诊为」「诊断为糖尿病前期」「属于中度糖尿病」等表述；禁止把 L0–L4 直接展示为等级名称。分层冲突取更严重一级。老年患者改用 R28 目标，不用此表。</w:t>
      </w:r>
      <w:r>
        <w:t xml:space="preserve"> </w:t>
      </w:r>
      <w:r>
        <w:t xml:space="preserve">级别 S（结论层），措辞约束级别 H。</w:t>
      </w:r>
    </w:p>
    <w:bookmarkEnd w:id="104"/>
    <w:bookmarkStart w:id="105" w:name="Xeed4f3e0b5c0d73bab0696884d6edde17c4642c"/>
    <w:p>
      <w:pPr>
        <w:pStyle w:val="Heading3"/>
        <w:spacing w:line="360" w:lineRule="auto" w:before="0" w:after="0"/>
      </w:pPr>
      <w:r>
        <w:rPr>
          <w:rFonts w:ascii="FangSong" w:hAnsi="FangSong" w:eastAsia="仿宋_GB2312"/>
          <w:b w:val="0"/>
          <w:sz w:val="32"/>
        </w:rPr>
        <w:t xml:space="preserve">7.6 合规规则（出口闸）</w:t>
      </w:r>
    </w:p>
    <w:p>
      <w:pPr>
        <w:pStyle w:val="FirstParagraph"/>
      </w:pPr>
      <w:r>
        <w:t xml:space="preserve">出口闸门 D6a 作用于所有系统生成的对外文本；D6b 管人工话术与线下物料。</w:t>
      </w:r>
    </w:p>
    <w:tbl>
      <w:tblPr>
        <w:tblStyle w:val="Table"/>
        <w:tblW w:type="pct" w:w="0.0"/>
        <w:jc w:val="center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/>
      <w:tr>
        <w:tc>
          <w:p>
            <w:pPr>
              <w:pStyle w:val="Compact"/>
              <w:jc w:val="center"/>
            </w:pPr>
            <w:r>
              <w:rPr>
                <w:rFonts w:ascii="FangSong" w:hAnsi="FangSong" w:eastAsia="仿宋_GB2312"/>
                <w:b/>
                <w:sz w:val="24"/>
              </w:rPr>
              <w:t xml:space="preserve">编号</w:t>
            </w:r>
          </w:p>
        </w:tc>
        <w:tc>
          <w:p>
            <w:pPr>
              <w:pStyle w:val="Compact"/>
              <w:jc w:val="center"/>
            </w:pPr>
            <w:r>
              <w:rPr>
                <w:rFonts w:ascii="FangSong" w:hAnsi="FangSong" w:eastAsia="仿宋_GB2312"/>
                <w:b/>
                <w:sz w:val="24"/>
              </w:rPr>
              <w:t xml:space="preserve">规则</w:t>
            </w:r>
          </w:p>
        </w:tc>
        <w:tc>
          <w:p>
            <w:pPr>
              <w:pStyle w:val="Compact"/>
              <w:jc w:val="center"/>
            </w:pPr>
            <w:r>
              <w:rPr>
                <w:rFonts w:ascii="FangSong" w:hAnsi="FangSong" w:eastAsia="仿宋_GB2312"/>
                <w:b/>
                <w:sz w:val="24"/>
              </w:rPr>
              <w:t xml:space="preserve">判定与动作</w:t>
            </w:r>
          </w:p>
        </w:tc>
        <w:tc>
          <w:p>
            <w:pPr>
              <w:pStyle w:val="Compact"/>
              <w:jc w:val="center"/>
            </w:pPr>
            <w:r>
              <w:rPr>
                <w:rFonts w:ascii="FangSong" w:hAnsi="FangSong" w:eastAsia="仿宋_GB2312"/>
                <w:b/>
                <w:sz w:val="24"/>
              </w:rPr>
              <w:t xml:space="preserve">级别</w:t>
            </w:r>
          </w:p>
        </w:tc>
        <w:tc>
          <w:p>
            <w:pPr>
              <w:pStyle w:val="Compact"/>
              <w:jc w:val="center"/>
            </w:pPr>
            <w:r>
              <w:rPr>
                <w:rFonts w:ascii="FangSong" w:hAnsi="FangSong" w:eastAsia="仿宋_GB2312"/>
                <w:b/>
                <w:sz w:val="24"/>
              </w:rPr>
              <w:t xml:space="preserve">依据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RR-7.18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rFonts w:ascii="FangSong" w:hAnsi="FangSong" w:eastAsia="仿宋_GB2312"/>
                <w:b w:val="0"/>
                <w:sz w:val="24"/>
              </w:rPr>
              <w:t xml:space="preserve">不出处方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AI 输出含药物名 + 剂量/频次调整即判处方性内容，硬拒并转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plan_draft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走签发路径。AI 只到草稿，</w:t>
            </w:r>
            <w:r>
              <w:rPr>
                <w:bCs/>
                <w:rFonts w:ascii="FangSong" w:hAnsi="FangSong" w:eastAsia="仿宋_GB2312"/>
                <w:b w:val="0"/>
                <w:sz w:val="24"/>
              </w:rPr>
              <w:t xml:space="preserve">医师/注册营养师签发后才推送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H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互联网诊疗监管细则第 21 条（A2-3）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RR-7.19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rFonts w:ascii="FangSong" w:hAnsi="FangSong" w:eastAsia="仿宋_GB2312"/>
                <w:b w:val="0"/>
                <w:sz w:val="24"/>
              </w:rPr>
              <w:t xml:space="preserve">R32 产品推荐合规闸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① 产品相关文本</w:t>
            </w:r>
            <w:r>
              <w:rPr>
                <w:bCs/>
                <w:rFonts w:ascii="FangSong" w:hAnsi="FangSong" w:eastAsia="仿宋_GB2312"/>
                <w:b w:val="0"/>
                <w:sz w:val="24"/>
              </w:rPr>
              <w:t xml:space="preserve">不得与 R18 分层结论、R29 缓解字样同句出现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（同句 = 同一自然句或同一卡片同一段落）；② 必须附「固体饮料，不替代药物」；③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bCs/>
                <w:rFonts w:ascii="FangSong" w:hAnsi="FangSong" w:eastAsia="仿宋_GB2312"/>
                <w:b w:val="0"/>
                <w:sz w:val="24"/>
              </w:rPr>
              <w:t xml:space="preserve">一期禁止任何血糖数据 → 产品推荐的映射功能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：不建映射表、不建推荐接口、不在方案草稿中按血糖水平推荐 SKU。服务与产品物理分离（B-2）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H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食安法 71/73；广告法 17；B-2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RR-7.20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rFonts w:ascii="FangSong" w:hAnsi="FangSong" w:eastAsia="仿宋_GB2312"/>
                <w:b w:val="0"/>
                <w:sz w:val="24"/>
              </w:rPr>
              <w:t xml:space="preserve">不得功效宣称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词库硬拦截：降糖、修复胰腺、控糖有效、医学营养治疗/MNT、辅助降糖、稳定血糖等。</w:t>
            </w: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context_event.event_type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禁用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MNT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，改用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supplement_checkin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H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食安法 71/73；广告法 17；总局 2021 年第 46 号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RR-7.21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rFonts w:ascii="FangSong" w:hAnsi="FangSong" w:eastAsia="仿宋_GB2312"/>
                <w:b w:val="0"/>
                <w:sz w:val="24"/>
              </w:rPr>
              <w:t xml:space="preserve">不得保证治愈或承诺有效率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词库硬拦截：治愈、根治、保证、有效率 X%、100% 见效、无效退款式功效承诺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H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广告法 16 条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RR-7.22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rFonts w:ascii="FangSong" w:hAnsi="FangSong" w:eastAsia="仿宋_GB2312"/>
                <w:b w:val="0"/>
                <w:sz w:val="24"/>
              </w:rPr>
              <w:t xml:space="preserve">缓解措辞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「缓解」仅在 R29 通过时可用；</w:t>
            </w:r>
            <w:r>
              <w:rPr>
                <w:bCs/>
                <w:rFonts w:ascii="FangSong" w:hAnsi="FangSong" w:eastAsia="仿宋_GB2312"/>
                <w:b w:val="0"/>
                <w:sz w:val="24"/>
              </w:rPr>
              <w:t xml:space="preserve">任何情况下禁用「逆转」「治愈」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（Virta 的「逆转」允许保留二甲双胍，与 ADA/中国共识的「缓解」定义不同，词与数字均不可混用）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H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A3-4；ADA 2021；中国共识 2021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RR-7.23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rFonts w:ascii="FangSong" w:hAnsi="FangSong" w:eastAsia="仿宋_GB2312"/>
                <w:b w:val="0"/>
                <w:sz w:val="24"/>
              </w:rPr>
              <w:t xml:space="preserve">≥65 岁限量话术硬拦截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age ≥ 65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时出口文本出现「多吃/加量/补足/一天 N 份」等固体饮料加量表述即硬拒；老年输出统一走「简约治疗、去强化」表述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H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老年指南 2024；A2-4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RR-7.24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rFonts w:ascii="FangSong" w:hAnsi="FangSong" w:eastAsia="仿宋_GB2312"/>
                <w:b w:val="0"/>
                <w:sz w:val="24"/>
              </w:rPr>
              <w:t xml:space="preserve">一期夜间承诺全局硬拦截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出口文本命中「夜间监护 / 夜里出事有人知道 / 24 小时看护 / 实时预警」即硬拒。一期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coverage_window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恒为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not_guaranteed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，无需逐患者开关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H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B-11；B-13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RR-7.25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rFonts w:ascii="FangSong" w:hAnsi="FangSong" w:eastAsia="仿宋_GB2312"/>
                <w:b w:val="0"/>
                <w:sz w:val="24"/>
              </w:rPr>
              <w:t xml:space="preserve">不做器械交易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出口文本与服务合同不得含 CGM 器械销售、租赁、代购表述；只存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device_transaction_ref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订单号引用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H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B-1；A2-1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RR-7.26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rFonts w:ascii="FangSong" w:hAnsi="FangSong" w:eastAsia="仿宋_GB2312"/>
                <w:b w:val="0"/>
                <w:sz w:val="24"/>
              </w:rPr>
              <w:t xml:space="preserve">健管师执业范围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U4 输出不得含疾病判断与用药指导；命中即转 U5/U6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H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A2-6</w:t>
            </w:r>
          </w:p>
        </w:tc>
      </w:tr>
    </w:tbl>
    <w:p>
      <w:pPr>
        <w:pStyle w:val="BlockText"/>
      </w:pPr>
      <w:r>
        <w:rPr>
          <w:bCs/>
          <w:b/>
        </w:rPr>
        <w:t xml:space="preserve">RR-7.27（C-10，紧急/低血糖处置话术）</w:t>
      </w:r>
      <w:r>
        <w:t xml:space="preserve"> </w:t>
      </w:r>
      <w:r>
        <w:t xml:space="preserve">低血糖处置话术</w:t>
      </w:r>
      <w:r>
        <w:rPr>
          <w:bCs/>
          <w:b/>
        </w:rPr>
        <w:t xml:space="preserve">不过运行时合规词库闸</w:t>
      </w:r>
      <w:r>
        <w:t xml:space="preserve">。原因：处置话术天然含「胰岛素」「磺脲」「停药」等词，词库误命中会吃掉一条致命告警——用一个合规机制制造一次临床事故。</w:t>
      </w:r>
      <w:r>
        <w:t xml:space="preserve"> </w:t>
      </w:r>
      <w:r>
        <w:t xml:space="preserve">替代路径：</w:t>
      </w:r>
      <w:r>
        <w:rPr>
          <w:bCs/>
          <w:b/>
        </w:rPr>
        <w:t xml:space="preserve">预审冻结模板</w:t>
      </w:r>
      <w:r>
        <w:t xml:space="preserve">。低血糖处置话术（15-15 法则、睡前加餐、就医指征）由 U10 与 U5 上线前逐条预审，通过后冻结为不可变模板（含 hash），运行时</w:t>
      </w:r>
      <w:r>
        <w:rPr>
          <w:bCs/>
          <w:b/>
        </w:rPr>
        <w:t xml:space="preserve">只做变量填充与原文渲染，不做词库过滤、不经 LLM 改写、不做摘要</w:t>
      </w:r>
      <w:r>
        <w:t xml:space="preserve">。模板变更走变更单并重新预审。一期低血糖处置话术出现在次日复盘、R08 睡前预警与健管师工作台，同样按此路径治理。</w:t>
      </w:r>
      <w:r>
        <w:t xml:space="preserve"> </w:t>
      </w:r>
      <w:r>
        <w:rPr>
          <w:bCs/>
          <w:b/>
        </w:rPr>
        <w:t xml:space="preserve">不可绕过 · 不可降级 · 不经 LLM 自由发挥。</w:t>
      </w:r>
    </w:p>
    <w:p>
      <w:pPr>
        <w:pStyle w:val="BlockText"/>
      </w:pPr>
      <w:r>
        <w:rPr>
          <w:bCs/>
          <w:b/>
        </w:rPr>
        <w:t xml:space="preserve">RR-7.28（B-12 显示规则）</w:t>
      </w:r>
      <w:r>
        <w:t xml:space="preserve"> </w:t>
      </w:r>
      <w:r>
        <w:t xml:space="preserve">「没有数据」与「没有异常」在老人端、子女端、健管师队列三处</w:t>
      </w:r>
      <w:r>
        <w:rPr>
          <w:bCs/>
          <w:b/>
        </w:rPr>
        <w:t xml:space="preserve">不能长得一样</w:t>
      </w:r>
      <w:r>
        <w:t xml:space="preserve">。规则化表达：</w:t>
      </w:r>
      <w:r>
        <w:rPr>
          <w:rStyle w:val="VerbatimChar"/>
        </w:rPr>
        <w:t xml:space="preserve">sufficiency_ok = false</w:t>
      </w:r>
      <w:r>
        <w:t xml:space="preserve"> </w:t>
      </w:r>
      <w:r>
        <w:t xml:space="preserve">或</w:t>
      </w:r>
      <w:r>
        <w:t xml:space="preserve"> </w:t>
      </w:r>
      <w:r>
        <w:rPr>
          <w:rStyle w:val="VerbatimChar"/>
        </w:rPr>
        <w:t xml:space="preserve">data.silent_24h</w:t>
      </w:r>
      <w:r>
        <w:t xml:space="preserve"> </w:t>
      </w:r>
      <w:r>
        <w:t xml:space="preserve">命中时，三端一律走「无数据」视觉态（灰底 + 明示文案 + 补数按钮），禁止复用「一切正常」绿色态。级别 H。</w:t>
      </w:r>
    </w:p>
    <w:bookmarkEnd w:id="105"/>
    <w:bookmarkStart w:id="109" w:name="Xa305c7b94ff61a1f8dcce77407225440906f703"/>
    <w:p>
      <w:pPr>
        <w:pStyle w:val="Heading3"/>
        <w:spacing w:line="360" w:lineRule="auto" w:before="0" w:after="0"/>
      </w:pPr>
      <w:r>
        <w:rPr>
          <w:rFonts w:ascii="FangSong" w:hAnsi="FangSong" w:eastAsia="仿宋_GB2312"/>
          <w:b w:val="0"/>
          <w:sz w:val="32"/>
        </w:rPr>
        <w:t xml:space="preserve">7.7 规则治理</w:t>
      </w:r>
    </w:p>
    <w:bookmarkStart w:id="106" w:name="X3d357328190a70e1592c5ce8cc23c815639aa0a"/>
    <w:p>
      <w:pPr>
        <w:pStyle w:val="Heading4"/>
      </w:pPr>
      <w:r>
        <w:t xml:space="preserve">7.7.1</w:t>
      </w:r>
      <w:r>
        <w:t xml:space="preserve"> </w:t>
      </w:r>
      <w:r>
        <w:rPr>
          <w:rStyle w:val="VerbatimChar"/>
        </w:rPr>
        <w:t xml:space="preserve">rule_registry</w:t>
      </w:r>
      <w:r>
        <w:t xml:space="preserve">（规则可追溯性）</w:t>
      </w:r>
    </w:p>
    <w:p>
      <w:pPr>
        <w:pStyle w:val="FirstParagraph"/>
      </w:pPr>
      <w:r>
        <w:t xml:space="preserve">每条规则必须可追溯到指南出处，无出处不得上线。</w:t>
      </w:r>
    </w:p>
    <w:tbl>
      <w:tblPr>
        <w:tblStyle w:val="Table"/>
        <w:tblW w:type="pct" w:w="0.0"/>
        <w:jc w:val="center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/>
      <w:tr>
        <w:tc>
          <w:p>
            <w:pPr>
              <w:pStyle w:val="Compact"/>
              <w:jc w:val="center"/>
            </w:pPr>
            <w:r>
              <w:rPr>
                <w:rFonts w:ascii="FangSong" w:hAnsi="FangSong" w:eastAsia="仿宋_GB2312"/>
                <w:b/>
                <w:sz w:val="24"/>
              </w:rPr>
              <w:t xml:space="preserve">字段</w:t>
            </w:r>
          </w:p>
        </w:tc>
        <w:tc>
          <w:p>
            <w:pPr>
              <w:pStyle w:val="Compact"/>
              <w:jc w:val="center"/>
            </w:pPr>
            <w:r>
              <w:rPr>
                <w:rFonts w:ascii="FangSong" w:hAnsi="FangSong" w:eastAsia="仿宋_GB2312"/>
                <w:b/>
                <w:sz w:val="24"/>
              </w:rPr>
              <w:t xml:space="preserve">类型</w:t>
            </w:r>
          </w:p>
        </w:tc>
        <w:tc>
          <w:p>
            <w:pPr>
              <w:pStyle w:val="Compact"/>
              <w:jc w:val="center"/>
            </w:pPr>
            <w:r>
              <w:rPr>
                <w:rFonts w:ascii="FangSong" w:hAnsi="FangSong" w:eastAsia="仿宋_GB2312"/>
                <w:b/>
                <w:sz w:val="24"/>
              </w:rPr>
              <w:t xml:space="preserve">必填</w:t>
            </w:r>
          </w:p>
        </w:tc>
        <w:tc>
          <w:p>
            <w:pPr>
              <w:pStyle w:val="Compact"/>
              <w:jc w:val="center"/>
            </w:pPr>
            <w:r>
              <w:rPr>
                <w:rFonts w:ascii="FangSong" w:hAnsi="FangSong" w:eastAsia="仿宋_GB2312"/>
                <w:b/>
                <w:sz w:val="24"/>
              </w:rPr>
              <w:t xml:space="preserve">说明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rule_no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varchar(8)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R01–R32；与 R-1~R-6 强制预留编号是两套体系，行文与代码一律写全带连字符形式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rule_version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varchar(16)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语义化版本；阈值变更即递增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rule_name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varchar(64)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channel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enum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四值：</w:t>
            </w: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realtime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/</w:t>
            </w: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hypo_evidence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/</w:t>
            </w: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attainment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/</w:t>
            </w: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compliance_gate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severity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enum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H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/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S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/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G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phase1_status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enum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enabled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/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built_not_delivered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/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not_applicable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predicate_expr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text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可执行判定表达式，与代码同源，禁止两处各写一遍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threshold_set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jsonb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阈值集合，含 per-patient 维度定义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source_citation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text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依据文献：指南名 + 年份 + 条目号 + 链接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evidence_grade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enum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high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/</w:t>
            </w: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moderate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/</w:t>
            </w: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low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/</w:t>
            </w: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unverified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；</w:t>
            </w: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unverified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不得作 H 级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effective_from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/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effective_to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date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Y / N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生效日 / 失效日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reviewer_id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UUID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审核人：临床规则 U5，合规规则 U10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change_ticket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varchar(32)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变更单号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affects_metric_spec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bool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是否触发指标口径版本递增</w:t>
            </w:r>
          </w:p>
        </w:tc>
      </w:tr>
    </w:tbl>
    <w:bookmarkEnd w:id="106"/>
    <w:bookmarkStart w:id="107" w:name="X53a96f91eca9dd012f1ada7c816b81a7f7b3b7a"/>
    <w:p>
      <w:pPr>
        <w:pStyle w:val="Heading4"/>
      </w:pPr>
      <w:r>
        <w:t xml:space="preserve">7.7.2 指南更新维护机制</w:t>
      </w:r>
    </w:p>
    <w:tbl>
      <w:tblPr>
        <w:tblStyle w:val="Table"/>
        <w:tblW w:type="pct" w:w="0.0"/>
        <w:jc w:val="center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/>
      <w:tr>
        <w:tc>
          <w:p>
            <w:pPr>
              <w:pStyle w:val="Compact"/>
              <w:jc w:val="center"/>
            </w:pPr>
            <w:r>
              <w:rPr>
                <w:rFonts w:ascii="FangSong" w:hAnsi="FangSong" w:eastAsia="仿宋_GB2312"/>
                <w:b/>
                <w:sz w:val="24"/>
              </w:rPr>
              <w:t xml:space="preserve">编号</w:t>
            </w:r>
          </w:p>
        </w:tc>
        <w:tc>
          <w:p>
            <w:pPr>
              <w:pStyle w:val="Compact"/>
              <w:jc w:val="center"/>
            </w:pPr>
            <w:r>
              <w:rPr>
                <w:rFonts w:ascii="FangSong" w:hAnsi="FangSong" w:eastAsia="仿宋_GB2312"/>
                <w:b/>
                <w:sz w:val="24"/>
              </w:rPr>
              <w:t xml:space="preserve">机制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RR-7.29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rFonts w:ascii="FangSong" w:hAnsi="FangSong" w:eastAsia="仿宋_GB2312"/>
                <w:b w:val="0"/>
                <w:sz w:val="24"/>
              </w:rPr>
              <w:t xml:space="preserve">年度复核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：每年对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rule_registry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全表做指南对照复核，逐条确认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source_citation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指向的指南是否已更新；结论写入变更单，无论是否有改动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RR-7.30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rFonts w:ascii="FangSong" w:hAnsi="FangSong" w:eastAsia="仿宋_GB2312"/>
                <w:b w:val="0"/>
                <w:sz w:val="24"/>
              </w:rPr>
              <w:t xml:space="preserve">事件驱动复核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：下列任一情形 15 个工作日内启动复核——依据指南发新版、监管发文、临床不良事件、</w:t>
            </w: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evidence_grade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下调、接入新厂商型号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RR-7.31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rFonts w:ascii="FangSong" w:hAnsi="FangSong" w:eastAsia="仿宋_GB2312"/>
                <w:b w:val="0"/>
                <w:sz w:val="24"/>
              </w:rPr>
              <w:t xml:space="preserve">灰度与回放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：规则或阈值变更先影子运行 ≥14 天，用历史读数</w:t>
            </w:r>
            <w:r>
              <w:rPr>
                <w:bCs/>
                <w:rFonts w:ascii="FangSong" w:hAnsi="FangSong" w:eastAsia="仿宋_GB2312"/>
                <w:b w:val="0"/>
                <w:sz w:val="24"/>
              </w:rPr>
              <w:t xml:space="preserve">回放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新旧两版并比对命中差异；差异率 &gt;10% 或 H 级规则命中方向反转，须 U5 + U10 联合评审后方可上线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RR-7.32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rFonts w:ascii="FangSong" w:hAnsi="FangSong" w:eastAsia="仿宋_GB2312"/>
                <w:b w:val="0"/>
                <w:sz w:val="24"/>
              </w:rPr>
              <w:t xml:space="preserve">阈值变更的历史重算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：必须</w:t>
            </w:r>
            <w:r>
              <w:rPr>
                <w:bCs/>
                <w:rFonts w:ascii="FangSong" w:hAnsi="FangSong" w:eastAsia="仿宋_GB2312"/>
                <w:b w:val="0"/>
                <w:sz w:val="24"/>
              </w:rPr>
              <w:t xml:space="preserve">重算受影响的历史结论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并标注新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metric_spec_version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；不得原地覆盖旧结论，新旧版本并存，报告页明示「本结论按 vX 口径重算」。已签发的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signoff_record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永不重算，重算结果作为新记录呈交医师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RR-7.33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rFonts w:ascii="FangSong" w:hAnsi="FangSong" w:eastAsia="仿宋_GB2312"/>
                <w:b w:val="0"/>
                <w:sz w:val="24"/>
              </w:rPr>
              <w:t xml:space="preserve">口径与规则的版本联动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：</w:t>
            </w: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rule_registry.affects_metric_spec = true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的变更必须同步递增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metric_spec_version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（DR-6.5），两个版本号在报告页同时可见</w:t>
            </w:r>
          </w:p>
        </w:tc>
      </w:tr>
    </w:tbl>
    <w:bookmarkEnd w:id="107"/>
    <w:bookmarkStart w:id="108" w:name="Xd2006ab8d72841b6d185099a450e90e5f354f98"/>
    <w:p>
      <w:pPr>
        <w:pStyle w:val="Heading4"/>
      </w:pPr>
      <w:r>
        <w:t xml:space="preserve">7.7.3 上线前置：02 文档 §9「待核实清单」7 条</w:t>
      </w:r>
    </w:p>
    <w:p>
      <w:pPr>
        <w:pStyle w:val="FirstParagraph"/>
      </w:pPr>
      <w:r>
        <w:t xml:space="preserve">下列 7 项上线前必须逐字补齐，列为</w:t>
      </w:r>
      <w:r>
        <w:rPr>
          <w:bCs/>
          <w:b/>
        </w:rPr>
        <w:t xml:space="preserve">治理前置项</w:t>
      </w:r>
      <w:r>
        <w:t xml:space="preserve">：未闭环前依赖它的规则一律</w:t>
      </w:r>
      <w:r>
        <w:t xml:space="preserve"> </w:t>
      </w:r>
      <w:r>
        <w:rPr>
          <w:rStyle w:val="VerbatimChar"/>
        </w:rPr>
        <w:t xml:space="preserve">evidence_grade = unverified</w:t>
      </w:r>
      <w:r>
        <w:t xml:space="preserve">，</w:t>
      </w:r>
      <w:r>
        <w:rPr>
          <w:bCs/>
          <w:b/>
        </w:rPr>
        <w:t xml:space="preserve">不得作为 H 级规则投递</w:t>
      </w:r>
      <w:r>
        <w:t xml:space="preserve">。</w:t>
      </w:r>
    </w:p>
    <w:tbl>
      <w:tblPr>
        <w:tblStyle w:val="Table"/>
        <w:tblW w:type="pct" w:w="0.0"/>
        <w:jc w:val="center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/>
      <w:tr>
        <w:tc>
          <w:p>
            <w:pPr>
              <w:pStyle w:val="Compact"/>
              <w:jc w:val="center"/>
            </w:pPr>
            <w:r>
              <w:rPr>
                <w:rFonts w:ascii="FangSong" w:hAnsi="FangSong" w:eastAsia="仿宋_GB2312"/>
                <w:b/>
                <w:sz w:val="24"/>
              </w:rPr>
              <w:t xml:space="preserve">#</w:t>
            </w:r>
          </w:p>
        </w:tc>
        <w:tc>
          <w:p>
            <w:pPr>
              <w:pStyle w:val="Compact"/>
              <w:jc w:val="center"/>
            </w:pPr>
            <w:r>
              <w:rPr>
                <w:rFonts w:ascii="FangSong" w:hAnsi="FangSong" w:eastAsia="仿宋_GB2312"/>
                <w:b/>
                <w:sz w:val="24"/>
              </w:rPr>
              <w:t xml:space="preserve">待核实项</w:t>
            </w:r>
          </w:p>
        </w:tc>
        <w:tc>
          <w:p>
            <w:pPr>
              <w:pStyle w:val="Compact"/>
              <w:jc w:val="center"/>
            </w:pPr>
            <w:r>
              <w:rPr>
                <w:rFonts w:ascii="FangSong" w:hAnsi="FangSong" w:eastAsia="仿宋_GB2312"/>
                <w:b/>
                <w:sz w:val="24"/>
              </w:rPr>
              <w:t xml:space="preserve">阻塞的规则</w:t>
            </w:r>
          </w:p>
        </w:tc>
        <w:tc>
          <w:p>
            <w:pPr>
              <w:pStyle w:val="Compact"/>
              <w:jc w:val="center"/>
            </w:pPr>
            <w:r>
              <w:rPr>
                <w:rFonts w:ascii="FangSong" w:hAnsi="FangSong" w:eastAsia="仿宋_GB2312"/>
                <w:b/>
                <w:sz w:val="24"/>
              </w:rPr>
              <w:t xml:space="preserve">责任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《中国2型糖尿病运动治疗指南（2024版）》运动前阈值、「餐后 1 h」表述、CGM 运动条目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R23–R26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临床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Colberg 2016 Table 3 逐字（&lt;90 mg/dL 补 15–30 g；250–350 查酮体；&gt;350 禁高强度）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R23、R24、R27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临床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Riddell 2017 T1D 运动分层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R23–R25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临床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Battelino 2023 共识的夜间窗口（疑为 00:00–05:59）与 TITR 表述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R07、DR-6.6 夜窗定义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临床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《持续葡萄糖监测临床应用专家共识 2024》《AGP 报告共识 2023》读图步骤与目标值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R13–R16、AGP 输出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临床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IDF 2024 1h-PG 立场（≥8.6 中间高血糖、≥11.6 糖尿病）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R19、R20 的 1 h 峰值参考切点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临床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中国 CGM 引导个性化饮食 RCT（2025）全文与终点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R19 建议话术的证据强度标注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临床</w:t>
            </w:r>
          </w:p>
        </w:tc>
      </w:tr>
    </w:tbl>
    <w:p>
      <w:pPr>
        <w:pStyle w:val="BlockText"/>
      </w:pPr>
      <w:r>
        <w:t xml:space="preserve">第 4 项影响最直接：</w:t>
      </w:r>
      <w:r>
        <w:rPr>
          <w:rStyle w:val="VerbatimChar"/>
        </w:rPr>
        <w:t xml:space="preserve">nocturnal_coverage_pct</w:t>
      </w:r>
      <w:r>
        <w:t xml:space="preserve"> </w:t>
      </w:r>
      <w:r>
        <w:t xml:space="preserve">夜窗当前取 00:00–06:00（分母 72 点）。若共识确认为 00:00–05:59，分母不变、边界逐字对齐；若为其他窗口，DR-6.6 与 RR-7.12~RR-7.14 须同步修订并递增</w:t>
      </w:r>
      <w:r>
        <w:t xml:space="preserve"> </w:t>
      </w:r>
      <w:r>
        <w:rPr>
          <w:rStyle w:val="VerbatimChar"/>
        </w:rPr>
        <w:t xml:space="preserve">metric_spec_version</w:t>
      </w:r>
      <w:r>
        <w:t xml:space="preserve">。</w:t>
      </w:r>
      <w:r>
        <w:rPr>
          <w:bCs/>
          <w:b/>
        </w:rPr>
        <w:t xml:space="preserve">【假设 · 待核实】</w:t>
      </w:r>
    </w:p>
    <w:bookmarkEnd w:id="108"/>
    <w:bookmarkEnd w:id="109"/>
    <w:bookmarkEnd w:id="110"/>
    <w:bookmarkStart w:id="119" w:name="八非功能需求"/>
    <w:p>
      <w:pPr>
        <w:pStyle w:val="Heading2"/>
        <w:spacing w:line="360" w:lineRule="auto" w:before="0" w:after="0"/>
      </w:pPr>
      <w:r>
        <w:rPr>
          <w:rFonts w:ascii="KaiTi" w:hAnsi="KaiTi" w:eastAsia="楷体_GB2312"/>
          <w:b/>
          <w:sz w:val="32"/>
        </w:rPr>
        <w:t xml:space="preserve">八、非功能需求</w:t>
      </w:r>
    </w:p>
    <w:bookmarkStart w:id="111" w:name="X2978362fbe386bff261deef9fdcd0601fef77db"/>
    <w:p>
      <w:pPr>
        <w:pStyle w:val="Heading3"/>
        <w:spacing w:line="360" w:lineRule="auto" w:before="0" w:after="0"/>
      </w:pPr>
      <w:r>
        <w:rPr>
          <w:rFonts w:ascii="FangSong" w:hAnsi="FangSong" w:eastAsia="仿宋_GB2312"/>
          <w:b w:val="0"/>
          <w:sz w:val="32"/>
        </w:rPr>
        <w:t xml:space="preserve">8.1 性能与时延</w:t>
      </w:r>
    </w:p>
    <w:p>
      <w:pPr>
        <w:pStyle w:val="FirstParagraph"/>
      </w:pPr>
      <w:r>
        <w:t xml:space="preserve">一期是周期性同步 + 次日回顾。端到端「读数产生 → 进入报告」的时延主导项是</w:t>
      </w:r>
      <w:r>
        <w:rPr>
          <w:bCs/>
          <w:b/>
        </w:rPr>
        <w:t xml:space="preserve">患者同步频率</w:t>
      </w:r>
      <w:r>
        <w:t xml:space="preserve">，不是系统处理速度。系统侧再快，患者三天不同步，读数就是三天后才进平台。因此本节把指标拆成两类：</w:t>
      </w:r>
      <w:r>
        <w:rPr>
          <w:bCs/>
          <w:b/>
        </w:rPr>
        <w:t xml:space="preserve">一期可承诺值</w:t>
      </w:r>
      <w:r>
        <w:t xml:space="preserve">（系统侧，从</w:t>
      </w:r>
      <w:r>
        <w:t xml:space="preserve"> </w:t>
      </w:r>
      <w:r>
        <w:rPr>
          <w:rStyle w:val="VerbatimChar"/>
        </w:rPr>
        <w:t xml:space="preserve">ingest_batch</w:t>
      </w:r>
      <w:r>
        <w:t xml:space="preserve"> </w:t>
      </w:r>
      <w:r>
        <w:t xml:space="preserve">落库时刻起算）与</w:t>
      </w:r>
      <w:r>
        <w:rPr>
          <w:bCs/>
          <w:b/>
        </w:rPr>
        <w:t xml:space="preserve">二期目标值</w:t>
      </w:r>
      <w:r>
        <w:t xml:space="preserve">（含载体上报链路，一期不承诺）。</w:t>
      </w:r>
    </w:p>
    <w:tbl>
      <w:tblPr>
        <w:tblStyle w:val="Table"/>
        <w:tblW w:type="pct" w:w="0.0"/>
        <w:jc w:val="center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/>
      <w:tr>
        <w:tc>
          <w:p>
            <w:pPr>
              <w:pStyle w:val="Compact"/>
              <w:jc w:val="center"/>
            </w:pPr>
            <w:r>
              <w:rPr>
                <w:rFonts w:ascii="FangSong" w:hAnsi="FangSong" w:eastAsia="仿宋_GB2312"/>
                <w:b/>
                <w:sz w:val="24"/>
              </w:rPr>
              <w:t xml:space="preserve">编号</w:t>
            </w:r>
          </w:p>
        </w:tc>
        <w:tc>
          <w:p>
            <w:pPr>
              <w:pStyle w:val="Compact"/>
              <w:jc w:val="center"/>
            </w:pPr>
            <w:r>
              <w:rPr>
                <w:rFonts w:ascii="FangSong" w:hAnsi="FangSong" w:eastAsia="仿宋_GB2312"/>
                <w:b/>
                <w:sz w:val="24"/>
              </w:rPr>
              <w:t xml:space="preserve">指标</w:t>
            </w:r>
          </w:p>
        </w:tc>
        <w:tc>
          <w:p>
            <w:pPr>
              <w:pStyle w:val="Compact"/>
              <w:jc w:val="center"/>
            </w:pPr>
            <w:r>
              <w:rPr>
                <w:rFonts w:ascii="FangSong" w:hAnsi="FangSong" w:eastAsia="仿宋_GB2312"/>
                <w:b/>
                <w:sz w:val="24"/>
              </w:rPr>
              <w:t xml:space="preserve">一期承诺值</w:t>
            </w:r>
          </w:p>
        </w:tc>
        <w:tc>
          <w:p>
            <w:pPr>
              <w:pStyle w:val="Compact"/>
              <w:jc w:val="center"/>
            </w:pPr>
            <w:r>
              <w:rPr>
                <w:rFonts w:ascii="FangSong" w:hAnsi="FangSong" w:eastAsia="仿宋_GB2312"/>
                <w:b/>
                <w:sz w:val="24"/>
              </w:rPr>
              <w:t xml:space="preserve">测量口径</w:t>
            </w:r>
          </w:p>
        </w:tc>
        <w:tc>
          <w:p>
            <w:pPr>
              <w:pStyle w:val="Compact"/>
              <w:jc w:val="center"/>
            </w:pPr>
            <w:r>
              <w:rPr>
                <w:rFonts w:ascii="FangSong" w:hAnsi="FangSong" w:eastAsia="仿宋_GB2312"/>
                <w:b/>
                <w:sz w:val="24"/>
              </w:rPr>
              <w:t xml:space="preserve">备注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NFR-8.1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摄入批次处理时延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单批 ≤2000 读数，P95 ≤ 30 s、P99 ≤ 90 s（从批次接收到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glucose_reading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可查）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服务端埋点，</w:t>
            </w: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ingest_batch.received_at → committed_at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含归一、去重、会话归属、</w:t>
            </w: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quality_flag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打标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NFR-8.2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日指标计算完成时点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每日 06:00 前完成前一自然日全量患者的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cgm_summary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重算（按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home_timezone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切日，R-3）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批作业结束时间戳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迟到读数触发的重算见 NFR-8.4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NFR-8.3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健管师工作台查询响应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队列首屏 P95 ≤ 1.5 s；单患者 14 天 AGP 渲染数据 P95 ≤ 2.5 s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前端 RUM + 服务端 APM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单店并发按 8 名健管师 × 3 并发估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NFR-8.4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迟到/回补读数的指标重算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落库后 ≤15 min 内标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stale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并重算受影响窗口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事件到重算完成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差异触及达标结论时生成待办，不得静默覆盖（见第六章）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NFR-8.5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出口闸门判定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单次文本判定 P95 ≤ 800 ms（确定性词库匹配为主）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网关埋点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闸门超时按</w:t>
            </w:r>
            <w:r>
              <w:rPr>
                <w:bCs/>
                <w:rFonts w:ascii="FangSong" w:hAnsi="FangSong" w:eastAsia="仿宋_GB2312"/>
                <w:b w:val="0"/>
                <w:sz w:val="24"/>
              </w:rPr>
              <w:t xml:space="preserve">拒绝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处理，不得放行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NFR-8.6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报告生成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14 天达标报告 PDF/图片生成 P95 ≤ 20 s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任务队列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结营解读包同口径</w:t>
            </w:r>
          </w:p>
        </w:tc>
      </w:tr>
    </w:tbl>
    <w:p>
      <w:pPr>
        <w:pStyle w:val="BodyText"/>
        <w:spacing w:line="360" w:lineRule="auto" w:before="0" w:after="0"/>
      </w:pPr>
      <w:r>
        <w:rPr>
          <w:bCs/>
          <w:rFonts w:ascii="FangSong" w:hAnsi="FangSong" w:eastAsia="仿宋_GB2312"/>
          <w:b w:val="0"/>
          <w:sz w:val="24"/>
        </w:rPr>
        <w:t xml:space="preserve">不承诺项（写入需求以免被误读为承诺）</w:t>
      </w:r>
      <w:r>
        <w:rPr>
          <w:rFonts w:ascii="FangSong" w:hAnsi="FangSong" w:eastAsia="仿宋_GB2312"/>
          <w:b w:val="0"/>
          <w:sz w:val="24"/>
        </w:rPr>
        <w:t xml:space="preserve">：一期</w:t>
      </w:r>
      <w:r>
        <w:rPr>
          <w:bCs/>
          <w:rFonts w:ascii="FangSong" w:hAnsi="FangSong" w:eastAsia="仿宋_GB2312"/>
          <w:b w:val="0"/>
          <w:sz w:val="24"/>
        </w:rPr>
        <w:t xml:space="preserve">不承诺</w:t>
      </w:r>
      <w:r>
        <w:rPr>
          <w:rFonts w:ascii="FangSong" w:hAnsi="FangSong" w:eastAsia="仿宋_GB2312"/>
          <w:b w:val="0"/>
          <w:sz w:val="24"/>
        </w:rPr>
        <w:t xml:space="preserve">「读数产生 → 进入报告」的端到端时延，因为该值由患者同步行为决定，不可由系统保证。对外话术只能表述为「在每日同步达成的前提下，次日给出回顾」，并把</w:t>
      </w:r>
      <w:r>
        <w:rPr>
          <w:bCs/>
          <w:rFonts w:ascii="FangSong" w:hAnsi="FangSong" w:eastAsia="仿宋_GB2312"/>
          <w:b w:val="0"/>
          <w:sz w:val="24"/>
        </w:rPr>
        <w:t xml:space="preserve">同步达成率</w:t>
      </w:r>
      <w:r>
        <w:rPr>
          <w:rFonts w:ascii="FangSong" w:hAnsi="FangSong" w:eastAsia="仿宋_GB2312"/>
          <w:b w:val="0"/>
          <w:sz w:val="24"/>
        </w:rPr>
        <w:t xml:space="preserve">写进服务包交付验收项。</w:t>
      </w:r>
    </w:p>
    <w:p>
      <w:pPr>
        <w:pStyle w:val="BodyText"/>
        <w:spacing w:line="360" w:lineRule="auto" w:before="0" w:after="0"/>
      </w:pPr>
      <w:r>
        <w:rPr>
          <w:bCs/>
          <w:rFonts w:ascii="FangSong" w:hAnsi="FangSong" w:eastAsia="仿宋_GB2312"/>
          <w:b w:val="0"/>
          <w:sz w:val="24"/>
        </w:rPr>
        <w:t xml:space="preserve">二期目标值（本期不实现，仅作架构预留的设计输入）</w:t>
      </w:r>
      <w:r>
        <w:rPr>
          <w:rFonts w:ascii="FangSong" w:hAnsi="FangSong" w:eastAsia="仿宋_GB2312"/>
          <w:b w:val="0"/>
          <w:sz w:val="24"/>
        </w:rPr>
        <w:t xml:space="preserve">：实时低血糖告警端到端 5–6 分钟，预测性告警为负时延（C-01 修正值）。</w:t>
      </w:r>
      <w:r>
        <w:rPr>
          <w:bCs/>
          <w:rFonts w:ascii="FangSong" w:hAnsi="FangSong" w:eastAsia="仿宋_GB2312"/>
          <w:b w:val="0"/>
          <w:sz w:val="24"/>
        </w:rPr>
        <w:t xml:space="preserve">该数字不得出现在一期任何承诺、合同、话术或验收标准中。</w:t>
      </w:r>
      <w:r>
        <w:rPr>
          <w:rFonts w:ascii="FangSong" w:hAnsi="FangSong" w:eastAsia="仿宋_GB2312"/>
          <w:b w:val="0"/>
          <w:sz w:val="24"/>
        </w:rPr>
        <w:t xml:space="preserve"> </w:t>
      </w:r>
      <w:r>
        <w:rPr>
          <w:rFonts w:ascii="FangSong" w:hAnsi="FangSong" w:eastAsia="仿宋_GB2312"/>
          <w:b w:val="0"/>
          <w:sz w:val="24"/>
        </w:rPr>
        <w:t xml:space="preserve">一期规则表结构按 R-4 物理分开，为二期留位，但不启用投递。</w:t>
      </w:r>
    </w:p>
    <w:bookmarkEnd w:id="111"/>
    <w:bookmarkStart w:id="112" w:name="Xa840049a089585d594db88752934681bae8aa6c"/>
    <w:p>
      <w:pPr>
        <w:pStyle w:val="Heading3"/>
        <w:spacing w:line="360" w:lineRule="auto" w:before="0" w:after="0"/>
      </w:pPr>
      <w:r>
        <w:rPr>
          <w:rFonts w:ascii="FangSong" w:hAnsi="FangSong" w:eastAsia="仿宋_GB2312"/>
          <w:b w:val="0"/>
          <w:sz w:val="32"/>
        </w:rPr>
        <w:t xml:space="preserve">8.2 可用性与降级</w:t>
      </w:r>
    </w:p>
    <w:tbl>
      <w:tblPr>
        <w:tblStyle w:val="Table"/>
        <w:tblW w:type="pct" w:w="0.0"/>
        <w:jc w:val="center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/>
      <w:tr>
        <w:tc>
          <w:p>
            <w:pPr>
              <w:pStyle w:val="Compact"/>
              <w:jc w:val="center"/>
            </w:pPr>
            <w:r>
              <w:rPr>
                <w:rFonts w:ascii="FangSong" w:hAnsi="FangSong" w:eastAsia="仿宋_GB2312"/>
                <w:b/>
                <w:sz w:val="24"/>
              </w:rPr>
              <w:t xml:space="preserve">编号</w:t>
            </w:r>
          </w:p>
        </w:tc>
        <w:tc>
          <w:p>
            <w:pPr>
              <w:pStyle w:val="Compact"/>
              <w:jc w:val="center"/>
            </w:pPr>
            <w:r>
              <w:rPr>
                <w:rFonts w:ascii="FangSong" w:hAnsi="FangSong" w:eastAsia="仿宋_GB2312"/>
                <w:b/>
                <w:sz w:val="24"/>
              </w:rPr>
              <w:t xml:space="preserve">故障场景</w:t>
            </w:r>
          </w:p>
        </w:tc>
        <w:tc>
          <w:p>
            <w:pPr>
              <w:pStyle w:val="Compact"/>
              <w:jc w:val="center"/>
            </w:pPr>
            <w:r>
              <w:rPr>
                <w:rFonts w:ascii="FangSong" w:hAnsi="FangSong" w:eastAsia="仿宋_GB2312"/>
                <w:b/>
                <w:sz w:val="24"/>
              </w:rPr>
              <w:t xml:space="preserve">检测信号</w:t>
            </w:r>
          </w:p>
        </w:tc>
        <w:tc>
          <w:p>
            <w:pPr>
              <w:pStyle w:val="Compact"/>
              <w:jc w:val="center"/>
            </w:pPr>
            <w:r>
              <w:rPr>
                <w:rFonts w:ascii="FangSong" w:hAnsi="FangSong" w:eastAsia="仿宋_GB2312"/>
                <w:b/>
                <w:sz w:val="24"/>
              </w:rPr>
              <w:t xml:space="preserve">降级路径</w:t>
            </w:r>
          </w:p>
        </w:tc>
        <w:tc>
          <w:p>
            <w:pPr>
              <w:pStyle w:val="Compact"/>
              <w:jc w:val="center"/>
            </w:pPr>
            <w:r>
              <w:rPr>
                <w:rFonts w:ascii="FangSong" w:hAnsi="FangSong" w:eastAsia="仿宋_GB2312"/>
                <w:b/>
                <w:sz w:val="24"/>
              </w:rPr>
              <w:t xml:space="preserve">必须停止输出的结论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NFR-8.7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厂商接口中断（拉取失败/鉴权失效/限流）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拉取任务连续失败 ≥3 次或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carrier.alive=false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指数退避重试 → 断点游标续拉；&gt;4 h 转 L2 工单；&gt;24 h 转 L3 并通知健管师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中断窗口内的当日达标/分层结论暂缓出具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NFR-8.8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解析/归一失败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ingest_batch.status=parse_failed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rFonts w:ascii="FangSong" w:hAnsi="FangSong" w:eastAsia="仿宋_GB2312"/>
                <w:b w:val="0"/>
                <w:sz w:val="24"/>
              </w:rPr>
              <w:t xml:space="preserve">整批不入库、原始响应体留存（R-5）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、进重放队列；连续 2 批失败冻结该适配器版本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该患者全部结论层输出暂停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NFR-8.9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患者同步中断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data_age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超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sync_plan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预期间隔 ×1.5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按缓存余量分低/中/高三级处置（见第五章 §2.5c）；服务端定时提醒，不依赖我方 App 醒着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R01 不足即不出达标/分层结论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NFR-8.10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缓存溢出丢数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回补首条读数晚于上次末条 + 采样间隔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标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data_lost_by_overflow{from,to}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，</w:t>
            </w:r>
            <w:r>
              <w:rPr>
                <w:bCs/>
                <w:rFonts w:ascii="FangSong" w:hAnsi="FangSong" w:eastAsia="仿宋_GB2312"/>
                <w:b w:val="0"/>
                <w:sz w:val="24"/>
              </w:rPr>
              <w:t xml:space="preserve">永久留痕、不可回补、计入 R01 分母不得移出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，报告显式披露缺口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该窗口不得出具缓解判定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NFR-8.11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通道整体不可用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上述任一持续 &gt;24 h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启用 OCR 复核台（OP-28）兜底摄入，人工复核后入库并标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source_confidence=low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OCR 来源数据</w:t>
            </w:r>
            <w:r>
              <w:rPr>
                <w:bCs/>
                <w:rFonts w:ascii="FangSong" w:hAnsi="FangSong" w:eastAsia="仿宋_GB2312"/>
                <w:b w:val="0"/>
                <w:sz w:val="24"/>
              </w:rPr>
              <w:t xml:space="preserve">不得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用于缓解判定与 GMI 基线</w:t>
            </w:r>
          </w:p>
        </w:tc>
      </w:tr>
    </w:tbl>
    <w:p>
      <w:pPr>
        <w:pStyle w:val="BodyText"/>
        <w:spacing w:line="360" w:lineRule="auto" w:before="0" w:after="0"/>
      </w:pPr>
      <w:r>
        <w:rPr>
          <w:bCs/>
          <w:rFonts w:ascii="FangSong" w:hAnsi="FangSong" w:eastAsia="仿宋_GB2312"/>
          <w:b w:val="0"/>
          <w:sz w:val="24"/>
        </w:rPr>
        <w:t xml:space="preserve">降级时的输出纪律</w:t>
      </w:r>
      <w:r>
        <w:rPr>
          <w:rFonts w:ascii="FangSong" w:hAnsi="FangSong" w:eastAsia="仿宋_GB2312"/>
          <w:b w:val="0"/>
          <w:sz w:val="24"/>
        </w:rPr>
        <w:t xml:space="preserve">（不可绕过）：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必须停止</w:t>
      </w:r>
      <w:r>
        <w:t xml:space="preserve">：R01（14 天 + ≥70%）不足时，不出达标结论、不出服务分层、不出缓解判定、不出 GMI 结论。前端显示为「数据不足以下结论」，不是显示为「一切正常」。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必须继续</w:t>
      </w:r>
      <w:r>
        <w:t xml:space="preserve">：</w:t>
      </w:r>
      <w:r>
        <w:rPr>
          <w:bCs/>
          <w:b/>
        </w:rPr>
        <w:t xml:space="preserve">低血糖证据通道免 R01</w:t>
      </w:r>
      <w:r>
        <w:t xml:space="preserve">。已采集到的读数即便不满 14 天，仍照常做回顾性低血糖事件识别、HAAF 前驱标注、去强化证据包，供医师次日减药审查。R01 只管结论层，不管安全通道（C-11）。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OCR 复核台的形态取决于 D-12</w:t>
      </w:r>
      <w:r>
        <w:t xml:space="preserve">：一期设计为异常态（低频兜底）。⚠</w:t>
      </w:r>
      <w:r>
        <w:t xml:space="preserve"> </w:t>
      </w:r>
      <w:r>
        <w:rPr>
          <w:bCs/>
          <w:b/>
        </w:rPr>
        <w:t xml:space="preserve">跳升规则：若 D-10 为否且 D-12 缓存浅，OCR 复核台从异常态变为常态</w:t>
      </w:r>
      <w:r>
        <w:t xml:space="preserve">，需按常态容量（人力、SLA、复核质控抽检率）重做设计，见第九章被阻塞项。</w:t>
      </w:r>
    </w:p>
    <w:bookmarkEnd w:id="112"/>
    <w:bookmarkStart w:id="113" w:name="Xe982792148b421d67f56dcf843502ccbc49d6a2"/>
    <w:p>
      <w:pPr>
        <w:pStyle w:val="Heading3"/>
        <w:spacing w:line="360" w:lineRule="auto" w:before="0" w:after="0"/>
      </w:pPr>
      <w:r>
        <w:rPr>
          <w:rFonts w:ascii="FangSong" w:hAnsi="FangSong" w:eastAsia="仿宋_GB2312"/>
          <w:b w:val="0"/>
          <w:sz w:val="32"/>
        </w:rPr>
        <w:t xml:space="preserve">8.3 安全与合规</w:t>
      </w:r>
    </w:p>
    <w:p>
      <w:pPr>
        <w:pStyle w:val="FirstParagraph"/>
      </w:pPr>
      <w:r>
        <w:t xml:space="preserve">以下各项标注</w:t>
      </w:r>
      <w:r>
        <w:t xml:space="preserve"> </w:t>
      </w:r>
      <w:r>
        <w:rPr>
          <w:bCs/>
          <w:b/>
        </w:rPr>
        <w:t xml:space="preserve">不可绕过 · 不可降级</w:t>
      </w:r>
      <w:r>
        <w:t xml:space="preserve">：任何压力测试、演示环境、赶工期的临时开关，都不允许旁路。</w:t>
      </w:r>
    </w:p>
    <w:tbl>
      <w:tblPr>
        <w:tblStyle w:val="Table"/>
        <w:tblW w:type="pct" w:w="0.0"/>
        <w:jc w:val="center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/>
      <w:tr>
        <w:tc>
          <w:p>
            <w:pPr>
              <w:pStyle w:val="Compact"/>
              <w:jc w:val="center"/>
            </w:pPr>
            <w:r>
              <w:rPr>
                <w:rFonts w:ascii="FangSong" w:hAnsi="FangSong" w:eastAsia="仿宋_GB2312"/>
                <w:b/>
                <w:sz w:val="24"/>
              </w:rPr>
              <w:t xml:space="preserve">编号</w:t>
            </w:r>
          </w:p>
        </w:tc>
        <w:tc>
          <w:p>
            <w:pPr>
              <w:pStyle w:val="Compact"/>
              <w:jc w:val="center"/>
            </w:pPr>
            <w:r>
              <w:rPr>
                <w:rFonts w:ascii="FangSong" w:hAnsi="FangSong" w:eastAsia="仿宋_GB2312"/>
                <w:b/>
                <w:sz w:val="24"/>
              </w:rPr>
              <w:t xml:space="preserve">要求</w:t>
            </w:r>
          </w:p>
        </w:tc>
        <w:tc>
          <w:p>
            <w:pPr>
              <w:pStyle w:val="Compact"/>
              <w:jc w:val="center"/>
            </w:pPr>
            <w:r>
              <w:rPr>
                <w:rFonts w:ascii="FangSong" w:hAnsi="FangSong" w:eastAsia="仿宋_GB2312"/>
                <w:b/>
                <w:sz w:val="24"/>
              </w:rPr>
              <w:t xml:space="preserve">判定标准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NFR-8.12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数据境内存储与处理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全部存储与计算资源在境内；跨境传输为零，出境判定在 OP-12 内置校验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NFR-8.13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rFonts w:ascii="FangSong" w:hAnsi="FangSong" w:eastAsia="仿宋_GB2312"/>
                <w:b w:val="0"/>
                <w:sz w:val="24"/>
              </w:rPr>
              <w:t xml:space="preserve">含个人信息的模型调用一律境内，境外模型禁用（⊘5）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模型网关白名单制，非白名单端点直接拒绝并告警；调用记录含模型标识与区域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NFR-8.14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传输与静态加密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全链路 TLS 1.2+；血糖、用药、身份证件字段列级加密；密钥托管与轮换 ≥1 次/年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NFR-8.15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最小权限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角色—字段可见性矩阵（见第四章），默认拒绝；健管师不可见完整证件号；跨店访问一律拒绝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NFR-8.16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签名 URL 短时效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报告、截图、媒资访问链接有效期 ≤15 min，一次性、绑定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patient_id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与访问者身份，不可转发复用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NFR-8.17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审计留痕不可篡改（R-6）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留痕中间件</w:t>
            </w:r>
            <w:r>
              <w:rPr>
                <w:bCs/>
                <w:rFonts w:ascii="FangSong" w:hAnsi="FangSong" w:eastAsia="仿宋_GB2312"/>
                <w:b w:val="0"/>
                <w:sz w:val="24"/>
              </w:rPr>
              <w:t xml:space="preserve">先于任何写操作上线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；追加写、哈希链、只读归档；留痕缺失的时间段视同该时段闸门不存在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NFR-8.18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安全事件 24 h 上报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指定责任人 + 年度演练；发现到上报 ≤24 h，留证可举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NFR-8.19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留存与销毁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留存 ≥3 年为</w:t>
            </w:r>
            <w:r>
              <w:rPr>
                <w:bCs/>
                <w:rFonts w:ascii="FangSong" w:hAnsi="FangSong" w:eastAsia="仿宋_GB2312"/>
                <w:b w:val="0"/>
                <w:sz w:val="24"/>
              </w:rPr>
              <w:t xml:space="preserve">下限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，同时设上限与到期销毁作业 + 销毁凭证；撤回同意后存量清理时限须明确并可举证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NFR-8.20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签发链路防代签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签发操作记录设备指纹、IP、时段；异常时段/异地签发触发二次确认；账号共享代签按违规处置</w:t>
            </w:r>
          </w:p>
        </w:tc>
      </w:tr>
    </w:tbl>
    <w:bookmarkEnd w:id="113"/>
    <w:bookmarkStart w:id="118" w:name="X70a4aebe6efc39d9210dccfd8bbc0fde50d2c25"/>
    <w:p>
      <w:pPr>
        <w:pStyle w:val="Heading3"/>
        <w:spacing w:line="360" w:lineRule="auto" w:before="0" w:after="0"/>
      </w:pPr>
      <w:r>
        <w:rPr>
          <w:rFonts w:ascii="FangSong" w:hAnsi="FangSong" w:eastAsia="仿宋_GB2312"/>
          <w:b w:val="0"/>
          <w:sz w:val="32"/>
        </w:rPr>
        <w:t xml:space="preserve">8.4 可观测性</w:t>
      </w:r>
    </w:p>
    <w:p>
      <w:pPr>
        <w:pStyle w:val="FirstParagraph"/>
      </w:pPr>
      <w:r>
        <w:t xml:space="preserve">一期的可观测性目标只有一句话：</w:t>
      </w:r>
      <w:r>
        <w:rPr>
          <w:bCs/>
          <w:b/>
        </w:rPr>
        <w:t xml:space="preserve">让「没有数据」这件事在任何一处都无法伪装成「一切正常」。</w:t>
      </w:r>
    </w:p>
    <w:bookmarkStart w:id="114" w:name="X1b1ad416f29f498d892f408b3a341fb067e998a"/>
    <w:p>
      <w:pPr>
        <w:pStyle w:val="Heading4"/>
      </w:pPr>
      <w:r>
        <w:t xml:space="preserve">8.4.1 B-12 最高优先级显示规则</w:t>
      </w:r>
    </w:p>
    <w:p>
      <w:pPr>
        <w:pStyle w:val="FirstParagraph"/>
      </w:pPr>
      <w:r>
        <w:t xml:space="preserve">「没有数据」与「没有异常」在老人端、子女端、健管师队列</w:t>
      </w:r>
      <w:r>
        <w:rPr>
          <w:bCs/>
          <w:b/>
        </w:rPr>
        <w:t xml:space="preserve">三处不能长得一样</w:t>
      </w:r>
      <w:r>
        <w:t xml:space="preserve">。这是全册优先级最高的显示规则，不可降级。</w:t>
      </w:r>
    </w:p>
    <w:tbl>
      <w:tblPr>
        <w:tblStyle w:val="Table"/>
        <w:tblW w:type="pct" w:w="0.0"/>
        <w:jc w:val="center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/>
      <w:tr>
        <w:tc>
          <w:p>
            <w:pPr>
              <w:pStyle w:val="Compact"/>
              <w:jc w:val="center"/>
            </w:pPr>
            <w:r>
              <w:rPr>
                <w:rFonts w:ascii="FangSong" w:hAnsi="FangSong" w:eastAsia="仿宋_GB2312"/>
                <w:b/>
                <w:sz w:val="24"/>
              </w:rPr>
              <w:t xml:space="preserve">位置</w:t>
            </w:r>
          </w:p>
        </w:tc>
        <w:tc>
          <w:p>
            <w:pPr>
              <w:pStyle w:val="Compact"/>
              <w:jc w:val="center"/>
            </w:pPr>
            <w:r>
              <w:rPr>
                <w:rFonts w:ascii="FangSong" w:hAnsi="FangSong" w:eastAsia="仿宋_GB2312"/>
                <w:b/>
                <w:sz w:val="24"/>
              </w:rPr>
              <w:t xml:space="preserve">「没有异常」的呈现</w:t>
            </w:r>
          </w:p>
        </w:tc>
        <w:tc>
          <w:p>
            <w:pPr>
              <w:pStyle w:val="Compact"/>
              <w:jc w:val="center"/>
            </w:pPr>
            <w:r>
              <w:rPr>
                <w:rFonts w:ascii="FangSong" w:hAnsi="FangSong" w:eastAsia="仿宋_GB2312"/>
                <w:b/>
                <w:sz w:val="24"/>
              </w:rPr>
              <w:t xml:space="preserve">「没有数据」的呈现</w:t>
            </w:r>
          </w:p>
        </w:tc>
        <w:tc>
          <w:p>
            <w:pPr>
              <w:pStyle w:val="Compact"/>
              <w:jc w:val="center"/>
            </w:pPr>
            <w:r>
              <w:rPr>
                <w:rFonts w:ascii="FangSong" w:hAnsi="FangSong" w:eastAsia="仿宋_GB2312"/>
                <w:b/>
                <w:sz w:val="24"/>
              </w:rPr>
              <w:t xml:space="preserve">反例（禁止）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老人端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绿色对勾 + 大字「今天挺稳的」+ 具体数值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灰色空态 + 大字「今天没收到你的数据」+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bCs/>
                <w:rFonts w:ascii="FangSong" w:hAnsi="FangSong" w:eastAsia="仿宋_GB2312"/>
                <w:b w:val="0"/>
                <w:sz w:val="24"/>
              </w:rPr>
              <w:t xml:space="preserve">单一动作按钮「打开一下就好」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+ 实物照片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显示空白日历格、显示 0 mmol/L、显示上一日数据不标日期、沿用绿色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子女端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绿色卡片 + 当日 TIR 与事件数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rFonts w:ascii="FangSong" w:hAnsi="FangSong" w:eastAsia="仿宋_GB2312"/>
                <w:b w:val="0"/>
                <w:sz w:val="24"/>
              </w:rPr>
              <w:t xml:space="preserve">黄色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卡片 +「今天没有妈妈的数据，最后一次是 X 月 X 日 X 时」+ 「提醒她同步」按钮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与「无异常」同为绿色、无数据时不显示卡片（静默＝家属以为一切正常，这是最危险的一种）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健管师队列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患者不进队列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rFonts w:ascii="FangSong" w:hAnsi="FangSong" w:eastAsia="仿宋_GB2312"/>
                <w:b w:val="0"/>
                <w:sz w:val="24"/>
              </w:rPr>
              <w:t xml:space="preserve">进队列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，独立分组「数据断流」，带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data_age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、缺口时长、缓存余量估计、建议动作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与「无异常」同样不进队列、混入常规随访队列、只在报表里可见</w:t>
            </w:r>
          </w:p>
        </w:tc>
      </w:tr>
    </w:tbl>
    <w:p>
      <w:pPr>
        <w:pStyle w:val="BodyText"/>
        <w:spacing w:line="360" w:lineRule="auto" w:before="0" w:after="0"/>
      </w:pPr>
      <w:r>
        <w:rPr>
          <w:rFonts w:ascii="FangSong" w:hAnsi="FangSong" w:eastAsia="仿宋_GB2312"/>
          <w:b w:val="0"/>
          <w:sz w:val="24"/>
        </w:rPr>
        <w:t xml:space="preserve">管线健康条（pipeline-health-bar，OP-04）在工作台顶部常驻，显示当日「在服人数 / 有新鲜数据人数 / 断流人数 / 因 R01 不足无法出结论人数」四个数，四数不相等即为可见的缺口。</w:t>
      </w:r>
    </w:p>
    <w:bookmarkEnd w:id="114"/>
    <w:bookmarkStart w:id="115" w:name="X9f456f7614031b0174571966211616fc94ba55f"/>
    <w:p>
      <w:pPr>
        <w:pStyle w:val="Heading4"/>
      </w:pPr>
      <w:r>
        <w:t xml:space="preserve">8.4.2 数据断流的可观测设计</w:t>
      </w:r>
    </w:p>
    <w:p>
      <w:pPr>
        <w:numPr>
          <w:ilvl w:val="0"/>
          <w:numId w:val="1012"/>
        </w:numPr>
        <w:pStyle w:val="Compact"/>
      </w:pPr>
      <w:r>
        <w:rPr>
          <w:rStyle w:val="VerbatimChar"/>
        </w:rPr>
        <w:t xml:space="preserve">data_age</w:t>
      </w:r>
      <w:r>
        <w:t xml:space="preserve"> </w:t>
      </w:r>
      <w:r>
        <w:t xml:space="preserve">= 读数</w:t>
      </w:r>
      <w:r>
        <w:rPr>
          <w:bCs/>
          <w:b/>
        </w:rPr>
        <w:t xml:space="preserve">测量时刻</w:t>
      </w:r>
      <w:r>
        <w:t xml:space="preserve">与接收时刻之差（A1-7 保证时间戳为测量时刻），断流判定一律用它，不用「最近一次收到数据的时间」。否则患者 5 天不同步、第 6 天一次性回填，系统会判「正常」，而这 5 天里没有一天能出结论。</w:t>
      </w:r>
    </w:p>
    <w:p>
      <w:pPr>
        <w:numPr>
          <w:ilvl w:val="0"/>
          <w:numId w:val="1012"/>
        </w:numPr>
        <w:pStyle w:val="Compact"/>
      </w:pPr>
      <w:r>
        <w:rPr>
          <w:rStyle w:val="VerbatimChar"/>
        </w:rPr>
        <w:t xml:space="preserve">flowing</w:t>
      </w:r>
      <w:r>
        <w:t xml:space="preserve"> </w:t>
      </w:r>
      <w:r>
        <w:t xml:space="preserve">拆为</w:t>
      </w:r>
      <w:r>
        <w:t xml:space="preserve"> </w:t>
      </w:r>
      <w:r>
        <w:rPr>
          <w:rStyle w:val="VerbatimChar"/>
        </w:rPr>
        <w:t xml:space="preserve">flowing_fresh</w:t>
      </w:r>
      <w:r>
        <w:t xml:space="preserve">（</w:t>
      </w:r>
      <w:r>
        <w:rPr>
          <w:rStyle w:val="VerbatimChar"/>
        </w:rPr>
        <w:t xml:space="preserve">data_age</w:t>
      </w:r>
      <w:r>
        <w:t xml:space="preserve"> </w:t>
      </w:r>
      <w:r>
        <w:t xml:space="preserve">≤ 2×采样间隔 + 5 min）与</w:t>
      </w:r>
      <w:r>
        <w:t xml:space="preserve"> </w:t>
      </w:r>
      <w:r>
        <w:rPr>
          <w:rStyle w:val="VerbatimChar"/>
        </w:rPr>
        <w:t xml:space="preserve">flowing_backfill</w:t>
      </w:r>
      <w:r>
        <w:t xml:space="preserve">（回补数据，</w:t>
      </w:r>
      <w:r>
        <w:rPr>
          <w:rStyle w:val="VerbatimChar"/>
        </w:rPr>
        <w:t xml:space="preserve">backfill=true</w:t>
      </w:r>
      <w:r>
        <w:t xml:space="preserve">）。</w:t>
      </w:r>
      <w:r>
        <w:rPr>
          <w:bCs/>
          <w:b/>
        </w:rPr>
        <w:t xml:space="preserve">只有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flowing_fresh</w:t>
      </w:r>
      <w:r>
        <w:rPr>
          <w:bCs/>
          <w:b/>
        </w:rPr>
        <w:t xml:space="preserve"> </w:t>
      </w:r>
      <w:r>
        <w:rPr>
          <w:bCs/>
          <w:b/>
        </w:rPr>
        <w:t xml:space="preserve">能解除断流工单</w:t>
      </w:r>
      <w:r>
        <w:t xml:space="preserve">；回补数据入库不触发历史告警。</w:t>
      </w:r>
    </w:p>
    <w:p>
      <w:pPr>
        <w:numPr>
          <w:ilvl w:val="0"/>
          <w:numId w:val="1012"/>
        </w:numPr>
        <w:pStyle w:val="Compact"/>
      </w:pPr>
      <w:r>
        <w:t xml:space="preserve">R-2：云侧也建成一条</w:t>
      </w:r>
      <w:r>
        <w:t xml:space="preserve"> </w:t>
      </w:r>
      <w:r>
        <w:rPr>
          <w:rStyle w:val="VerbatimChar"/>
        </w:rPr>
        <w:t xml:space="preserve">carrier</w:t>
      </w:r>
      <w:r>
        <w:t xml:space="preserve">。</w:t>
      </w:r>
      <w:r>
        <w:rPr>
          <w:bCs/>
          <w:b/>
        </w:rPr>
        <w:t xml:space="preserve">载体健康度三表</w:t>
      </w:r>
      <w:r>
        <w:t xml:space="preserve">（</w:t>
      </w:r>
      <w:r>
        <w:rPr>
          <w:rStyle w:val="VerbatimChar"/>
        </w:rPr>
        <w:t xml:space="preserve">carrier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carrier_heartbeat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carrier_incident</w:t>
      </w:r>
      <w:r>
        <w:t xml:space="preserve">）+</w:t>
      </w:r>
      <w:r>
        <w:t xml:space="preserve"> </w:t>
      </w:r>
      <w:r>
        <w:rPr>
          <w:bCs/>
          <w:b/>
        </w:rPr>
        <w:t xml:space="preserve">三信号</w:t>
      </w:r>
      <w:r>
        <w:t xml:space="preserve">（</w:t>
      </w:r>
      <w:r>
        <w:rPr>
          <w:rStyle w:val="VerbatimChar"/>
        </w:rPr>
        <w:t xml:space="preserve">carrier.alive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ble.linked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carrier.flowing</w:t>
      </w:r>
      <w:r>
        <w:t xml:space="preserve">）+</w:t>
      </w:r>
      <w:r>
        <w:t xml:space="preserve"> </w:t>
      </w:r>
      <w:r>
        <w:rPr>
          <w:bCs/>
          <w:b/>
        </w:rPr>
        <w:t xml:space="preserve">L1–L4 工单</w:t>
      </w:r>
      <w:r>
        <w:t xml:space="preserve">一期就跑。一期</w:t>
      </w:r>
      <w:r>
        <w:t xml:space="preserve"> </w:t>
      </w:r>
      <w:r>
        <w:rPr>
          <w:rStyle w:val="VerbatimChar"/>
        </w:rPr>
        <w:t xml:space="preserve">patient.data_flowing = OR(各路)</w:t>
      </w:r>
      <w:r>
        <w:t xml:space="preserve"> </w:t>
      </w:r>
      <w:r>
        <w:t xml:space="preserve">只有一项，二期自然扩展。</w:t>
      </w:r>
    </w:p>
    <w:p>
      <w:pPr>
        <w:pStyle w:val="BlockText"/>
      </w:pPr>
      <w:r>
        <w:t xml:space="preserve">🔴</w:t>
      </w:r>
      <w:r>
        <w:t xml:space="preserve"> </w:t>
      </w:r>
      <w:r>
        <w:rPr>
          <w:bCs/>
          <w:b/>
        </w:rPr>
        <w:t xml:space="preserve">已知观测盲区（C-12，必须写入验收记录）</w:t>
      </w:r>
      <w:r>
        <w:t xml:space="preserve">：走云云路径时，我方</w:t>
      </w:r>
      <w:r>
        <w:rPr>
          <w:bCs/>
          <w:b/>
        </w:rPr>
        <w:t xml:space="preserve">失去同步过程的可观测性</w:t>
      </w:r>
      <w:r>
        <w:t xml:space="preserve">——只知道数据迟到，不知道患者是否同步过。</w:t>
      </w:r>
      <w:r>
        <w:rPr>
          <w:rStyle w:val="VerbatimChar"/>
        </w:rPr>
        <w:t xml:space="preserve">ble.linked</w:t>
      </w:r>
      <w:r>
        <w:t xml:space="preserve"> </w:t>
      </w:r>
      <w:r>
        <w:t xml:space="preserve">在云云路径下恒为空，三信号退化为两信号，归因矩阵中「活着但听不见传感器」与「患者没打开 App」两种情形不可区分。因此云云路径下断流工单的话术不得指向具体原因，只能表述为「数据没进来」，并由健管师电话归因。</w:t>
      </w:r>
      <w:r>
        <w:rPr>
          <w:bCs/>
          <w:b/>
        </w:rPr>
        <w:t xml:space="preserve">这是接受的、不可用技术手段消除的盲区</w:t>
      </w:r>
      <w:r>
        <w:t xml:space="preserve">，只能靠 D-10 谈判要求厂商提供同步回执，或改走 SDK 路径。</w:t>
      </w:r>
    </w:p>
    <w:bookmarkEnd w:id="115"/>
    <w:bookmarkStart w:id="116" w:name="Xc705103ad18df1a2368521d4054569ebb5f75ba"/>
    <w:p>
      <w:pPr>
        <w:pStyle w:val="Heading4"/>
      </w:pPr>
      <w:r>
        <w:t xml:space="preserve">8.4.3 一期医源性强化路径的安全看板（本期最重要的三个数）</w:t>
      </w:r>
    </w:p>
    <w:p>
      <w:pPr>
        <w:pStyle w:val="FirstParagraph"/>
      </w:pPr>
      <w:r>
        <w:t xml:space="preserve">夜间缺口 → TBR 被系统性低估 → 医师在低估低血糖的数据上加药 = 老年严重低血糖的经典成因。这条路径</w:t>
      </w:r>
      <w:r>
        <w:rPr>
          <w:bCs/>
          <w:b/>
        </w:rPr>
        <w:t xml:space="preserve">看起来一切正常</w:t>
      </w:r>
      <w:r>
        <w:t xml:space="preserve">：报告有数据、指标算得出、医师照常签发。回顾性低血糖分析（OP-05）挡不住它——它统计「发生过的事件」，不标注「可能没测到」。因此必须靠观测把「没测到」显性化。</w:t>
      </w:r>
    </w:p>
    <w:tbl>
      <w:tblPr>
        <w:tblStyle w:val="Table"/>
        <w:tblW w:type="pct" w:w="0.0"/>
        <w:jc w:val="center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/>
      <w:tr>
        <w:tc>
          <w:p>
            <w:pPr>
              <w:pStyle w:val="Compact"/>
              <w:jc w:val="center"/>
            </w:pPr>
            <w:r>
              <w:rPr>
                <w:rFonts w:ascii="FangSong" w:hAnsi="FangSong" w:eastAsia="仿宋_GB2312"/>
                <w:b/>
                <w:sz w:val="24"/>
              </w:rPr>
              <w:t xml:space="preserve">编号</w:t>
            </w:r>
          </w:p>
        </w:tc>
        <w:tc>
          <w:p>
            <w:pPr>
              <w:pStyle w:val="Compact"/>
              <w:jc w:val="center"/>
            </w:pPr>
            <w:r>
              <w:rPr>
                <w:rFonts w:ascii="FangSong" w:hAnsi="FangSong" w:eastAsia="仿宋_GB2312"/>
                <w:b/>
                <w:sz w:val="24"/>
              </w:rPr>
              <w:t xml:space="preserve">指标名</w:t>
            </w:r>
          </w:p>
        </w:tc>
        <w:tc>
          <w:p>
            <w:pPr>
              <w:pStyle w:val="Compact"/>
              <w:jc w:val="center"/>
            </w:pPr>
            <w:r>
              <w:rPr>
                <w:rFonts w:ascii="FangSong" w:hAnsi="FangSong" w:eastAsia="仿宋_GB2312"/>
                <w:b/>
                <w:sz w:val="24"/>
              </w:rPr>
              <w:t xml:space="preserve">采集方式</w:t>
            </w:r>
          </w:p>
        </w:tc>
        <w:tc>
          <w:p>
            <w:pPr>
              <w:pStyle w:val="Compact"/>
              <w:jc w:val="center"/>
            </w:pPr>
            <w:r>
              <w:rPr>
                <w:rFonts w:ascii="FangSong" w:hAnsi="FangSong" w:eastAsia="仿宋_GB2312"/>
                <w:b/>
                <w:sz w:val="24"/>
              </w:rPr>
              <w:t xml:space="preserve">阈值</w:t>
            </w:r>
          </w:p>
        </w:tc>
        <w:tc>
          <w:p>
            <w:pPr>
              <w:pStyle w:val="Compact"/>
              <w:jc w:val="center"/>
            </w:pPr>
            <w:r>
              <w:rPr>
                <w:rFonts w:ascii="FangSong" w:hAnsi="FangSong" w:eastAsia="仿宋_GB2312"/>
                <w:b/>
                <w:sz w:val="24"/>
              </w:rPr>
              <w:t xml:space="preserve">触发动作</w:t>
            </w:r>
          </w:p>
        </w:tc>
        <w:tc>
          <w:p>
            <w:pPr>
              <w:pStyle w:val="Compact"/>
              <w:jc w:val="center"/>
            </w:pPr>
            <w:r>
              <w:rPr>
                <w:rFonts w:ascii="FangSong" w:hAnsi="FangSong" w:eastAsia="仿宋_GB2312"/>
                <w:b/>
                <w:sz w:val="24"/>
              </w:rPr>
              <w:t xml:space="preserve">责任角色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NFR-8.21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nocturnal_coverage_pct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指标层按患者按日计算：夜窗 00:00–06:00 去重后 distinct 读数 ÷ 72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&lt;70% 置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nocturnal_coverage_insufficient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rFonts w:ascii="FangSong" w:hAnsi="FangSong" w:eastAsia="仿宋_GB2312"/>
                <w:b w:val="0"/>
                <w:sz w:val="24"/>
              </w:rPr>
              <w:t xml:space="preserve">报告首屏显示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（非脚注）；同步进工作台患者卡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U11 数据运维（指标）/ U4 健管师（跟进）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NFR-8.22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nocturnal_coverage_insufficient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患者数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每日看板，按门店、按服务包、按 persona 分层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占比 &gt;20% 触发店长复盘；&gt;35% 冻结该店新签 A 包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日报 + 周会固定议题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U7 店长 / U11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NFR-8.23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被该标记阻断的强化方向草稿计数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OP-17 草稿生成器埋点，记录被硬阻断次数与患者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该值持续为 0 且 NFR-8.22 &gt;0 → 判定阻断逻辑失效，P0 排障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每周核对两数一致性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U11 / 研发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NFR-8.24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进入临床队列低血糖分支的患者数与</w:t>
            </w:r>
            <w:r>
              <w:rPr>
                <w:bCs/>
                <w:rFonts w:ascii="FangSong" w:hAnsi="FangSong" w:eastAsia="仿宋_GB2312"/>
                <w:b w:val="0"/>
                <w:sz w:val="24"/>
              </w:rPr>
              <w:t xml:space="preserve">处置闭环率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OP-04 队列埋点：</w:t>
            </w: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meds ∩ {胰岛素, 磺脲} ≠ ∅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且连续 ≥2 晚夜间有效率 &lt;50%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闭环率 &lt;90%（48 h 内有医师处置记录）告警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未闭环项每日升级至店长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U5 医师 / U7 店长</w:t>
            </w:r>
          </w:p>
        </w:tc>
      </w:tr>
    </w:tbl>
    <w:p>
      <w:pPr>
        <w:pStyle w:val="BodyText"/>
        <w:spacing w:line="360" w:lineRule="auto" w:before="0" w:after="0"/>
      </w:pPr>
      <w:r>
        <w:rPr>
          <w:rFonts w:ascii="FangSong" w:hAnsi="FangSong" w:eastAsia="仿宋_GB2312"/>
          <w:b w:val="0"/>
          <w:sz w:val="24"/>
        </w:rPr>
        <w:t xml:space="preserve">这三个数是本期最重要的安全看板。NFR-8.23 的意义容易被忽略：它是</w:t>
      </w:r>
      <w:r>
        <w:rPr>
          <w:bCs/>
          <w:rFonts w:ascii="FangSong" w:hAnsi="FangSong" w:eastAsia="仿宋_GB2312"/>
          <w:b w:val="0"/>
          <w:sz w:val="24"/>
        </w:rPr>
        <w:t xml:space="preserve">阻断逻辑本身的活性自检</w:t>
      </w:r>
      <w:r>
        <w:rPr>
          <w:rFonts w:ascii="FangSong" w:hAnsi="FangSong" w:eastAsia="仿宋_GB2312"/>
          <w:b w:val="0"/>
          <w:sz w:val="24"/>
        </w:rPr>
        <w:t xml:space="preserve">——只有当「标记数 &gt;0 而阻断数 =0」这种组合被主动检出，才能发现硬阻断被某次改动绕过。硬阻断为确定性判定，</w:t>
      </w:r>
      <w:r>
        <w:rPr>
          <w:bCs/>
          <w:rFonts w:ascii="FangSong" w:hAnsi="FangSong" w:eastAsia="仿宋_GB2312"/>
          <w:b w:val="0"/>
          <w:sz w:val="24"/>
        </w:rPr>
        <w:t xml:space="preserve">不可绕过、不经 LLM 判断</w:t>
      </w:r>
      <w:r>
        <w:rPr>
          <w:rFonts w:ascii="FangSong" w:hAnsi="FangSong" w:eastAsia="仿宋_GB2312"/>
          <w:b w:val="0"/>
          <w:sz w:val="24"/>
        </w:rPr>
        <w:t xml:space="preserve">。</w:t>
      </w:r>
    </w:p>
    <w:bookmarkEnd w:id="116"/>
    <w:bookmarkStart w:id="117" w:name="X9426b3fbadf2803d9b5beaa9a3463334c63fbcc"/>
    <w:p>
      <w:pPr>
        <w:pStyle w:val="Heading4"/>
      </w:pPr>
      <w:r>
        <w:t xml:space="preserve">8.4.4 其余观测项</w:t>
      </w:r>
    </w:p>
    <w:tbl>
      <w:tblPr>
        <w:tblStyle w:val="Table"/>
        <w:tblW w:type="pct" w:w="0.0"/>
        <w:jc w:val="center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/>
      <w:tr>
        <w:tc>
          <w:p>
            <w:pPr>
              <w:pStyle w:val="Compact"/>
              <w:jc w:val="center"/>
            </w:pPr>
            <w:r>
              <w:rPr>
                <w:rFonts w:ascii="FangSong" w:hAnsi="FangSong" w:eastAsia="仿宋_GB2312"/>
                <w:b/>
                <w:sz w:val="24"/>
              </w:rPr>
              <w:t xml:space="preserve">编号</w:t>
            </w:r>
          </w:p>
        </w:tc>
        <w:tc>
          <w:p>
            <w:pPr>
              <w:pStyle w:val="Compact"/>
              <w:jc w:val="center"/>
            </w:pPr>
            <w:r>
              <w:rPr>
                <w:rFonts w:ascii="FangSong" w:hAnsi="FangSong" w:eastAsia="仿宋_GB2312"/>
                <w:b/>
                <w:sz w:val="24"/>
              </w:rPr>
              <w:t xml:space="preserve">指标名</w:t>
            </w:r>
          </w:p>
        </w:tc>
        <w:tc>
          <w:p>
            <w:pPr>
              <w:pStyle w:val="Compact"/>
              <w:jc w:val="center"/>
            </w:pPr>
            <w:r>
              <w:rPr>
                <w:rFonts w:ascii="FangSong" w:hAnsi="FangSong" w:eastAsia="仿宋_GB2312"/>
                <w:b/>
                <w:sz w:val="24"/>
              </w:rPr>
              <w:t xml:space="preserve">采集方式</w:t>
            </w:r>
          </w:p>
        </w:tc>
        <w:tc>
          <w:p>
            <w:pPr>
              <w:pStyle w:val="Compact"/>
              <w:jc w:val="center"/>
            </w:pPr>
            <w:r>
              <w:rPr>
                <w:rFonts w:ascii="FangSong" w:hAnsi="FangSong" w:eastAsia="仿宋_GB2312"/>
                <w:b/>
                <w:sz w:val="24"/>
              </w:rPr>
              <w:t xml:space="preserve">阈值</w:t>
            </w:r>
          </w:p>
        </w:tc>
        <w:tc>
          <w:p>
            <w:pPr>
              <w:pStyle w:val="Compact"/>
              <w:jc w:val="center"/>
            </w:pPr>
            <w:r>
              <w:rPr>
                <w:rFonts w:ascii="FangSong" w:hAnsi="FangSong" w:eastAsia="仿宋_GB2312"/>
                <w:b/>
                <w:sz w:val="24"/>
              </w:rPr>
              <w:t xml:space="preserve">触发动作</w:t>
            </w:r>
          </w:p>
        </w:tc>
        <w:tc>
          <w:p>
            <w:pPr>
              <w:pStyle w:val="Compact"/>
              <w:jc w:val="center"/>
            </w:pPr>
            <w:r>
              <w:rPr>
                <w:rFonts w:ascii="FangSong" w:hAnsi="FangSong" w:eastAsia="仿宋_GB2312"/>
                <w:b/>
                <w:sz w:val="24"/>
              </w:rPr>
              <w:t xml:space="preserve">责任角色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NFR-8.25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active_pct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&gt;100% 红色告警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指标层：去重后 distinct ÷（天数×288）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任一患者任一日 &gt;100%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rFonts w:ascii="FangSong" w:hAnsi="FangSong" w:eastAsia="仿宋_GB2312"/>
                <w:b w:val="0"/>
                <w:sz w:val="24"/>
              </w:rPr>
              <w:t xml:space="preserve">P0 红色告警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，暂停该患者结论层输出，排查去重键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U11 / 研发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NFR-8.26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sensor_reading_seq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缺口率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同 session 内序号连续性扫描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单 session &gt;5% 告警；&gt;15% 暂停该 session 指标发布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排查漏摄入（与 8.25 互补：一个抓多算，一个抓少算）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U11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NFR-8.27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metric_spec_version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分布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每次指标发布带版本号，看板按版本分桶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同一患者同一窗口出现 ≥2 个版本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阻止跨版本对比，标记「口径变更」并重算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U11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NFR-8.28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留痕覆盖率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写操作数 ÷ 留痕条数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&lt;100% 即告警（目标恒等）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缺口时段标记为「闸门举证不可用」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U10 合规官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NFR-8.29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出口闸拦截数与误拦率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闸门日志 + 200–500 条人工标注回归集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漏检率 =0 为硬目标；误拦率 ≤5%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每次词库/模型变更必跑回归集，未跑不得发布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U10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NFR-8.30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人工渠道违规率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会话存档全量关键词扫 + 抽检（覆盖率口径须定义）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出现夜间安全承诺类命中即 P0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话术库整改 + 当事人复训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U10 / U7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NFR-8.31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同步达成率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last_sync_at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服务端时钟统计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单患者 7 日内同步天数 &lt;4 天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进催同步工单；写入 A 包交付验收项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U4</w:t>
            </w:r>
          </w:p>
        </w:tc>
      </w:tr>
    </w:tbl>
    <w:bookmarkEnd w:id="117"/>
    <w:bookmarkEnd w:id="118"/>
    <w:bookmarkEnd w:id="119"/>
    <w:bookmarkStart w:id="125" w:name="九依赖排期与风险"/>
    <w:p>
      <w:pPr>
        <w:pStyle w:val="Heading2"/>
        <w:spacing w:line="360" w:lineRule="auto" w:before="0" w:after="0"/>
      </w:pPr>
      <w:r>
        <w:rPr>
          <w:rFonts w:ascii="KaiTi" w:hAnsi="KaiTi" w:eastAsia="楷体_GB2312"/>
          <w:b/>
          <w:sz w:val="32"/>
        </w:rPr>
        <w:t xml:space="preserve">九、依赖、排期与风险</w:t>
      </w:r>
    </w:p>
    <w:bookmarkStart w:id="120" w:name="Xac7a79f6a3036cae3d28d70bb9a1bf20de73874"/>
    <w:p>
      <w:pPr>
        <w:pStyle w:val="Heading3"/>
        <w:spacing w:line="360" w:lineRule="auto" w:before="0" w:after="0"/>
      </w:pPr>
      <w:r>
        <w:rPr>
          <w:rFonts w:ascii="FangSong" w:hAnsi="FangSong" w:eastAsia="仿宋_GB2312"/>
          <w:b w:val="0"/>
          <w:sz w:val="32"/>
        </w:rPr>
        <w:t xml:space="preserve">9.1 外部依赖</w:t>
      </w:r>
    </w:p>
    <w:tbl>
      <w:tblPr>
        <w:tblStyle w:val="Table"/>
        <w:tblW w:type="pct" w:w="0.0"/>
        <w:jc w:val="center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/>
      <w:tr>
        <w:tc>
          <w:p>
            <w:pPr>
              <w:pStyle w:val="Compact"/>
              <w:jc w:val="center"/>
            </w:pPr>
            <w:r>
              <w:rPr>
                <w:rFonts w:ascii="FangSong" w:hAnsi="FangSong" w:eastAsia="仿宋_GB2312"/>
                <w:b/>
                <w:sz w:val="24"/>
              </w:rPr>
              <w:t xml:space="preserve">编号</w:t>
            </w:r>
          </w:p>
        </w:tc>
        <w:tc>
          <w:p>
            <w:pPr>
              <w:pStyle w:val="Compact"/>
              <w:jc w:val="center"/>
            </w:pPr>
            <w:r>
              <w:rPr>
                <w:rFonts w:ascii="FangSong" w:hAnsi="FangSong" w:eastAsia="仿宋_GB2312"/>
                <w:b/>
                <w:sz w:val="24"/>
              </w:rPr>
              <w:t xml:space="preserve">依赖</w:t>
            </w:r>
          </w:p>
        </w:tc>
        <w:tc>
          <w:p>
            <w:pPr>
              <w:pStyle w:val="Compact"/>
              <w:jc w:val="center"/>
            </w:pPr>
            <w:r>
              <w:rPr>
                <w:rFonts w:ascii="FangSong" w:hAnsi="FangSong" w:eastAsia="仿宋_GB2312"/>
                <w:b/>
                <w:sz w:val="24"/>
              </w:rPr>
              <w:t xml:space="preserve">依赖内容</w:t>
            </w:r>
          </w:p>
        </w:tc>
        <w:tc>
          <w:p>
            <w:pPr>
              <w:pStyle w:val="Compact"/>
              <w:jc w:val="center"/>
            </w:pPr>
            <w:r>
              <w:rPr>
                <w:rFonts w:ascii="FangSong" w:hAnsi="FangSong" w:eastAsia="仿宋_GB2312"/>
                <w:b/>
                <w:sz w:val="24"/>
              </w:rPr>
              <w:t xml:space="preserve">关键前置</w:t>
            </w:r>
          </w:p>
        </w:tc>
        <w:tc>
          <w:p>
            <w:pPr>
              <w:pStyle w:val="Compact"/>
              <w:jc w:val="center"/>
            </w:pPr>
            <w:r>
              <w:rPr>
                <w:rFonts w:ascii="FangSong" w:hAnsi="FangSong" w:eastAsia="仿宋_GB2312"/>
                <w:b/>
                <w:sz w:val="24"/>
              </w:rPr>
              <w:t xml:space="preserve">降级路径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X1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rFonts w:ascii="FangSong" w:hAnsi="FangSong" w:eastAsia="仿宋_GB2312"/>
                <w:b w:val="0"/>
                <w:sz w:val="24"/>
              </w:rPr>
              <w:t xml:space="preserve">硅基动感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移动端 SDK（A1-2）或云云接口（D-10 待定）；原始读数、5 min 采样、传感器序号、测量时刻时间戳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D-10 / D-11a / D-11b / D-12a 问定；合同须写死原始点数据可得性、授权撤回 ≥90 天通知期、版本兼容与升级通知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接口不可用 → OCR 复核台（OP-28）兜底 + 指血仪（OP-29）；厂商单方停供 → 切三诺适配器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X2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rFonts w:ascii="FangSong" w:hAnsi="FangSong" w:eastAsia="仿宋_GB2312"/>
                <w:b w:val="0"/>
                <w:sz w:val="24"/>
              </w:rPr>
              <w:t xml:space="preserve">三诺（第二供应商，B-9）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抗单点锁定；用 A/B 组清单完整问一遍，重点问是否给原始逐点读数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平行推进，</w:t>
            </w:r>
            <w:r>
              <w:rPr>
                <w:bCs/>
                <w:rFonts w:ascii="FangSong" w:hAnsi="FangSong" w:eastAsia="仿宋_GB2312"/>
                <w:b w:val="0"/>
                <w:sz w:val="24"/>
              </w:rPr>
              <w:t xml:space="preserve">不阻塞一期上线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谈不成则一期单供应商运行，风险记入 9.4 R-04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X3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rFonts w:ascii="FangSong" w:hAnsi="FangSong" w:eastAsia="仿宋_GB2312"/>
                <w:b w:val="0"/>
                <w:sz w:val="24"/>
              </w:rPr>
              <w:t xml:space="preserve">企业微信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群机器人、单聊、身份映射、</w:t>
            </w:r>
            <w:r>
              <w:rPr>
                <w:bCs/>
                <w:rFonts w:ascii="FangSong" w:hAnsi="FangSong" w:eastAsia="仿宋_GB2312"/>
                <w:b w:val="0"/>
                <w:sz w:val="24"/>
              </w:rPr>
              <w:t xml:space="preserve">会话存档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（合规抽检唯一证据来源）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会话存档须作为 OP-12 七项同意的</w:t>
            </w:r>
            <w:r>
              <w:rPr>
                <w:bCs/>
                <w:rFonts w:ascii="FangSong" w:hAnsi="FangSong" w:eastAsia="仿宋_GB2312"/>
                <w:b w:val="0"/>
                <w:sz w:val="24"/>
              </w:rPr>
              <w:t xml:space="preserve">独立一项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，定义访问权限、留存期、仅限抽检用途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存档不可用 → 人工渠道违规率无法测（NFR-8.30 失效），须临时改为线下录音抽检并限制话术自由度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X4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rFonts w:ascii="FangSong" w:hAnsi="FangSong" w:eastAsia="仿宋_GB2312"/>
                <w:b w:val="0"/>
                <w:sz w:val="24"/>
              </w:rPr>
              <w:t xml:space="preserve">飞书（过渡期）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多维表格单向同步，每日 06:30 batch_create，</w:t>
            </w:r>
            <w:r>
              <w:rPr>
                <w:bCs/>
                <w:rFonts w:ascii="FangSong" w:hAnsi="FangSong" w:eastAsia="仿宋_GB2312"/>
                <w:b w:val="0"/>
                <w:sz w:val="24"/>
              </w:rPr>
              <w:t xml:space="preserve">只写不读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与 OP-04 同批上线，</w:t>
            </w:r>
            <w:r>
              <w:rPr>
                <w:bCs/>
                <w:rFonts w:ascii="FangSong" w:hAnsi="FangSong" w:eastAsia="仿宋_GB2312"/>
                <w:b w:val="0"/>
                <w:sz w:val="24"/>
              </w:rPr>
              <w:t xml:space="preserve">上线当天就定下线日期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；须过同意项与脱敏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同步失败退回工作台唯一事实源；撤回同意须能回收飞书行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X5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rFonts w:ascii="FangSong" w:hAnsi="FangSong" w:eastAsia="仿宋_GB2312"/>
                <w:b w:val="0"/>
                <w:sz w:val="24"/>
              </w:rPr>
              <w:t xml:space="preserve">门店 HIS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用药清单读入（OP-22 前提）、英纽林开具与收款在 HIS 内单独完成（B-2）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接口或导出文件二选一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无接口 → 健管师手工录入 +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med_list_updated_at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新鲜度硬门：超 30 天未更新则所有用药相关分支停止输出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X6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rFonts w:ascii="FangSong" w:hAnsi="FangSong" w:eastAsia="仿宋_GB2312"/>
                <w:b w:val="0"/>
                <w:sz w:val="24"/>
              </w:rPr>
              <w:t xml:space="preserve">合作医院/检验科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HbA1c 结果回流（C 包缓解判定输入）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明确方法学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见 X8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X7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rFonts w:ascii="FangSong" w:hAnsi="FangSong" w:eastAsia="仿宋_GB2312"/>
                <w:b w:val="0"/>
                <w:sz w:val="24"/>
              </w:rPr>
              <w:t xml:space="preserve">短信/语音外呼供应商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催同步提醒、应急联系人回执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内容模板预审冻结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rFonts w:ascii="FangSong" w:hAnsi="FangSong" w:eastAsia="仿宋_GB2312"/>
                <w:b w:val="0"/>
                <w:sz w:val="24"/>
              </w:rPr>
              <w:t xml:space="preserve">内容硬约束：不得含血糖数值、疾病名、用药名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，只能写「您管理的一位服务对象需要您处理，请打开企微查看」；供应商不可用 → 降级为企微单聊 + 电话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X8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rFonts w:ascii="FangSong" w:hAnsi="FangSong" w:eastAsia="仿宋_GB2312"/>
                <w:b w:val="0"/>
                <w:sz w:val="24"/>
              </w:rPr>
              <w:t xml:space="preserve">检验科方法学差异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POCT 与实验室法 HbA1c 差异可达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bCs/>
                <w:rFonts w:ascii="FangSong" w:hAnsi="FangSong" w:eastAsia="仿宋_GB2312"/>
                <w:b w:val="0"/>
                <w:sz w:val="24"/>
              </w:rPr>
              <w:t xml:space="preserve">0.5%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，而缓解阈值是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bCs/>
                <w:rFonts w:ascii="FangSong" w:hAnsi="FangSong" w:eastAsia="仿宋_GB2312"/>
                <w:b w:val="0"/>
                <w:sz w:val="24"/>
              </w:rPr>
              <w:t xml:space="preserve">6.5%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每条 HbA1c 记录必须带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assay_method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（POCT/实验室法）与检验机构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rFonts w:ascii="FangSong" w:hAnsi="FangSong" w:eastAsia="仿宋_GB2312"/>
                <w:b w:val="0"/>
                <w:sz w:val="24"/>
              </w:rPr>
              <w:t xml:space="preserve">缓解判定只采纳实验室法结果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；POCT 只能作筛查提示，不得作为缓解结论依据。门店做不了静脉检验时，C 包 ABCD 硬门须外送，否则硬门是空的</w:t>
            </w:r>
          </w:p>
        </w:tc>
      </w:tr>
    </w:tbl>
    <w:bookmarkEnd w:id="120"/>
    <w:bookmarkStart w:id="122" w:name="X2e1853672dc80dd611ec115678f58e73a0273ce"/>
    <w:p>
      <w:pPr>
        <w:pStyle w:val="Heading3"/>
        <w:spacing w:line="360" w:lineRule="auto" w:before="0" w:after="0"/>
      </w:pPr>
      <w:r>
        <w:rPr>
          <w:rFonts w:ascii="FangSong" w:hAnsi="FangSong" w:eastAsia="仿宋_GB2312"/>
          <w:b w:val="0"/>
          <w:sz w:val="32"/>
        </w:rPr>
        <w:t xml:space="preserve">9.2 能力间依赖与建设顺序</w:t>
      </w:r>
    </w:p>
    <w:p>
      <w:pPr>
        <w:pStyle w:val="FirstParagraph"/>
      </w:pPr>
      <w:r>
        <w:drawing>
          <wp:inline>
            <wp:extent cx="5334000" cy="2462892"/>
            <wp:effectExtent b="0" l="0" r="0" t="0"/>
            <wp:docPr descr="figure-7" title="" id="1" name="Picture"/>
            <a:graphic>
              <a:graphicData uri="http://schemas.openxmlformats.org/drawingml/2006/picture">
                <pic:pic>
                  <pic:nvPicPr>
                    <pic:cNvPr descr="img/figure-7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1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628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line="360" w:lineRule="auto" w:before="0" w:after="0"/>
      </w:pPr>
      <w:r>
        <w:rPr>
          <w:bCs/>
          <w:rFonts w:ascii="FangSong" w:hAnsi="FangSong" w:eastAsia="仿宋_GB2312"/>
          <w:b w:val="0"/>
          <w:sz w:val="24"/>
        </w:rPr>
        <w:t xml:space="preserve">分批上线表</w:t>
      </w:r>
    </w:p>
    <w:tbl>
      <w:tblPr>
        <w:tblStyle w:val="Table"/>
        <w:tblW w:type="pct" w:w="0.0"/>
        <w:jc w:val="center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/>
      <w:tr>
        <w:tc>
          <w:p>
            <w:pPr>
              <w:pStyle w:val="Compact"/>
              <w:jc w:val="center"/>
            </w:pPr>
            <w:r>
              <w:rPr>
                <w:rFonts w:ascii="FangSong" w:hAnsi="FangSong" w:eastAsia="仿宋_GB2312"/>
                <w:b/>
                <w:sz w:val="24"/>
              </w:rPr>
              <w:t xml:space="preserve">批次</w:t>
            </w:r>
          </w:p>
        </w:tc>
        <w:tc>
          <w:p>
            <w:pPr>
              <w:pStyle w:val="Compact"/>
              <w:jc w:val="center"/>
            </w:pPr>
            <w:r>
              <w:rPr>
                <w:rFonts w:ascii="FangSong" w:hAnsi="FangSong" w:eastAsia="仿宋_GB2312"/>
                <w:b/>
                <w:sz w:val="24"/>
              </w:rPr>
              <w:t xml:space="preserve">能力</w:t>
            </w:r>
          </w:p>
        </w:tc>
        <w:tc>
          <w:p>
            <w:pPr>
              <w:pStyle w:val="Compact"/>
              <w:jc w:val="center"/>
            </w:pPr>
            <w:r>
              <w:rPr>
                <w:rFonts w:ascii="FangSong" w:hAnsi="FangSong" w:eastAsia="仿宋_GB2312"/>
                <w:b/>
                <w:sz w:val="24"/>
              </w:rPr>
              <w:t xml:space="preserve">前置</w:t>
            </w:r>
          </w:p>
        </w:tc>
        <w:tc>
          <w:p>
            <w:pPr>
              <w:pStyle w:val="Compact"/>
              <w:jc w:val="center"/>
            </w:pPr>
            <w:r>
              <w:rPr>
                <w:rFonts w:ascii="FangSong" w:hAnsi="FangSong" w:eastAsia="仿宋_GB2312"/>
                <w:b/>
                <w:sz w:val="24"/>
              </w:rPr>
              <w:t xml:space="preserve">理由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P0 准入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R-6/OP-13 留痕、OP-12 同意、OP-14 资质台账、OP-26 门店清查、OP-27 器械流转、OP-31 生成式 AI 备案启动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无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留痕缺失的时段无法举证，存量事后补不了；无同意即零摄入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P1 地基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OP-01 →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bCs/>
                <w:rFonts w:ascii="FangSong" w:hAnsi="FangSong" w:eastAsia="仿宋_GB2312"/>
                <w:b w:val="0"/>
                <w:sz w:val="24"/>
              </w:rPr>
              <w:t xml:space="preserve">OP-03 → OP-02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（顺序不可换）、OP-23、OP-24（仅 SDK 路径）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P0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先 OP-03 后 OP-02，否则出现「平台在算指标却看不见断流」的窗口，正是 C-09 认定的最危险形态。OP-31 备案在本批完成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P2 临床与合规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OP-05、OP-22、OP-30、OP-11、OP-21、OP-32、OP-33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P1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低血糖证据通道免 R01，可与结论层并行；OP-22 是所有用药分支共同前提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P3 交付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OP-02 报告发布门、OP-08、OP-10、OP-07、OP-17 →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bCs/>
                <w:rFonts w:ascii="FangSong" w:hAnsi="FangSong" w:eastAsia="仿宋_GB2312"/>
                <w:b w:val="0"/>
                <w:sz w:val="24"/>
              </w:rPr>
              <w:t xml:space="preserve">OP-06 + signoff-audit（同批，不得拆分）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P2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无 OP-02 即无可售交付物；秒签比不签更危险，审计必须与工作台同时到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P4 一线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rFonts w:ascii="FangSong" w:hAnsi="FangSong" w:eastAsia="仿宋_GB2312"/>
                <w:b w:val="0"/>
                <w:sz w:val="24"/>
              </w:rPr>
              <w:t xml:space="preserve">OP-04 + OP-19（同批）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、OP-16、OP-25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P3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双录入窗口是工作台被一线放弃的第一死因；OP-19 上线当天定下线日期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P5 观察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OP-09（先跑 2 周只记录不触发）、OP-18、OP-28、OP-29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P4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未净化的信号会用无效工单淹没健管师，最终整个挽留功能被关掉</w:t>
            </w:r>
          </w:p>
        </w:tc>
      </w:tr>
    </w:tbl>
    <w:p>
      <w:pPr>
        <w:pStyle w:val="BodyText"/>
        <w:spacing w:line="360" w:lineRule="auto" w:before="0" w:after="0"/>
      </w:pPr>
      <w:r>
        <w:rPr>
          <w:bCs/>
          <w:rFonts w:ascii="FangSong" w:hAnsi="FangSong" w:eastAsia="仿宋_GB2312"/>
          <w:b w:val="0"/>
          <w:sz w:val="24"/>
        </w:rPr>
        <w:t xml:space="preserve">组织并行轨（week 0 启动，不占研发资源但决策周期长）</w:t>
      </w:r>
      <w:r>
        <w:rPr>
          <w:rFonts w:ascii="FangSong" w:hAnsi="FangSong" w:eastAsia="仿宋_GB2312"/>
          <w:b w:val="0"/>
          <w:sz w:val="24"/>
        </w:rPr>
        <w:t xml:space="preserve">：OP-25 退出访谈问卷（零开发，本周即可收数据）、OP-15 话术库编写与培训、OP-26 门店清查、OP-27 器械流转合同与动线改造、OP-31 生成式 AI 备案（有审批周期，P0 启动 / P1 完成）、D-02 夜间值班决策启动（二期前置条件，但业务侧编制决策周期长于开发周期，现在不启动会卡二期）。</w:t>
      </w:r>
    </w:p>
    <w:bookmarkEnd w:id="122"/>
    <w:bookmarkStart w:id="123" w:name="Xf6260e6b1466560896389947a95fb383bded9c9"/>
    <w:p>
      <w:pPr>
        <w:pStyle w:val="Heading3"/>
        <w:spacing w:line="360" w:lineRule="auto" w:before="0" w:after="0"/>
      </w:pPr>
      <w:r>
        <w:rPr>
          <w:rFonts w:ascii="FangSong" w:hAnsi="FangSong" w:eastAsia="仿宋_GB2312"/>
          <w:b w:val="0"/>
          <w:sz w:val="32"/>
        </w:rPr>
        <w:t xml:space="preserve">9.3 被阻塞项</w:t>
      </w:r>
    </w:p>
    <w:tbl>
      <w:tblPr>
        <w:tblStyle w:val="Table"/>
        <w:tblW w:type="pct" w:w="0.0"/>
        <w:jc w:val="center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/>
      <w:tr>
        <w:tc>
          <w:p>
            <w:pPr>
              <w:pStyle w:val="Compact"/>
              <w:jc w:val="center"/>
            </w:pPr>
            <w:r>
              <w:rPr>
                <w:rFonts w:ascii="FangSong" w:hAnsi="FangSong" w:eastAsia="仿宋_GB2312"/>
                <w:b/>
                <w:sz w:val="24"/>
              </w:rPr>
              <w:t xml:space="preserve">待确认</w:t>
            </w:r>
          </w:p>
        </w:tc>
        <w:tc>
          <w:p>
            <w:pPr>
              <w:pStyle w:val="Compact"/>
              <w:jc w:val="center"/>
            </w:pPr>
            <w:r>
              <w:rPr>
                <w:rFonts w:ascii="FangSong" w:hAnsi="FangSong" w:eastAsia="仿宋_GB2312"/>
                <w:b/>
                <w:sz w:val="24"/>
              </w:rPr>
              <w:t xml:space="preserve">阻塞什么</w:t>
            </w:r>
          </w:p>
        </w:tc>
        <w:tc>
          <w:p>
            <w:pPr>
              <w:pStyle w:val="Compact"/>
              <w:jc w:val="center"/>
            </w:pPr>
            <w:r>
              <w:rPr>
                <w:rFonts w:ascii="FangSong" w:hAnsi="FangSong" w:eastAsia="仿宋_GB2312"/>
                <w:b/>
                <w:sz w:val="24"/>
              </w:rPr>
              <w:t xml:space="preserve">解除判定条件</w:t>
            </w:r>
          </w:p>
        </w:tc>
        <w:tc>
          <w:p>
            <w:pPr>
              <w:pStyle w:val="Compact"/>
              <w:jc w:val="center"/>
            </w:pPr>
            <w:r>
              <w:rPr>
                <w:rFonts w:ascii="FangSong" w:hAnsi="FangSong" w:eastAsia="仿宋_GB2312"/>
                <w:b/>
                <w:sz w:val="24"/>
              </w:rPr>
              <w:t xml:space="preserve">阻塞期间先做什么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rFonts w:ascii="FangSong" w:hAnsi="FangSong" w:eastAsia="仿宋_GB2312"/>
                <w:b w:val="0"/>
                <w:sz w:val="24"/>
              </w:rPr>
              <w:t xml:space="preserve">D-12a 芯片侧缓存深度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（一期第一风险）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OP-24 形态定型；OP-02 的 R01 达标承诺；OP-03 工单节奏；C 包结果承诺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厂商书面给出「缓存小时/天数 + 断连后可否断点回补」；</w:t>
            </w:r>
            <w:r>
              <w:rPr>
                <w:bCs/>
                <w:rFonts w:ascii="FangSong" w:hAnsi="FangSong" w:eastAsia="仿宋_GB2312"/>
                <w:b w:val="0"/>
                <w:sz w:val="24"/>
              </w:rPr>
              <w:t xml:space="preserve">D-12a 与 D-12b 必须分开问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（前者决定丢不丢，后者只决定补传）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按 24 h 保守假设做同步中断分级；服务端定时提醒、到店自动同步、老伴代操作通道三条不依赖该答案；把「首次同步成功由系统客观判定」设为佩戴当天结单硬门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rFonts w:ascii="FangSong" w:hAnsi="FangSong" w:eastAsia="仿宋_GB2312"/>
                <w:b w:val="0"/>
                <w:sz w:val="24"/>
              </w:rPr>
              <w:t xml:space="preserve">D-10 云云接口是否存在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OP-24 是否整条删除（大工作量）；催同步人力 15 vs 45–60 min/天；OP-28 是否跳升为常态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厂商书面答复接口形态、延迟、配额、游标续传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适配器 SPI 按 push/pull 双摄入设计，两条路径共用归一与去重；</w:t>
            </w:r>
            <w:r>
              <w:rPr>
                <w:bCs/>
                <w:rFonts w:ascii="FangSong" w:hAnsi="FangSong" w:eastAsia="仿宋_GB2312"/>
                <w:b w:val="0"/>
                <w:sz w:val="24"/>
              </w:rPr>
              <w:t xml:space="preserve">不得把云云当作规避 D-12 的理由（C-12）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rFonts w:ascii="FangSong" w:hAnsi="FangSong" w:eastAsia="仿宋_GB2312"/>
                <w:b w:val="0"/>
                <w:sz w:val="24"/>
              </w:rPr>
              <w:t xml:space="preserve">D-11a/D-11b 云侧序号与命名空间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R-1 去重键（🔴 不可逆）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两问同时为「是」才成立：读数带同一套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sensor_reading_seq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，且传感器标识与 SDK 同一命名空间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走 SDK 路径时不存在此问题；若走云云且答案为否，退到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sensor_session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采样网格，</w:t>
            </w:r>
            <w:r>
              <w:rPr>
                <w:bCs/>
                <w:rFonts w:ascii="FangSong" w:hAnsi="FangSong" w:eastAsia="仿宋_GB2312"/>
                <w:b w:val="0"/>
                <w:sz w:val="24"/>
              </w:rPr>
              <w:t xml:space="preserve">且必须一期就验证网格对齐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rFonts w:ascii="FangSong" w:hAnsi="FangSong" w:eastAsia="仿宋_GB2312"/>
                <w:b w:val="0"/>
                <w:sz w:val="24"/>
              </w:rPr>
              <w:t xml:space="preserve">D-07 指血仪 GLS 0x1808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OP-29 兜底通道「替代 7 点指血手抄」的承诺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真机抓包确认标准 GATT 服务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OP-29 排在 P5，不阻塞主线；先用手工录入 + OCR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rFonts w:ascii="FangSong" w:hAnsi="FangSong" w:eastAsia="仿宋_GB2312"/>
                <w:b w:val="0"/>
                <w:sz w:val="24"/>
              </w:rPr>
              <w:t xml:space="preserve">D-08 至心真实结果数据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服务包 KPI 校准（3/6 个月 HbA1c、减药率目标值目前</w:t>
            </w:r>
            <w:r>
              <w:rPr>
                <w:bCs/>
                <w:rFonts w:ascii="FangSong" w:hAnsi="FangSong" w:eastAsia="仿宋_GB2312"/>
                <w:b w:val="0"/>
                <w:sz w:val="24"/>
              </w:rPr>
              <w:t xml:space="preserve">全为推算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业务侧提供历史队列数据或首批 30 人真实结果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KPI 一律标注「推算值，待校准」；不得写入对外承诺；首批患者从第一天起统计结营到店率与转化率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rFonts w:ascii="FangSong" w:hAnsi="FangSong" w:eastAsia="仿宋_GB2312"/>
                <w:b w:val="0"/>
                <w:sz w:val="24"/>
              </w:rPr>
              <w:t xml:space="preserve">D-09 采集盒硬件成本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二期成本模型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采购询价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一期不涉及；载体文档中价格为量级估算，</w:t>
            </w:r>
            <w:r>
              <w:rPr>
                <w:bCs/>
                <w:rFonts w:ascii="FangSong" w:hAnsi="FangSong" w:eastAsia="仿宋_GB2312"/>
                <w:b w:val="0"/>
                <w:sz w:val="24"/>
              </w:rPr>
              <w:t xml:space="preserve">不得作预算依据</w:t>
            </w:r>
          </w:p>
        </w:tc>
      </w:tr>
    </w:tbl>
    <w:bookmarkEnd w:id="123"/>
    <w:bookmarkStart w:id="124" w:name="Xa8be67a8601d409bf6fd43ebc41d755595b5876"/>
    <w:p>
      <w:pPr>
        <w:pStyle w:val="Heading3"/>
        <w:spacing w:line="360" w:lineRule="auto" w:before="0" w:after="0"/>
      </w:pPr>
      <w:r>
        <w:rPr>
          <w:rFonts w:ascii="FangSong" w:hAnsi="FangSong" w:eastAsia="仿宋_GB2312"/>
          <w:b w:val="0"/>
          <w:sz w:val="32"/>
        </w:rPr>
        <w:t xml:space="preserve">9.4 风险与对策</w:t>
      </w:r>
    </w:p>
    <w:tbl>
      <w:tblPr>
        <w:tblStyle w:val="Table"/>
        <w:tblW w:type="pct" w:w="0.0"/>
        <w:jc w:val="center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/>
      <w:tr>
        <w:tc>
          <w:p>
            <w:pPr>
              <w:pStyle w:val="Compact"/>
              <w:jc w:val="center"/>
            </w:pPr>
            <w:r>
              <w:rPr>
                <w:rFonts w:ascii="FangSong" w:hAnsi="FangSong" w:eastAsia="仿宋_GB2312"/>
                <w:b/>
                <w:sz w:val="24"/>
              </w:rPr>
              <w:t xml:space="preserve">编号</w:t>
            </w:r>
          </w:p>
        </w:tc>
        <w:tc>
          <w:p>
            <w:pPr>
              <w:pStyle w:val="Compact"/>
              <w:jc w:val="center"/>
            </w:pPr>
            <w:r>
              <w:rPr>
                <w:rFonts w:ascii="FangSong" w:hAnsi="FangSong" w:eastAsia="仿宋_GB2312"/>
                <w:b/>
                <w:sz w:val="24"/>
              </w:rPr>
              <w:t xml:space="preserve">风险</w:t>
            </w:r>
          </w:p>
        </w:tc>
        <w:tc>
          <w:p>
            <w:pPr>
              <w:pStyle w:val="Compact"/>
              <w:jc w:val="center"/>
            </w:pPr>
            <w:r>
              <w:rPr>
                <w:rFonts w:ascii="FangSong" w:hAnsi="FangSong" w:eastAsia="仿宋_GB2312"/>
                <w:b/>
                <w:sz w:val="24"/>
              </w:rPr>
              <w:t xml:space="preserve">触发信号</w:t>
            </w:r>
          </w:p>
        </w:tc>
        <w:tc>
          <w:p>
            <w:pPr>
              <w:pStyle w:val="Compact"/>
              <w:jc w:val="center"/>
            </w:pPr>
            <w:r>
              <w:rPr>
                <w:rFonts w:ascii="FangSong" w:hAnsi="FangSong" w:eastAsia="仿宋_GB2312"/>
                <w:b/>
                <w:sz w:val="24"/>
              </w:rPr>
              <w:t xml:space="preserve">影响</w:t>
            </w:r>
          </w:p>
        </w:tc>
        <w:tc>
          <w:p>
            <w:pPr>
              <w:pStyle w:val="Compact"/>
              <w:jc w:val="center"/>
            </w:pPr>
            <w:r>
              <w:rPr>
                <w:rFonts w:ascii="FangSong" w:hAnsi="FangSong" w:eastAsia="仿宋_GB2312"/>
                <w:b/>
                <w:sz w:val="24"/>
              </w:rPr>
              <w:t xml:space="preserve">概率</w:t>
            </w:r>
          </w:p>
        </w:tc>
        <w:tc>
          <w:p>
            <w:pPr>
              <w:pStyle w:val="Compact"/>
              <w:jc w:val="center"/>
            </w:pPr>
            <w:r>
              <w:rPr>
                <w:rFonts w:ascii="FangSong" w:hAnsi="FangSong" w:eastAsia="仿宋_GB2312"/>
                <w:b/>
                <w:sz w:val="24"/>
              </w:rPr>
              <w:t xml:space="preserve">对策</w:t>
            </w:r>
          </w:p>
        </w:tc>
        <w:tc>
          <w:p>
            <w:pPr>
              <w:pStyle w:val="Compact"/>
              <w:jc w:val="center"/>
            </w:pPr>
            <w:r>
              <w:rPr>
                <w:rFonts w:ascii="FangSong" w:hAnsi="FangSong" w:eastAsia="仿宋_GB2312"/>
                <w:b/>
                <w:sz w:val="24"/>
              </w:rPr>
              <w:t xml:space="preserve">责任人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rFonts w:ascii="FangSong" w:hAnsi="FangSong" w:eastAsia="仿宋_GB2312"/>
                <w:b w:val="0"/>
                <w:sz w:val="24"/>
              </w:rPr>
              <w:t xml:space="preserve">R-01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rFonts w:ascii="FangSong" w:hAnsi="FangSong" w:eastAsia="仿宋_GB2312"/>
                <w:b w:val="0"/>
                <w:sz w:val="24"/>
              </w:rPr>
              <w:t xml:space="preserve">一期医源性强化路径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：夜间缺口 → TBR 低估 → 医师加药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nocturnal_coverage_insufficient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患者占比上升；低血糖分支患者数上升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老年严重低血糖，</w:t>
            </w:r>
            <w:r>
              <w:rPr>
                <w:bCs/>
                <w:rFonts w:ascii="FangSong" w:hAnsi="FangSong" w:eastAsia="仿宋_GB2312"/>
                <w:b w:val="0"/>
                <w:sz w:val="24"/>
              </w:rPr>
              <w:t xml:space="preserve">最高临床风险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中高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NFR-8.21–8.24 三个数上看板；OP-17 硬阻断强化方向草稿；OP-04 队列硬规则。三条均</w:t>
            </w:r>
            <w:r>
              <w:rPr>
                <w:bCs/>
                <w:rFonts w:ascii="FangSong" w:hAnsi="FangSong" w:eastAsia="仿宋_GB2312"/>
                <w:b w:val="0"/>
                <w:sz w:val="24"/>
              </w:rPr>
              <w:t xml:space="preserve">不可绕过、不可降级、不经 LLM 判断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U5 医师负责人 + U11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rFonts w:ascii="FangSong" w:hAnsi="FangSong" w:eastAsia="仿宋_GB2312"/>
                <w:b w:val="0"/>
                <w:sz w:val="24"/>
              </w:rPr>
              <w:t xml:space="preserve">R-02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rFonts w:ascii="FangSong" w:hAnsi="FangSong" w:eastAsia="仿宋_GB2312"/>
                <w:b w:val="0"/>
                <w:sz w:val="24"/>
              </w:rPr>
              <w:t xml:space="preserve">C-13 医师瓶颈是运营约束不是技术约束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单店医师日签发工时 &gt;180 min；A:B 包量比逼近 1:2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签发排队 → 草稿积压 → 秒签或不签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rFonts w:ascii="FangSong" w:hAnsi="FangSong" w:eastAsia="仿宋_GB2312"/>
                <w:b w:val="0"/>
                <w:sz w:val="24"/>
              </w:rPr>
              <w:t xml:space="preserve">高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见下方配额规则。软件杠杆已用尽（3.5 h → 165–180 min），</w:t>
            </w:r>
            <w:r>
              <w:rPr>
                <w:bCs/>
                <w:rFonts w:ascii="FangSong" w:hAnsi="FangSong" w:eastAsia="仿宋_GB2312"/>
                <w:b w:val="0"/>
                <w:sz w:val="24"/>
              </w:rPr>
              <w:t xml:space="preserve">唯一有效手段是给 A 包发放量设上限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U7 店长 + 运营负责人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rFonts w:ascii="FangSong" w:hAnsi="FangSong" w:eastAsia="仿宋_GB2312"/>
                <w:b w:val="0"/>
                <w:sz w:val="24"/>
              </w:rPr>
              <w:t xml:space="preserve">R-03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rFonts w:ascii="FangSong" w:hAnsi="FangSong" w:eastAsia="仿宋_GB2312"/>
                <w:b w:val="0"/>
                <w:sz w:val="24"/>
              </w:rPr>
              <w:t xml:space="preserve">D-12 缓存浅 → 最小同步 App 形态跳到二期载体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厂商答复缓存 ≤8 h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OP-24 从「最小 App」变成必须常驻的 App，一期交付物缩水；OCR 复核台从异常态变常态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中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立即触发范围重议：OP-24 降级为兜底通道，OCR 按常态容量配人；对外交付物改口径，去掉 14 天达标报告的无条件承诺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技术负责人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rFonts w:ascii="FangSong" w:hAnsi="FangSong" w:eastAsia="仿宋_GB2312"/>
                <w:b w:val="0"/>
                <w:sz w:val="24"/>
              </w:rPr>
              <w:t xml:space="preserve">R-04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厂商接口/协议随固件静默失效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解析失败率跳变；字段枚举出现未知值；</w:t>
            </w: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active_pct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或序号缺口率异常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线上全挂且无预警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中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合同写死版本兼容与提前通知期（B7/C8）；适配器版本冻结机制（NFR-8.8）；R-5 原始载荷留存使可回溯重算；三诺作第二供应商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技术对接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rFonts w:ascii="FangSong" w:hAnsi="FangSong" w:eastAsia="仿宋_GB2312"/>
                <w:b w:val="0"/>
                <w:sz w:val="24"/>
              </w:rPr>
              <w:t xml:space="preserve">R-05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rFonts w:ascii="FangSong" w:hAnsi="FangSong" w:eastAsia="仿宋_GB2312"/>
                <w:b w:val="0"/>
                <w:sz w:val="24"/>
              </w:rPr>
              <w:t xml:space="preserve">C-03 A 包净亏 456–521 元 CAC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A→B/C 转化率 &lt;30%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定价结论悬空，A 包变纯亏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高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明确认定为获客补贴并设总量上限；OP-08 作不可削减的强制交付条款；结营到店率进健管师 KPI 并从第一批统计；</w:t>
            </w:r>
            <w:r>
              <w:rPr>
                <w:bCs/>
                <w:rFonts w:ascii="FangSong" w:hAnsi="FangSong" w:eastAsia="仿宋_GB2312"/>
                <w:b w:val="0"/>
                <w:sz w:val="24"/>
              </w:rPr>
              <w:t xml:space="preserve">须先确认 456–521 是否含交付人工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运营/财务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rFonts w:ascii="FangSong" w:hAnsi="FangSong" w:eastAsia="仿宋_GB2312"/>
                <w:b w:val="0"/>
                <w:sz w:val="24"/>
              </w:rPr>
              <w:t xml:space="preserve">R-06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双录入窗口导致工作台被一线放弃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飞书与工作台并行 &gt;8 周；健管师每日 +30~45 min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工作台前两个月增益被吃光，回退到飞书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高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OP-19 与 OP-04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bCs/>
                <w:rFonts w:ascii="FangSong" w:hAnsi="FangSong" w:eastAsia="仿宋_GB2312"/>
                <w:b w:val="0"/>
                <w:sz w:val="24"/>
              </w:rPr>
              <w:t xml:space="preserve">同批上线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，上线当天就定飞书下线日期并公示；下线前每周核对双端一致率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U7 店长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rFonts w:ascii="FangSong" w:hAnsi="FangSong" w:eastAsia="仿宋_GB2312"/>
                <w:b w:val="0"/>
                <w:sz w:val="24"/>
              </w:rPr>
              <w:t xml:space="preserve">R-07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rFonts w:ascii="FangSong" w:hAnsi="FangSong" w:eastAsia="仿宋_GB2312"/>
                <w:b w:val="0"/>
                <w:sz w:val="24"/>
              </w:rPr>
              <w:t xml:space="preserve">一期夜间安全承诺失控（销售话术越界）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会话存档命中「夜里出事有人知道 / 24 小时看护 / 夜间监护」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虚假宣传 + 临床期待落空，一期</w:t>
            </w:r>
            <w:r>
              <w:rPr>
                <w:bCs/>
                <w:rFonts w:ascii="FangSong" w:hAnsi="FangSong" w:eastAsia="仿宋_GB2312"/>
                <w:b w:val="0"/>
                <w:sz w:val="24"/>
              </w:rPr>
              <w:t xml:space="preserve">结构性无当夜干预能力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rFonts w:ascii="FangSong" w:hAnsi="FangSong" w:eastAsia="仿宋_GB2312"/>
                <w:b w:val="0"/>
                <w:sz w:val="24"/>
              </w:rPr>
              <w:t xml:space="preserve">高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（销售话术是最高危违规源）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话术库（OP-15）作</w:t>
            </w:r>
            <w:r>
              <w:rPr>
                <w:bCs/>
                <w:rFonts w:ascii="FangSong" w:hAnsi="FangSong" w:eastAsia="仿宋_GB2312"/>
                <w:b w:val="0"/>
                <w:sz w:val="24"/>
              </w:rPr>
              <w:t xml:space="preserve">受控物料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，销售物料一律走预审冻结模板；OP-11 全局硬拦截该三类表述；会话存档全量扫 + 抽检；</w:t>
            </w:r>
            <w:r>
              <w:rPr>
                <w:bCs/>
                <w:rFonts w:ascii="FangSong" w:hAnsi="FangSong" w:eastAsia="仿宋_GB2312"/>
                <w:b w:val="0"/>
                <w:sz w:val="24"/>
              </w:rPr>
              <w:t xml:space="preserve">服务合同条款逐条审查，删除任何夜间响应表述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；命中即 P0 复训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U10 合规官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rFonts w:ascii="FangSong" w:hAnsi="FangSong" w:eastAsia="仿宋_GB2312"/>
                <w:b w:val="0"/>
                <w:sz w:val="24"/>
              </w:rPr>
              <w:t xml:space="preserve">R-08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账号共享代签 / 医师秒签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同一设备短时间连续签发；签发耗时低于阅读下限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留下「签发过一份他没看的建议」的证据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中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signoff-audit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与 OP-06 同批不得拆分；设备/IP/时段留痕 + 二次确认；加「看了但信息不足」的退回按钮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U10 + U5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rFonts w:ascii="FangSong" w:hAnsi="FangSong" w:eastAsia="仿宋_GB2312"/>
                <w:b w:val="0"/>
                <w:sz w:val="24"/>
              </w:rPr>
              <w:t xml:space="preserve">R-09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断流工单淹没健管师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单人日均工单 &gt;15 条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挽留功能被一线关掉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中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OP-09 先跑 2 周只记录不触发；OP-03 先于 OP-09 净化佩戴率类信号；工单按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data_age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分级，L1 只记录不派单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U4 组长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rFonts w:ascii="FangSong" w:hAnsi="FangSong" w:eastAsia="仿宋_GB2312"/>
                <w:b w:val="0"/>
                <w:sz w:val="24"/>
              </w:rPr>
              <w:t xml:space="preserve">R-10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诊室数量成为第三个瓶颈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单店每天到店场次 &gt;12、诊室占用冲突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到店动线堵死，结营解读到店率下降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中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核单店诊室数（未核）；结营解读改预约制并锁第 12 天；必要时错峰或增设解读位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U7 店长</w:t>
            </w:r>
          </w:p>
        </w:tc>
      </w:tr>
    </w:tbl>
    <w:p>
      <w:pPr>
        <w:pStyle w:val="BodyText"/>
        <w:spacing w:line="360" w:lineRule="auto" w:before="0" w:after="0"/>
      </w:pPr>
      <w:r>
        <w:rPr>
          <w:bCs/>
          <w:rFonts w:ascii="FangSong" w:hAnsi="FangSong" w:eastAsia="仿宋_GB2312"/>
          <w:b w:val="0"/>
          <w:sz w:val="24"/>
        </w:rPr>
        <w:t xml:space="preserve">R-02 的可执行上限规则（A 包发放配额计算式）</w:t>
      </w:r>
    </w:p>
    <w:p>
      <w:pPr>
        <w:pStyle w:val="BodyText"/>
        <w:spacing w:line="360" w:lineRule="auto" w:before="0" w:after="0"/>
      </w:pPr>
      <w:r>
        <w:rPr>
          <w:rFonts w:ascii="FangSong" w:hAnsi="FangSong" w:eastAsia="仿宋_GB2312"/>
          <w:b w:val="0"/>
          <w:sz w:val="24"/>
        </w:rPr>
        <w:t xml:space="preserve">设：</w:t>
      </w:r>
      <w:r>
        <w:rPr>
          <w:rStyle w:val="VerbatimChar"/>
          <w:rFonts w:ascii="FangSong" w:hAnsi="FangSong" w:eastAsia="仿宋_GB2312"/>
          <w:b w:val="0"/>
          <w:sz w:val="24"/>
        </w:rPr>
        <w:t xml:space="preserve">D</w:t>
      </w:r>
      <w:r>
        <w:rPr>
          <w:rFonts w:ascii="FangSong" w:hAnsi="FangSong" w:eastAsia="仿宋_GB2312"/>
          <w:b w:val="0"/>
          <w:sz w:val="24"/>
        </w:rPr>
        <w:t xml:space="preserve"> </w:t>
      </w:r>
      <w:r>
        <w:rPr>
          <w:rFonts w:ascii="FangSong" w:hAnsi="FangSong" w:eastAsia="仿宋_GB2312"/>
          <w:b w:val="0"/>
          <w:sz w:val="24"/>
        </w:rPr>
        <w:t xml:space="preserve">= 单店在岗且有签发权的医师人数；</w:t>
      </w:r>
      <w:r>
        <w:rPr>
          <w:rStyle w:val="VerbatimChar"/>
          <w:rFonts w:ascii="FangSong" w:hAnsi="FangSong" w:eastAsia="仿宋_GB2312"/>
          <w:b w:val="0"/>
          <w:sz w:val="24"/>
        </w:rPr>
        <w:t xml:space="preserve">h</w:t>
      </w:r>
      <w:r>
        <w:rPr>
          <w:rFonts w:ascii="FangSong" w:hAnsi="FangSong" w:eastAsia="仿宋_GB2312"/>
          <w:b w:val="0"/>
          <w:sz w:val="24"/>
        </w:rPr>
        <w:t xml:space="preserve"> </w:t>
      </w:r>
      <w:r>
        <w:rPr>
          <w:rFonts w:ascii="FangSong" w:hAnsi="FangSong" w:eastAsia="仿宋_GB2312"/>
          <w:b w:val="0"/>
          <w:sz w:val="24"/>
        </w:rPr>
        <w:t xml:space="preserve">= 每名医师每天可支配于签发的分钟数（排除门诊与行政后的净值，建议按 90 min 取，不得超过 180 min）；</w:t>
      </w:r>
      <w:r>
        <w:rPr>
          <w:rStyle w:val="VerbatimChar"/>
          <w:rFonts w:ascii="FangSong" w:hAnsi="FangSong" w:eastAsia="仿宋_GB2312"/>
          <w:b w:val="0"/>
          <w:sz w:val="24"/>
        </w:rPr>
        <w:t xml:space="preserve">W</w:t>
      </w:r>
      <w:r>
        <w:rPr>
          <w:rFonts w:ascii="FangSong" w:hAnsi="FangSong" w:eastAsia="仿宋_GB2312"/>
          <w:b w:val="0"/>
          <w:sz w:val="24"/>
        </w:rPr>
        <w:t xml:space="preserve"> </w:t>
      </w:r>
      <w:r>
        <w:rPr>
          <w:rFonts w:ascii="FangSong" w:hAnsi="FangSong" w:eastAsia="仿宋_GB2312"/>
          <w:b w:val="0"/>
          <w:sz w:val="24"/>
        </w:rPr>
        <w:t xml:space="preserve">= 每周工作日数（按 5.5）；</w:t>
      </w:r>
      <w:r>
        <w:rPr>
          <w:rStyle w:val="VerbatimChar"/>
          <w:rFonts w:ascii="FangSong" w:hAnsi="FangSong" w:eastAsia="仿宋_GB2312"/>
          <w:b w:val="0"/>
          <w:sz w:val="24"/>
        </w:rPr>
        <w:t xml:space="preserve">ρ</w:t>
      </w:r>
      <w:r>
        <w:rPr>
          <w:rFonts w:ascii="FangSong" w:hAnsi="FangSong" w:eastAsia="仿宋_GB2312"/>
          <w:b w:val="0"/>
          <w:sz w:val="24"/>
        </w:rPr>
        <w:t xml:space="preserve"> </w:t>
      </w:r>
      <w:r>
        <w:rPr>
          <w:rFonts w:ascii="FangSong" w:hAnsi="FangSong" w:eastAsia="仿宋_GB2312"/>
          <w:b w:val="0"/>
          <w:sz w:val="24"/>
        </w:rPr>
        <w:t xml:space="preserve">= 安全缓冲系数（取 0.8，留出请假与突发）；</w:t>
      </w:r>
      <w:r>
        <w:rPr>
          <w:rStyle w:val="VerbatimChar"/>
          <w:rFonts w:ascii="FangSong" w:hAnsi="FangSong" w:eastAsia="仿宋_GB2312"/>
          <w:b w:val="0"/>
          <w:sz w:val="24"/>
        </w:rPr>
        <w:t xml:space="preserve">t_A</w:t>
      </w:r>
      <w:r>
        <w:rPr>
          <w:rFonts w:ascii="FangSong" w:hAnsi="FangSong" w:eastAsia="仿宋_GB2312"/>
          <w:b w:val="0"/>
          <w:sz w:val="24"/>
        </w:rPr>
        <w:t xml:space="preserve"> </w:t>
      </w:r>
      <w:r>
        <w:rPr>
          <w:rFonts w:ascii="FangSong" w:hAnsi="FangSong" w:eastAsia="仿宋_GB2312"/>
          <w:b w:val="0"/>
          <w:sz w:val="24"/>
        </w:rPr>
        <w:t xml:space="preserve">= A 包单人全周期医师签发工时（首诊草稿签发 + 结营解读签发，按 30 min/单）；</w:t>
      </w:r>
      <w:r>
        <w:rPr>
          <w:rStyle w:val="VerbatimChar"/>
          <w:rFonts w:ascii="FangSong" w:hAnsi="FangSong" w:eastAsia="仿宋_GB2312"/>
          <w:b w:val="0"/>
          <w:sz w:val="24"/>
        </w:rPr>
        <w:t xml:space="preserve">N_BC</w:t>
      </w:r>
      <w:r>
        <w:rPr>
          <w:rFonts w:ascii="FangSong" w:hAnsi="FangSong" w:eastAsia="仿宋_GB2312"/>
          <w:b w:val="0"/>
          <w:sz w:val="24"/>
        </w:rPr>
        <w:t xml:space="preserve"> </w:t>
      </w:r>
      <w:r>
        <w:rPr>
          <w:rFonts w:ascii="FangSong" w:hAnsi="FangSong" w:eastAsia="仿宋_GB2312"/>
          <w:b w:val="0"/>
          <w:sz w:val="24"/>
        </w:rPr>
        <w:t xml:space="preserve">= 在服 B/C 包患者数；</w:t>
      </w:r>
      <w:r>
        <w:rPr>
          <w:rStyle w:val="VerbatimChar"/>
          <w:rFonts w:ascii="FangSong" w:hAnsi="FangSong" w:eastAsia="仿宋_GB2312"/>
          <w:b w:val="0"/>
          <w:sz w:val="24"/>
        </w:rPr>
        <w:t xml:space="preserve">t_BC</w:t>
      </w:r>
      <w:r>
        <w:rPr>
          <w:rFonts w:ascii="FangSong" w:hAnsi="FangSong" w:eastAsia="仿宋_GB2312"/>
          <w:b w:val="0"/>
          <w:sz w:val="24"/>
        </w:rPr>
        <w:t xml:space="preserve"> </w:t>
      </w:r>
      <w:r>
        <w:rPr>
          <w:rFonts w:ascii="FangSong" w:hAnsi="FangSong" w:eastAsia="仿宋_GB2312"/>
          <w:b w:val="0"/>
          <w:sz w:val="24"/>
        </w:rPr>
        <w:t xml:space="preserve">= B/C 包周均签发分钟/人（按 4 min 估，随复诊节奏校准）。</w:t>
      </w:r>
    </w:p>
    <w:p>
      <w:pPr>
        <w:pStyle w:val="SourceCode"/>
      </w:pPr>
      <w:r>
        <w:rPr>
          <w:rStyle w:val="VerbatimChar"/>
        </w:rPr>
        <w:t xml:space="preserve">每周签发工时预算  H = D × h × W × ρ</w:t>
      </w:r>
      <w:r>
        <w:br/>
      </w:r>
      <w:r>
        <w:rPr>
          <w:rStyle w:val="VerbatimChar"/>
        </w:rPr>
        <w:t xml:space="preserve">存量占用          U = N_BC × t_BC</w:t>
      </w:r>
      <w:r>
        <w:br/>
      </w:r>
      <w:r>
        <w:rPr>
          <w:rStyle w:val="VerbatimChar"/>
        </w:rPr>
        <w:t xml:space="preserve">每周 A 包发放上限  Q_A = max(0, (H − U) / t_A)</w:t>
      </w:r>
    </w:p>
    <w:p>
      <w:pPr>
        <w:pStyle w:val="FirstParagraph"/>
      </w:pPr>
      <w:r>
        <w:t xml:space="preserve">算例：</w:t>
      </w:r>
      <w:r>
        <w:rPr>
          <w:rStyle w:val="VerbatimChar"/>
        </w:rPr>
        <w:t xml:space="preserve">D=2</w:t>
      </w:r>
      <w:r>
        <w:t xml:space="preserve">、</w:t>
      </w:r>
      <w:r>
        <w:rPr>
          <w:rStyle w:val="VerbatimChar"/>
        </w:rPr>
        <w:t xml:space="preserve">h=90</w:t>
      </w:r>
      <w:r>
        <w:t xml:space="preserve">、</w:t>
      </w:r>
      <w:r>
        <w:rPr>
          <w:rStyle w:val="VerbatimChar"/>
        </w:rPr>
        <w:t xml:space="preserve">W=5.5</w:t>
      </w:r>
      <w:r>
        <w:t xml:space="preserve">、</w:t>
      </w:r>
      <w:r>
        <w:rPr>
          <w:rStyle w:val="VerbatimChar"/>
        </w:rPr>
        <w:t xml:space="preserve">ρ=0.8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H = 792 min/周</w:t>
      </w:r>
      <w:r>
        <w:t xml:space="preserve">；在服 B/C 共 120 人、</w:t>
      </w:r>
      <w:r>
        <w:rPr>
          <w:rStyle w:val="VerbatimChar"/>
        </w:rPr>
        <w:t xml:space="preserve">t_BC=4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U = 480 min</w:t>
      </w:r>
      <w:r>
        <w:t xml:space="preserve">；则</w:t>
      </w:r>
      <w:r>
        <w:t xml:space="preserve"> </w:t>
      </w:r>
      <w:r>
        <w:rPr>
          <w:rStyle w:val="VerbatimChar"/>
        </w:rPr>
        <w:t xml:space="preserve">Q_A = (792−480)/30 ≈ 10 单/周</w:t>
      </w:r>
      <w:r>
        <w:t xml:space="preserve">。</w:t>
      </w:r>
    </w:p>
    <w:p>
      <w:pPr>
        <w:pStyle w:val="BodyText"/>
        <w:spacing w:line="360" w:lineRule="auto" w:before="0" w:after="0"/>
      </w:pPr>
      <w:r>
        <w:rPr>
          <w:rFonts w:ascii="FangSong" w:hAnsi="FangSong" w:eastAsia="仿宋_GB2312"/>
          <w:b w:val="0"/>
          <w:sz w:val="24"/>
        </w:rPr>
        <w:t xml:space="preserve">配套硬规则三条：①</w:t>
      </w:r>
      <w:r>
        <w:rPr>
          <w:rFonts w:ascii="FangSong" w:hAnsi="FangSong" w:eastAsia="仿宋_GB2312"/>
          <w:b w:val="0"/>
          <w:sz w:val="24"/>
        </w:rPr>
        <w:t xml:space="preserve"> </w:t>
      </w:r>
      <w:r>
        <w:rPr>
          <w:rStyle w:val="VerbatimChar"/>
          <w:rFonts w:ascii="FangSong" w:hAnsi="FangSong" w:eastAsia="仿宋_GB2312"/>
          <w:b w:val="0"/>
          <w:sz w:val="24"/>
        </w:rPr>
        <w:t xml:space="preserve">Q_A</w:t>
      </w:r>
      <w:r>
        <w:rPr>
          <w:rFonts w:ascii="FangSong" w:hAnsi="FangSong" w:eastAsia="仿宋_GB2312"/>
          <w:b w:val="0"/>
          <w:sz w:val="24"/>
        </w:rPr>
        <w:t xml:space="preserve"> </w:t>
      </w:r>
      <w:r>
        <w:rPr>
          <w:rFonts w:ascii="FangSong" w:hAnsi="FangSong" w:eastAsia="仿宋_GB2312"/>
          <w:b w:val="0"/>
          <w:sz w:val="24"/>
        </w:rPr>
        <w:t xml:space="preserve">由系统在 OP-11/OP-26 的开通闸中</w:t>
      </w:r>
      <w:r>
        <w:rPr>
          <w:bCs/>
          <w:rFonts w:ascii="FangSong" w:hAnsi="FangSong" w:eastAsia="仿宋_GB2312"/>
          <w:b w:val="0"/>
          <w:sz w:val="24"/>
        </w:rPr>
        <w:t xml:space="preserve">强制执行</w:t>
      </w:r>
      <w:r>
        <w:rPr>
          <w:rFonts w:ascii="FangSong" w:hAnsi="FangSong" w:eastAsia="仿宋_GB2312"/>
          <w:b w:val="0"/>
          <w:sz w:val="24"/>
        </w:rPr>
        <w:t xml:space="preserve">，超额时新签 A 包直接不可开单，不依赖店长自觉；②</w:t>
      </w:r>
      <w:r>
        <w:rPr>
          <w:rFonts w:ascii="FangSong" w:hAnsi="FangSong" w:eastAsia="仿宋_GB2312"/>
          <w:b w:val="0"/>
          <w:sz w:val="24"/>
        </w:rPr>
        <w:t xml:space="preserve"> </w:t>
      </w:r>
      <w:r>
        <w:rPr>
          <w:rStyle w:val="VerbatimChar"/>
          <w:rFonts w:ascii="FangSong" w:hAnsi="FangSong" w:eastAsia="仿宋_GB2312"/>
          <w:b w:val="0"/>
          <w:sz w:val="24"/>
        </w:rPr>
        <w:t xml:space="preserve">t_A</w:t>
      </w:r>
      <w:r>
        <w:rPr>
          <w:rFonts w:ascii="FangSong" w:hAnsi="FangSong" w:eastAsia="仿宋_GB2312"/>
          <w:b w:val="0"/>
          <w:sz w:val="24"/>
        </w:rPr>
        <w:t xml:space="preserve">、</w:t>
      </w:r>
      <w:r>
        <w:rPr>
          <w:rStyle w:val="VerbatimChar"/>
          <w:rFonts w:ascii="FangSong" w:hAnsi="FangSong" w:eastAsia="仿宋_GB2312"/>
          <w:b w:val="0"/>
          <w:sz w:val="24"/>
        </w:rPr>
        <w:t xml:space="preserve">t_BC</w:t>
      </w:r>
      <w:r>
        <w:rPr>
          <w:rFonts w:ascii="FangSong" w:hAnsi="FangSong" w:eastAsia="仿宋_GB2312"/>
          <w:b w:val="0"/>
          <w:sz w:val="24"/>
        </w:rPr>
        <w:t xml:space="preserve"> </w:t>
      </w:r>
      <w:r>
        <w:rPr>
          <w:rFonts w:ascii="FangSong" w:hAnsi="FangSong" w:eastAsia="仿宋_GB2312"/>
          <w:b w:val="0"/>
          <w:sz w:val="24"/>
        </w:rPr>
        <w:t xml:space="preserve">每月用</w:t>
      </w:r>
      <w:r>
        <w:rPr>
          <w:rFonts w:ascii="FangSong" w:hAnsi="FangSong" w:eastAsia="仿宋_GB2312"/>
          <w:b w:val="0"/>
          <w:sz w:val="24"/>
        </w:rPr>
        <w:t xml:space="preserve"> </w:t>
      </w:r>
      <w:r>
        <w:rPr>
          <w:rStyle w:val="VerbatimChar"/>
          <w:rFonts w:ascii="FangSong" w:hAnsi="FangSong" w:eastAsia="仿宋_GB2312"/>
          <w:b w:val="0"/>
          <w:sz w:val="24"/>
        </w:rPr>
        <w:t xml:space="preserve">signoff-audit</w:t>
      </w:r>
      <w:r>
        <w:rPr>
          <w:rFonts w:ascii="FangSong" w:hAnsi="FangSong" w:eastAsia="仿宋_GB2312"/>
          <w:b w:val="0"/>
          <w:sz w:val="24"/>
        </w:rPr>
        <w:t xml:space="preserve"> </w:t>
      </w:r>
      <w:r>
        <w:rPr>
          <w:rFonts w:ascii="FangSong" w:hAnsi="FangSong" w:eastAsia="仿宋_GB2312"/>
          <w:b w:val="0"/>
          <w:sz w:val="24"/>
        </w:rPr>
        <w:t xml:space="preserve">的真实签发耗时中位数回填校准，不得沿用估算值；③ 当医师日签发工时连续 3 天 &gt;180 min，</w:t>
      </w:r>
      <w:r>
        <w:rPr>
          <w:rStyle w:val="VerbatimChar"/>
          <w:rFonts w:ascii="FangSong" w:hAnsi="FangSong" w:eastAsia="仿宋_GB2312"/>
          <w:b w:val="0"/>
          <w:sz w:val="24"/>
        </w:rPr>
        <w:t xml:space="preserve">ρ</w:t>
      </w:r>
      <w:r>
        <w:rPr>
          <w:rFonts w:ascii="FangSong" w:hAnsi="FangSong" w:eastAsia="仿宋_GB2312"/>
          <w:b w:val="0"/>
          <w:sz w:val="24"/>
        </w:rPr>
        <w:t xml:space="preserve"> </w:t>
      </w:r>
      <w:r>
        <w:rPr>
          <w:rFonts w:ascii="FangSong" w:hAnsi="FangSong" w:eastAsia="仿宋_GB2312"/>
          <w:b w:val="0"/>
          <w:sz w:val="24"/>
        </w:rPr>
        <w:t xml:space="preserve">自动降至 0.6，直至回落。</w:t>
      </w:r>
    </w:p>
    <w:bookmarkEnd w:id="124"/>
    <w:bookmarkEnd w:id="125"/>
    <w:bookmarkStart w:id="129" w:name="十验收标准与待确认"/>
    <w:p>
      <w:pPr>
        <w:pStyle w:val="Heading2"/>
        <w:spacing w:line="360" w:lineRule="auto" w:before="0" w:after="0"/>
      </w:pPr>
      <w:r>
        <w:rPr>
          <w:rFonts w:ascii="KaiTi" w:hAnsi="KaiTi" w:eastAsia="楷体_GB2312"/>
          <w:b/>
          <w:sz w:val="32"/>
        </w:rPr>
        <w:t xml:space="preserve">十、验收标准与待确认</w:t>
      </w:r>
    </w:p>
    <w:bookmarkStart w:id="126" w:name="X41aa83fe869f1d2fb3d8bc6ef8d2fc8cca45528"/>
    <w:p>
      <w:pPr>
        <w:pStyle w:val="Heading3"/>
        <w:spacing w:line="360" w:lineRule="auto" w:before="0" w:after="0"/>
      </w:pPr>
      <w:r>
        <w:rPr>
          <w:rFonts w:ascii="FangSong" w:hAnsi="FangSong" w:eastAsia="仿宋_GB2312"/>
          <w:b w:val="0"/>
          <w:sz w:val="32"/>
        </w:rPr>
        <w:t xml:space="preserve">10.1 本期验收标准</w:t>
      </w:r>
    </w:p>
    <w:p>
      <w:pPr>
        <w:pStyle w:val="FirstParagraph"/>
      </w:pPr>
      <w:r>
        <w:t xml:space="preserve">下表是一期上线的准出条件。</w:t>
      </w:r>
      <w:r>
        <w:rPr>
          <w:bCs/>
          <w:b/>
        </w:rPr>
        <w:t xml:space="preserve">每一项都要有可执行的判定方法与数字阈值</w:t>
      </w:r>
      <w:r>
        <w:t xml:space="preserve">；判定方法写不出来的项不列入验收，改为运营观测项。全部项通过方可开放服务包销售。</w:t>
      </w:r>
    </w:p>
    <w:tbl>
      <w:tblPr>
        <w:tblStyle w:val="Table"/>
        <w:tblW w:type="pct" w:w="0.0"/>
        <w:jc w:val="center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/>
      <w:tr>
        <w:tc>
          <w:p>
            <w:pPr>
              <w:pStyle w:val="Compact"/>
              <w:jc w:val="center"/>
            </w:pPr>
            <w:r>
              <w:rPr>
                <w:rFonts w:ascii="FangSong" w:hAnsi="FangSong" w:eastAsia="仿宋_GB2312"/>
                <w:b/>
                <w:sz w:val="24"/>
              </w:rPr>
              <w:t xml:space="preserve">编号</w:t>
            </w:r>
          </w:p>
        </w:tc>
        <w:tc>
          <w:p>
            <w:pPr>
              <w:pStyle w:val="Compact"/>
              <w:jc w:val="center"/>
            </w:pPr>
            <w:r>
              <w:rPr>
                <w:rFonts w:ascii="FangSong" w:hAnsi="FangSong" w:eastAsia="仿宋_GB2312"/>
                <w:b/>
                <w:sz w:val="24"/>
              </w:rPr>
              <w:t xml:space="preserve">验收项</w:t>
            </w:r>
          </w:p>
        </w:tc>
        <w:tc>
          <w:p>
            <w:pPr>
              <w:pStyle w:val="Compact"/>
              <w:jc w:val="center"/>
            </w:pPr>
            <w:r>
              <w:rPr>
                <w:rFonts w:ascii="FangSong" w:hAnsi="FangSong" w:eastAsia="仿宋_GB2312"/>
                <w:b/>
                <w:sz w:val="24"/>
              </w:rPr>
              <w:t xml:space="preserve">判定方法</w:t>
            </w:r>
          </w:p>
        </w:tc>
        <w:tc>
          <w:p>
            <w:pPr>
              <w:pStyle w:val="Compact"/>
              <w:jc w:val="center"/>
            </w:pPr>
            <w:r>
              <w:rPr>
                <w:rFonts w:ascii="FangSong" w:hAnsi="FangSong" w:eastAsia="仿宋_GB2312"/>
                <w:b/>
                <w:sz w:val="24"/>
              </w:rPr>
              <w:t xml:space="preserve">通过阈值</w:t>
            </w:r>
          </w:p>
        </w:tc>
        <w:tc>
          <w:p>
            <w:pPr>
              <w:pStyle w:val="Compact"/>
              <w:jc w:val="center"/>
            </w:pPr>
            <w:r>
              <w:rPr>
                <w:rFonts w:ascii="FangSong" w:hAnsi="FangSong" w:eastAsia="仿宋_GB2312"/>
                <w:b/>
                <w:sz w:val="24"/>
              </w:rPr>
              <w:t xml:space="preserve">责任方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AC-01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居家血糖数据自动入平台比例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首批试点患者 30 天内，</w:t>
            </w: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source_channel ∈ {ble_cgm_sdk, vendor_api}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的读数条数 ÷ 全部入库读数条数（含 OCR、指血、手工录入）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rFonts w:ascii="FangSong" w:hAnsi="FangSong" w:eastAsia="仿宋_GB2312"/>
                <w:b w:val="0"/>
                <w:sz w:val="24"/>
              </w:rPr>
              <w:t xml:space="preserve">≥90%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数据接入 + 健管师团队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AC-02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R01 达标率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完成 A 包 14 天周期的患者中，</w:t>
            </w: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sufficiency_ok = true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（14 天 + 有效数据 ≥70%）的比例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rFonts w:ascii="FangSong" w:hAnsi="FangSong" w:eastAsia="仿宋_GB2312"/>
                <w:b w:val="0"/>
                <w:sz w:val="24"/>
              </w:rPr>
              <w:t xml:space="preserve">≥80%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（试点期）；低于 60% 即触发 D-12 失效分支复核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数据接入 + 运营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AC-03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active% &gt; 100%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告警零漏报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构造去重失效用例集：①同一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sensor_reading_seq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重复推送 ②同一时段截图与 BLE 双通道重叠 ③断点重传导致的乱序批次 ④</w:t>
            </w: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sensor_sn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变更后序号回绕。每类 ≥5 例注入测试库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rFonts w:ascii="FangSong" w:hAnsi="FangSong" w:eastAsia="仿宋_GB2312"/>
                <w:b w:val="0"/>
                <w:sz w:val="24"/>
              </w:rPr>
              <w:t xml:space="preserve">漏报 0 例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；告警在注入后 1 个计算周期内产生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平台研发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AC-04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nocturnal_coverage_insufficient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首屏显示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构造夜窗（00:00–06:00，分母 72 点）有效率 &lt;70% 的样本报告，人工核对老人端卡片、子女端卡片、医师签发卡片、PDF 报告四处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四处</w:t>
            </w:r>
            <w:r>
              <w:rPr>
                <w:bCs/>
                <w:rFonts w:ascii="FangSong" w:hAnsi="FangSong" w:eastAsia="仿宋_GB2312"/>
                <w:b w:val="0"/>
                <w:sz w:val="24"/>
              </w:rPr>
              <w:t xml:space="preserve">首屏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均可见，且不在数据质量脚注里；缺任一处即不通过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平台研发 + 临床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AC-05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强化草稿硬阻断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用例级：置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nocturnal_coverage_insufficient = true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后请求 AI2 生成草稿，覆盖加药方向、增运动量方向、减碳水方向三类提示词各 10 条（含诱导式表述）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rFonts w:ascii="FangSong" w:hAnsi="FangSong" w:eastAsia="仿宋_GB2312"/>
                <w:b w:val="0"/>
                <w:sz w:val="24"/>
              </w:rPr>
              <w:t xml:space="preserve">30/30 全部被阻断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，且阻断发生在 LLM 调用之前（检查调用日志，不得有模型调用记录）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平台研发 + 临床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AC-06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留痕覆盖率（R-6）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对全部写操作接口做静态清单，逐条比对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audit_log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是否有对应记录；再以 24 h 流量抽样比对写操作条数与审计条数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rFonts w:ascii="FangSong" w:hAnsi="FangSong" w:eastAsia="仿宋_GB2312"/>
                <w:b w:val="0"/>
                <w:sz w:val="24"/>
              </w:rPr>
              <w:t xml:space="preserve">100%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；差额 &gt;0 即不通过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平台研发 + 合规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AC-07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原始载荷留存完整性（R-5）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抽取 1000 条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glucose_reading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，验证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raw_value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/</w:t>
            </w: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raw_unit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非空且可回溯到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ingest_batch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的原始响应体；再随机取 20 个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ingest_batch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验证响应体可完整读出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rFonts w:ascii="FangSong" w:hAnsi="FangSong" w:eastAsia="仿宋_GB2312"/>
                <w:b w:val="0"/>
                <w:sz w:val="24"/>
              </w:rPr>
              <w:t xml:space="preserve">完整率 100%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（🔴 不可逆项，不接受任何缺失）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平台研发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AC-08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同意四类分项与撤回链路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四类同意（数据采集与处理 / 敏感信息处理 / 家属查看授权 / 会话存档）逐项独立开关测试；撤回测试验证：撤回入口层级 ≤ 签署入口层级、撤回后下游级联（停止摄入、停止触达、飞书行回收）在 1 个工作日内完成、</w:t>
            </w:r>
            <w:r>
              <w:rPr>
                <w:bCs/>
                <w:rFonts w:ascii="FangSong" w:hAnsi="FangSong" w:eastAsia="仿宋_GB2312"/>
                <w:b w:val="0"/>
                <w:sz w:val="24"/>
              </w:rPr>
              <w:t xml:space="preserve">撤回后服务不被拒绝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四项可独立开关；级联 4/4 生效；撤回操作步数 ≤ 签署步数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平台研发 + 合规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AC-09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出口闸拦截率与误拦率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人工标注回归集 200–500 条（含历史真实违规话术 + 正常话术），每次词库或模型变更必跑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rFonts w:ascii="FangSong" w:hAnsi="FangSong" w:eastAsia="仿宋_GB2312"/>
                <w:b w:val="0"/>
                <w:sz w:val="24"/>
              </w:rPr>
              <w:t xml:space="preserve">漏检率 ≤2%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（漏检才是合规事故）；</w:t>
            </w:r>
            <w:r>
              <w:rPr>
                <w:bCs/>
                <w:rFonts w:ascii="FangSong" w:hAnsi="FangSong" w:eastAsia="仿宋_GB2312"/>
                <w:b w:val="0"/>
                <w:sz w:val="24"/>
              </w:rPr>
              <w:t xml:space="preserve">误拦率 ≤10%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（误拦高于此则一线会绕开系统）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合规 + 平台研发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AC-10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B-12 三处显示可区分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构造两种状态样本：①</w:t>
            </w: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sufficiency_ok=false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（没有数据）②</w:t>
            </w: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sufficiency_ok=true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且无异常（没有异常）。分别在老人端卡片、子女端卡片、健管师队列三处截图，交 5 名未参与开发的人员盲判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rFonts w:ascii="FangSong" w:hAnsi="FangSong" w:eastAsia="仿宋_GB2312"/>
                <w:b w:val="0"/>
                <w:sz w:val="24"/>
              </w:rPr>
              <w:t xml:space="preserve">5/5 全部判对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，三处均可区分；任一处判错即返工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UX + 平台研发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AC-11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单写者原则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代码审计 + 接口测试：以非授权服务身份写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quality_flag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、</w:t>
            </w: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wear_ratio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、</w:t>
            </w: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active%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、</w:t>
            </w: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dedup_key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全部被拒绝，且拒绝记入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audit_log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平台研发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AC-12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夜间安全承诺零出现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对服务包合同文本、对外物料、销售话术脚本、系统模板库做全量词表扫描（「夜间」「24 小时」「监护」「出事」「值班」等）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命中数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bCs/>
                <w:rFonts w:ascii="FangSong" w:hAnsi="FangSong" w:eastAsia="仿宋_GB2312"/>
                <w:b w:val="0"/>
                <w:sz w:val="24"/>
              </w:rPr>
              <w:t xml:space="preserve">0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；命中即阻断服务包开通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合规 + 店长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AC-13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首次同步成功硬门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佩戴当天由系统客观判定首次同步成功（收到 ≥1 条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source_confidence=1.0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的读数），未达成不得结单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结单前置校验生效，绕过率 0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平台研发 + 健管师团队</w:t>
            </w:r>
          </w:p>
        </w:tc>
      </w:tr>
    </w:tbl>
    <w:bookmarkEnd w:id="126"/>
    <w:bookmarkStart w:id="127" w:name="X24cbc10d58f3d7053b0d09886073240ca002cc7"/>
    <w:p>
      <w:pPr>
        <w:pStyle w:val="Heading3"/>
        <w:spacing w:line="360" w:lineRule="auto" w:before="0" w:after="0"/>
      </w:pPr>
      <w:r>
        <w:rPr>
          <w:rFonts w:ascii="FangSong" w:hAnsi="FangSong" w:eastAsia="仿宋_GB2312"/>
          <w:b w:val="0"/>
          <w:sz w:val="32"/>
        </w:rPr>
        <w:t xml:space="preserve">10.2 KPI 与其推算性质</w:t>
      </w:r>
    </w:p>
    <w:p>
      <w:pPr>
        <w:pStyle w:val="FirstParagraph"/>
      </w:pPr>
      <w:r>
        <w:rPr>
          <w:bCs/>
          <w:b/>
        </w:rPr>
        <w:t xml:space="preserve">下列全部 KPI 目标值为推算值，须用至心真实结果数据（D-08，3/6 个月 HbA1c 与减药率）校准后方可写入任何对外承诺或绩效考核。</w:t>
      </w:r>
      <w:r>
        <w:t xml:space="preserve"> </w:t>
      </w:r>
      <w:r>
        <w:t xml:space="preserve">在拿到 D-08 之前，这些数字只能用于内部排期与资源谈判，不得作为门店考核指标，也不得进入服务包合同。</w:t>
      </w:r>
    </w:p>
    <w:tbl>
      <w:tblPr>
        <w:tblStyle w:val="Table"/>
        <w:tblW w:type="pct" w:w="0.0"/>
        <w:jc w:val="center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/>
      <w:tr>
        <w:tc>
          <w:p>
            <w:pPr>
              <w:pStyle w:val="Compact"/>
              <w:jc w:val="center"/>
            </w:pPr>
            <w:r>
              <w:rPr>
                <w:rFonts w:ascii="FangSong" w:hAnsi="FangSong" w:eastAsia="仿宋_GB2312"/>
                <w:b/>
                <w:sz w:val="24"/>
              </w:rPr>
              <w:t xml:space="preserve">KPI</w:t>
            </w:r>
          </w:p>
        </w:tc>
        <w:tc>
          <w:p>
            <w:pPr>
              <w:pStyle w:val="Compact"/>
              <w:jc w:val="center"/>
            </w:pPr>
            <w:r>
              <w:rPr>
                <w:rFonts w:ascii="FangSong" w:hAnsi="FangSong" w:eastAsia="仿宋_GB2312"/>
                <w:b/>
                <w:sz w:val="24"/>
              </w:rPr>
              <w:t xml:space="preserve">一期目标值</w:t>
            </w:r>
          </w:p>
        </w:tc>
        <w:tc>
          <w:p>
            <w:pPr>
              <w:pStyle w:val="Compact"/>
              <w:jc w:val="center"/>
            </w:pPr>
            <w:r>
              <w:rPr>
                <w:rFonts w:ascii="FangSong" w:hAnsi="FangSong" w:eastAsia="仿宋_GB2312"/>
                <w:b/>
                <w:sz w:val="24"/>
              </w:rPr>
              <w:t xml:space="preserve">性质</w:t>
            </w:r>
          </w:p>
        </w:tc>
        <w:tc>
          <w:p>
            <w:pPr>
              <w:pStyle w:val="Compact"/>
              <w:jc w:val="center"/>
            </w:pPr>
            <w:r>
              <w:rPr>
                <w:rFonts w:ascii="FangSong" w:hAnsi="FangSong" w:eastAsia="仿宋_GB2312"/>
                <w:b/>
                <w:sz w:val="24"/>
              </w:rPr>
              <w:t xml:space="preserve">校准依赖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健管师人均在管患者数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分阶段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bCs/>
                <w:rFonts w:ascii="FangSong" w:hAnsi="FangSong" w:eastAsia="仿宋_GB2312"/>
                <w:b w:val="0"/>
                <w:sz w:val="24"/>
              </w:rPr>
              <w:t xml:space="preserve">32 / 40 / 48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推算（430 min 有效工时 + 0.85 休假覆盖系数口径）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D1 时间账实测：导出飞书 6 个月历史 / 2 人 3 天时间日志 / 现场影随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健管师产能提升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20 → 32，约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bCs/>
                <w:rFonts w:ascii="FangSong" w:hAnsi="FangSong" w:eastAsia="仿宋_GB2312"/>
                <w:b w:val="0"/>
                <w:sz w:val="24"/>
              </w:rPr>
              <w:t xml:space="preserve">+60%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，可辩护区间 18–25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推算，</w:t>
            </w:r>
            <w:r>
              <w:rPr>
                <w:bCs/>
                <w:rFonts w:ascii="FangSong" w:hAnsi="FangSong" w:eastAsia="仿宋_GB2312"/>
                <w:b w:val="0"/>
                <w:sz w:val="24"/>
              </w:rPr>
              <w:t xml:space="preserve">同口径重算值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。对外材料写 +60% 并注明区间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同上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医师日签发工时（180 人规模）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210 →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bCs/>
                <w:rFonts w:ascii="FangSong" w:hAnsi="FangSong" w:eastAsia="仿宋_GB2312"/>
                <w:b w:val="0"/>
                <w:sz w:val="24"/>
              </w:rPr>
              <w:t xml:space="preserve">165–180 分钟/天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推算。⚠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bCs/>
                <w:rFonts w:ascii="FangSong" w:hAnsi="FangSong" w:eastAsia="仿宋_GB2312"/>
                <w:b w:val="0"/>
                <w:sz w:val="24"/>
              </w:rPr>
              <w:t xml:space="preserve">A:B 包量比为 1:2 时回到 195–210 分钟 = 等于没缓解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（C-13）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实际签发耗时埋点（</w:t>
            </w: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task_duration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直方图，不是均值）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A 体验包单位成本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rFonts w:ascii="FangSong" w:hAnsi="FangSong" w:eastAsia="仿宋_GB2312"/>
                <w:b w:val="0"/>
                <w:sz w:val="24"/>
              </w:rPr>
              <w:t xml:space="preserve">456–521 元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，按建议定价 398 元计</w:t>
            </w:r>
            <w:r>
              <w:rPr>
                <w:bCs/>
                <w:rFonts w:ascii="FangSong" w:hAnsi="FangSong" w:eastAsia="仿宋_GB2312"/>
                <w:b w:val="0"/>
                <w:sz w:val="24"/>
              </w:rPr>
              <w:t xml:space="preserve">每单净亏 58–123 元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推算，且成本口径本身未定（是否含健管师 100 min + 医师 30 min 的交付人工），见 10.3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财务口径确认；不含人工则真实成本 656–721，净亏 258–323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A→B/C 转化率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30%（20% 为吃紧下限）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推算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首批结营队列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90 天完成率 / 分阶段留存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第 5/14/30/90/180 天留存曲线，按 persona 分层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推算（自助 42.7% vs 人工支持 89–92% 的行业值）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强制退出访谈（零开发，一月出结果）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流失信号 S1–S12 阈值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首版推算值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推算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上线前以「只记录不触发」跑 2 周回校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signal_coverage_rate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≥50%（按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health_tier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与年龄分层）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推算。老年组低于 50% 则流失预警对主流人群无效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首批 20–30 人数据</w:t>
            </w:r>
          </w:p>
        </w:tc>
      </w:tr>
    </w:tbl>
    <w:p>
      <w:pPr>
        <w:pStyle w:val="BodyText"/>
        <w:spacing w:line="360" w:lineRule="auto" w:before="0" w:after="0"/>
      </w:pPr>
      <w:r>
        <w:rPr>
          <w:rFonts w:ascii="FangSong" w:hAnsi="FangSong" w:eastAsia="仿宋_GB2312"/>
          <w:b w:val="0"/>
          <w:sz w:val="24"/>
        </w:rPr>
        <w:t xml:space="preserve">三条 KPI 使用纪律：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「减药」不得作为任何自动化指标</w:t>
      </w:r>
      <w:r>
        <w:t xml:space="preserve">——不进承诺条款、KPI 公式、结营举证。红线写死在代码。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健管师绩效须含「TBR 未恶化」一票否决</w:t>
      </w:r>
      <w:r>
        <w:t xml:space="preserve">——TIR 能用低血糖刷出来。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≥65 岁组不得用减重作为门店成效指标</w:t>
      </w:r>
      <w:r>
        <w:t xml:space="preserve">——这是唯一会从组织激励层面批量伤害老人的设计。</w:t>
      </w:r>
    </w:p>
    <w:p>
      <w:pPr>
        <w:pStyle w:val="FirstParagraph"/>
      </w:pPr>
      <w:r>
        <w:t xml:space="preserve">工作台补不上合规整改的营收缺口：3 人团队增益约 1.9 万元/月，只覆盖缺口的 5–10%，跑到 48 人也只到 12–22%。</w:t>
      </w:r>
      <w:r>
        <w:rPr>
          <w:bCs/>
          <w:b/>
        </w:rPr>
        <w:t xml:space="preserve">缺口主体靠扩规模与医师容量解决。</w:t>
      </w:r>
      <w:r>
        <w:t xml:space="preserve"> </w:t>
      </w:r>
      <w:r>
        <w:t xml:space="preserve">并行期双录入（4–8 周，每人每天 +30~45 min）会吃掉前两个月全部增益，ROI 材料必须写「第 3 个月起兑现」。</w:t>
      </w:r>
    </w:p>
    <w:bookmarkEnd w:id="127"/>
    <w:bookmarkStart w:id="128" w:name="Xa2f7d699d21ed5ef8406841502db4a93c42acad"/>
    <w:p>
      <w:pPr>
        <w:pStyle w:val="Heading3"/>
        <w:spacing w:line="360" w:lineRule="auto" w:before="0" w:after="0"/>
      </w:pPr>
      <w:r>
        <w:rPr>
          <w:rFonts w:ascii="FangSong" w:hAnsi="FangSong" w:eastAsia="仿宋_GB2312"/>
          <w:b w:val="0"/>
          <w:sz w:val="32"/>
        </w:rPr>
        <w:t xml:space="preserve">10.3 待确认清单</w:t>
      </w:r>
    </w:p>
    <w:tbl>
      <w:tblPr>
        <w:tblStyle w:val="Table"/>
        <w:tblW w:type="pct" w:w="0.0"/>
        <w:jc w:val="center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/>
      <w:tr>
        <w:tc>
          <w:p>
            <w:pPr>
              <w:pStyle w:val="Compact"/>
              <w:jc w:val="center"/>
            </w:pPr>
            <w:r>
              <w:rPr>
                <w:rFonts w:ascii="FangSong" w:hAnsi="FangSong" w:eastAsia="仿宋_GB2312"/>
                <w:b/>
                <w:sz w:val="24"/>
              </w:rPr>
              <w:t xml:space="preserve">编号</w:t>
            </w:r>
          </w:p>
        </w:tc>
        <w:tc>
          <w:p>
            <w:pPr>
              <w:pStyle w:val="Compact"/>
              <w:jc w:val="center"/>
            </w:pPr>
            <w:r>
              <w:rPr>
                <w:rFonts w:ascii="FangSong" w:hAnsi="FangSong" w:eastAsia="仿宋_GB2312"/>
                <w:b/>
                <w:sz w:val="24"/>
              </w:rPr>
              <w:t xml:space="preserve">事项</w:t>
            </w:r>
          </w:p>
        </w:tc>
        <w:tc>
          <w:p>
            <w:pPr>
              <w:pStyle w:val="Compact"/>
              <w:jc w:val="center"/>
            </w:pPr>
            <w:r>
              <w:rPr>
                <w:rFonts w:ascii="FangSong" w:hAnsi="FangSong" w:eastAsia="仿宋_GB2312"/>
                <w:b/>
                <w:sz w:val="24"/>
              </w:rPr>
              <w:t xml:space="preserve">阻塞什么</w:t>
            </w:r>
          </w:p>
        </w:tc>
        <w:tc>
          <w:p>
            <w:pPr>
              <w:pStyle w:val="Compact"/>
              <w:jc w:val="center"/>
            </w:pPr>
            <w:r>
              <w:rPr>
                <w:rFonts w:ascii="FangSong" w:hAnsi="FangSong" w:eastAsia="仿宋_GB2312"/>
                <w:b/>
                <w:sz w:val="24"/>
              </w:rPr>
              <w:t xml:space="preserve">负责人</w:t>
            </w:r>
          </w:p>
        </w:tc>
        <w:tc>
          <w:p>
            <w:pPr>
              <w:pStyle w:val="Compact"/>
              <w:jc w:val="center"/>
            </w:pPr>
            <w:r>
              <w:rPr>
                <w:rFonts w:ascii="FangSong" w:hAnsi="FangSong" w:eastAsia="仿宋_GB2312"/>
                <w:b/>
                <w:sz w:val="24"/>
              </w:rPr>
              <w:t xml:space="preserve">问定时点</w:t>
            </w:r>
          </w:p>
        </w:tc>
        <w:tc>
          <w:p>
            <w:pPr>
              <w:pStyle w:val="Compact"/>
              <w:jc w:val="center"/>
            </w:pPr>
            <w:r>
              <w:rPr>
                <w:rFonts w:ascii="FangSong" w:hAnsi="FangSong" w:eastAsia="仿宋_GB2312"/>
                <w:b/>
                <w:sz w:val="24"/>
              </w:rPr>
              <w:t xml:space="preserve">未定时的一期处置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rFonts w:ascii="FangSong" w:hAnsi="FangSong" w:eastAsia="仿宋_GB2312"/>
                <w:b w:val="0"/>
                <w:sz w:val="24"/>
              </w:rPr>
              <w:t xml:space="preserve">D-12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🔴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bCs/>
                <w:rFonts w:ascii="FangSong" w:hAnsi="FangSong" w:eastAsia="仿宋_GB2312"/>
                <w:b w:val="0"/>
                <w:sz w:val="24"/>
              </w:rPr>
              <w:t xml:space="preserve">传感器芯片侧缓存深度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（须拆两问：D-12a 芯片侧 / D-12b SDK 本地库）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最长可容忍同步间隔 → R01 能否达标 → GMI 可用性 → C 缓解包结果承诺。⚠ 走云云</w:t>
            </w:r>
            <w:r>
              <w:rPr>
                <w:bCs/>
                <w:rFonts w:ascii="FangSong" w:hAnsi="FangSong" w:eastAsia="仿宋_GB2312"/>
                <w:b w:val="0"/>
                <w:sz w:val="24"/>
              </w:rPr>
              <w:t xml:space="preserve">不能规避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（C-12），厂商给的是移动端 SDK，患者侧仍是手机经 BLE 同步，且云云路径下还失去同步过程可观测性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技术对接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rFonts w:ascii="FangSong" w:hAnsi="FangSong" w:eastAsia="仿宋_GB2312"/>
                <w:b w:val="0"/>
                <w:sz w:val="24"/>
              </w:rPr>
              <w:t xml:space="preserve">开工前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，一期最高优先级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所有依赖项标注【假设 · D-12】。</w:t>
            </w:r>
            <w:r>
              <w:rPr>
                <w:bCs/>
                <w:rFonts w:ascii="FangSong" w:hAnsi="FangSong" w:eastAsia="仿宋_GB2312"/>
                <w:b w:val="0"/>
                <w:sz w:val="24"/>
              </w:rPr>
              <w:t xml:space="preserve">若缓存浅（如 ≤8 h）：最小同步 App 不再是"最小 App"而是必须常驻的 App，形态直接跳到二期载体；本期该需求作废或降级为兜底通道，OCR 复核台从异常态转常态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；同时 AC-01/AC-02 阈值须重新协商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rFonts w:ascii="FangSong" w:hAnsi="FangSong" w:eastAsia="仿宋_GB2312"/>
                <w:b w:val="0"/>
                <w:sz w:val="24"/>
              </w:rPr>
              <w:t xml:space="preserve">D-07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门店拟采购指血仪是否实现标准 Bluetooth GLS 0x1808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兜底通道「替代 7 点指血手抄」承诺的成立前提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技术对接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采购下单前，需真机抓包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兜底通道按「需手工录入」设计，服务包话术不得承诺自动接入指血数据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rFonts w:ascii="FangSong" w:hAnsi="FangSong" w:eastAsia="仿宋_GB2312"/>
                <w:b w:val="0"/>
                <w:sz w:val="24"/>
              </w:rPr>
              <w:t xml:space="preserve">D-08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至心真实结果数据（3/6 个月 HbA1c、减药率）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10.2 全部 KPI 目标值的校准；C 包结果承诺的可兑现性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业务侧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服务包对外定价前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KPI 全部标注「推算值」，只用于内部排期与资源谈判，</w:t>
            </w:r>
            <w:r>
              <w:rPr>
                <w:bCs/>
                <w:rFonts w:ascii="FangSong" w:hAnsi="FangSong" w:eastAsia="仿宋_GB2312"/>
                <w:b w:val="0"/>
                <w:sz w:val="24"/>
              </w:rPr>
              <w:t xml:space="preserve">不进合同、不进门店考核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rFonts w:ascii="FangSong" w:hAnsi="FangSong" w:eastAsia="仿宋_GB2312"/>
                <w:b w:val="0"/>
                <w:sz w:val="24"/>
              </w:rPr>
              <w:t xml:space="preserve">D-10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硅基是否有云到云接口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实现选择题（没有就用 SDK），决定最小同步 App 是否存在；决定催同步人力 15 min/天 vs 45–60 min/天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技术对接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排期锁定前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按 SDK 路径排期（工作量上界），云云可得则整条删除。</w:t>
            </w:r>
            <w:r>
              <w:rPr>
                <w:bCs/>
                <w:rFonts w:ascii="FangSong" w:hAnsi="FangSong" w:eastAsia="仿宋_GB2312"/>
                <w:b w:val="0"/>
                <w:sz w:val="24"/>
              </w:rPr>
              <w:t xml:space="preserve">不得以「走云云」为由降低 D-12 的优先级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rFonts w:ascii="FangSong" w:hAnsi="FangSong" w:eastAsia="仿宋_GB2312"/>
                <w:b w:val="0"/>
                <w:sz w:val="24"/>
              </w:rPr>
              <w:t xml:space="preserve">D-11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云侧读数是否带同一套传感器序号（含 D-11a 序号、D-11b 传感器标识命名空间）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R-1 去重键（🔴 不可逆项）。两问缺一 R-1 都会塌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技术对接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仅走云云路径时需要，且须先于第一条数据入库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走 SDK 路径不存在此问题（A1-6 已确认）。走云云而两问未定时，</w:t>
            </w:r>
            <w:r>
              <w:rPr>
                <w:bCs/>
                <w:rFonts w:ascii="FangSong" w:hAnsi="FangSong" w:eastAsia="仿宋_GB2312"/>
                <w:b w:val="0"/>
                <w:sz w:val="24"/>
              </w:rPr>
              <w:t xml:space="preserve">暂不开启云云通道入库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，避免污染不可逆的去重键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rFonts w:ascii="FangSong" w:hAnsi="FangSong" w:eastAsia="仿宋_GB2312"/>
                <w:b w:val="0"/>
                <w:sz w:val="24"/>
              </w:rPr>
              <w:t xml:space="preserve">D-02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夜间值班责任人（业务侧编制决策）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rFonts w:ascii="FangSong" w:hAnsi="FangSong" w:eastAsia="仿宋_GB2312"/>
                <w:b w:val="0"/>
                <w:sz w:val="24"/>
              </w:rPr>
              <w:t xml:space="preserve">二期前置条件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，不阻塞一期上线。但技术侧 6 分钟能知道，没有人被指定在凌晨 3 点看，则二期做完依然端到端归零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至心/德心业务侧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rFonts w:ascii="FangSong" w:hAnsi="FangSong" w:eastAsia="仿宋_GB2312"/>
                <w:b w:val="0"/>
                <w:sz w:val="24"/>
              </w:rPr>
              <w:t xml:space="preserve">决策现在启动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（编制决策周期长于开发周期），二期启动前解决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一期服务包与话术执行 B-11：不含任何夜间安全承诺（B-11 在一期是</w:t>
            </w:r>
            <w:r>
              <w:rPr>
                <w:bCs/>
                <w:rFonts w:ascii="FangSong" w:hAnsi="FangSong" w:eastAsia="仿宋_GB2312"/>
                <w:b w:val="0"/>
                <w:sz w:val="24"/>
              </w:rPr>
              <w:t xml:space="preserve">确定状态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，不是临时状态）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rFonts w:ascii="FangSong" w:hAnsi="FangSong" w:eastAsia="仿宋_GB2312"/>
                <w:b w:val="0"/>
                <w:sz w:val="24"/>
              </w:rPr>
              <w:t xml:space="preserve">D-05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双路 BLE 并存把 14 天续航缩短到几天（A1-8 量化值）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二期 R01 能否满足 → GMI 能否用于缓解判定 → 缓解包结果承诺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技术对接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二期前问定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一期不做双路 BLE，不触发。已立两条硬规则备用：</w:t>
            </w:r>
            <w:r>
              <w:rPr>
                <w:bCs/>
                <w:rFonts w:ascii="FangSong" w:hAnsi="FangSong" w:eastAsia="仿宋_GB2312"/>
                <w:b w:val="0"/>
                <w:sz w:val="24"/>
              </w:rPr>
              <w:t xml:space="preserve">A 包全程单路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、</w:t>
            </w:r>
            <w:r>
              <w:rPr>
                <w:bCs/>
                <w:rFonts w:ascii="FangSong" w:hAnsi="FangSong" w:eastAsia="仿宋_GB2312"/>
                <w:b w:val="0"/>
                <w:sz w:val="24"/>
              </w:rPr>
              <w:t xml:space="preserve">缓解判定窗口强制单路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rFonts w:ascii="FangSong" w:hAnsi="FangSong" w:eastAsia="仿宋_GB2312"/>
                <w:b w:val="0"/>
                <w:sz w:val="24"/>
              </w:rPr>
              <w:t xml:space="preserve">D-09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采集盒硬件成本与采购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二期服务包成本模型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采购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二期启动前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当前载体文档中价格均为量级估算，</w:t>
            </w:r>
            <w:r>
              <w:rPr>
                <w:bCs/>
                <w:rFonts w:ascii="FangSong" w:hAnsi="FangSong" w:eastAsia="仿宋_GB2312"/>
                <w:b w:val="0"/>
                <w:sz w:val="24"/>
              </w:rPr>
              <w:t xml:space="preserve">不得作预算依据</w:t>
            </w:r>
          </w:p>
        </w:tc>
      </w:tr>
    </w:tbl>
    <w:p>
      <w:pPr>
        <w:pStyle w:val="BodyText"/>
        <w:spacing w:line="360" w:lineRule="auto" w:before="0" w:after="0"/>
      </w:pPr>
      <w:r>
        <w:rPr>
          <w:rFonts w:ascii="FangSong" w:hAnsi="FangSong" w:eastAsia="仿宋_GB2312"/>
          <w:b w:val="0"/>
          <w:sz w:val="24"/>
        </w:rPr>
        <w:t xml:space="preserve">另有三项组织侧前提，不在 D 类编号内但同样阻塞落地，须与上表同批问定：</w:t>
      </w:r>
      <w:r>
        <w:rPr>
          <w:bCs/>
          <w:rFonts w:ascii="FangSong" w:hAnsi="FangSong" w:eastAsia="仿宋_GB2312"/>
          <w:b w:val="0"/>
          <w:sz w:val="24"/>
        </w:rPr>
        <w:t xml:space="preserve">①门店是否有注册营养师、是否有执业药师</w:t>
      </w:r>
      <w:r>
        <w:rPr>
          <w:rFonts w:ascii="FangSong" w:hAnsi="FangSong" w:eastAsia="仿宋_GB2312"/>
          <w:b w:val="0"/>
          <w:sz w:val="24"/>
        </w:rPr>
        <w:t xml:space="preserve">（决定 U6/U13 转介链路是否为空，以及分级授权能缓解多少医师工时）；</w:t>
      </w:r>
      <w:r>
        <w:rPr>
          <w:bCs/>
          <w:rFonts w:ascii="FangSong" w:hAnsi="FangSong" w:eastAsia="仿宋_GB2312"/>
          <w:b w:val="0"/>
          <w:sz w:val="24"/>
        </w:rPr>
        <w:t xml:space="preserve">②A 包成本 456–521 是否含交付人工</w:t>
      </w:r>
      <w:r>
        <w:rPr>
          <w:rFonts w:ascii="FangSong" w:hAnsi="FangSong" w:eastAsia="仿宋_GB2312"/>
          <w:b w:val="0"/>
          <w:sz w:val="24"/>
        </w:rPr>
        <w:t xml:space="preserve">（不含则 CAC 达 B 包毛利的 54–68%，定价结论悬空）；</w:t>
      </w:r>
      <w:r>
        <w:rPr>
          <w:bCs/>
          <w:rFonts w:ascii="FangSong" w:hAnsi="FangSong" w:eastAsia="仿宋_GB2312"/>
          <w:b w:val="0"/>
          <w:sz w:val="24"/>
        </w:rPr>
        <w:t xml:space="preserve">③A 包月度发放量上限</w:t>
      </w:r>
      <w:r>
        <w:rPr>
          <w:rFonts w:ascii="FangSong" w:hAnsi="FangSong" w:eastAsia="仿宋_GB2312"/>
          <w:b w:val="0"/>
          <w:sz w:val="24"/>
        </w:rPr>
        <w:t xml:space="preserve">（已从现金流问题升级为医师产能硬约束：每健管师每天 ≤1.07 场、每周 ≤5.4 场，须与定价同时拍板）。</w:t>
      </w:r>
    </w:p>
    <w:bookmarkEnd w:id="128"/>
    <w:bookmarkEnd w:id="129"/>
    <w:bookmarkEnd w:id="130"/>
    <w:sectPr>
      <w:headerReference w:type="default" r:id="rId9"/>
      <w:footerReference w:type="default" r:id="rId10"/>
      <w:pgSz/>
      <w:pgMar w:top="1440" w:bottom="1440" w:left="1797" w:right="1797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fldChar w:fldCharType="begin"/>
    </w:r>
    <w:r>
      <w:rPr>
        <w:sz w:val="18"/>
      </w:rPr>
      <w:instrText xml:space="preserve"> PAGE </w:instrText>
    </w:r>
    <w:r>
      <w:rPr>
        <w:sz w:val="18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  <w:pBdr>
        <w:bottom w:val="single" w:sz="4" w:space="1" w:color="000000"/>
      </w:pBdr>
    </w:pPr>
    <w:r>
      <w:rPr>
        <w:rFonts w:ascii="仿宋_GB2312" w:hAnsi="仿宋_GB2312"/>
        <w:sz w:val="18"/>
      </w:rPr>
      <w:t>控糖场景 产品需求文档（PRD · 一期）</w:t>
    </w:r>
  </w:p>
</w:hdr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43" Type="http://schemas.openxmlformats.org/officeDocument/2006/relationships/image" Target="media/rId43.png"/><Relationship Id="rId45" Type="http://schemas.openxmlformats.org/officeDocument/2006/relationships/image" Target="media/rId45.png"/><Relationship Id="rId47" Type="http://schemas.openxmlformats.org/officeDocument/2006/relationships/image" Target="media/rId47.png"/><Relationship Id="rId49" Type="http://schemas.openxmlformats.org/officeDocument/2006/relationships/image" Target="media/rId49.png"/><Relationship Id="rId51" Type="http://schemas.openxmlformats.org/officeDocument/2006/relationships/image" Target="media/rId51.png"/><Relationship Id="rId81" Type="http://schemas.openxmlformats.org/officeDocument/2006/relationships/image" Target="media/rId81.png"/><Relationship Id="rId121" Type="http://schemas.openxmlformats.org/officeDocument/2006/relationships/image" Target="media/rId121.png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2026-09-05T04:05:28Z</dcterms:created>
  <dcterms:modified xsi:type="dcterms:W3CDTF">2026-09-05T04:05:28Z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