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结营解读--30-分钟脚本"/>
    <w:p>
      <w:pPr>
        <w:pStyle w:val="Heading1"/>
        <w:spacing w:line="360" w:lineRule="auto" w:before="0" w:after="0"/>
      </w:pPr>
      <w:r>
        <w:rPr>
          <w:rFonts w:ascii="SimHei" w:hAnsi="SimHei" w:eastAsia="黑体"/>
          <w:b/>
          <w:sz w:val="32"/>
        </w:rPr>
        <w:t xml:space="preserve">结营解读 · 30 分钟脚本</w:t>
      </w:r>
    </w:p>
    <w:p>
      <w:pPr>
        <w:pStyle w:val="BlockText"/>
      </w:pPr>
      <w:r>
        <w:t xml:space="preserve">2026-09-05 · 面向健管师与医师 · 逐句可用，建议打印带进诊室</w:t>
      </w:r>
    </w:p>
    <w:p>
      <w:pPr>
        <w:pStyle w:val="BlockText"/>
      </w:pPr>
      <w:r>
        <w:t xml:space="preserve">依据：</w:t>
      </w:r>
      <w:r>
        <w:rPr>
          <w:rStyle w:val="VerbatimChar"/>
        </w:rPr>
        <w:t xml:space="preserve">studio/changes/glycowise/personas/churn-refund-user.md</w:t>
      </w:r>
      <w:r>
        <w:t xml:space="preserve">（脱落路径 P4）、</w:t>
      </w:r>
      <w:r>
        <w:rPr>
          <w:rStyle w:val="VerbatimChar"/>
        </w:rPr>
        <w:t xml:space="preserve">journeys/elderly-first-14-days.md</w:t>
      </w:r>
      <w:r>
        <w:t xml:space="preserve">、</w:t>
      </w:r>
      <w:r>
        <w:rPr>
          <w:rStyle w:val="VerbatimChar"/>
        </w:rPr>
        <w:t xml:space="preserve">decisions/confirmed-facts.md</w:t>
      </w:r>
    </w:p>
    <w:p>
      <w:pPr>
        <w:pStyle w:val="BlockText"/>
      </w:pPr>
      <w:r>
        <w:t xml:space="preserve">配套：</w:t>
      </w:r>
      <w:r>
        <w:rPr>
          <w:rStyle w:val="VerbatimChar"/>
        </w:rPr>
        <w:t xml:space="preserve">docs/一期服务包交付清单与销售话术-2026-09-05.md</w:t>
      </w:r>
    </w:p>
    <w:p>
      <w:pPr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pict>
          <v:rect style="width:0;height:1.5pt" o:hralign="center" o:hrstd="t" o:hr="t"/>
        </w:pict>
      </w:r>
    </w:p>
    <w:bookmarkStart w:id="20" w:name="为什么这-30-分钟值得写一份逐句脚本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为什么这 30 分钟值得写一份逐句脚本</w:t>
      </w:r>
    </w:p>
    <w:p>
      <w:pPr>
        <w:pStyle w:val="FirstParagraph"/>
      </w:pPr>
      <w:r>
        <w:t xml:space="preserve">在脱落分析里，</w:t>
      </w:r>
      <w:r>
        <w:rPr>
          <w:bCs/>
          <w:b/>
        </w:rPr>
        <w:t xml:space="preserve">价值落差是唯一一条 100% 由我们控制、且一旦失守前面所有努力全部归零的退出路径</w:t>
      </w:r>
      <w:r>
        <w:t xml:space="preserve">。它发生在第 14 到 17 天：患者戴完了、数据也拿到了，然后收到一份看不懂的报告，心里的结论是"花了钱只知道了血糖高，本来就知道"。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所以这一节的定位要说死：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PDF 不是交付物，这 30 分钟才是。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报告只是这场谈话的道具。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还有一条更反直觉的：</w:t>
      </w:r>
      <w:r>
        <w:rPr>
          <w:bCs/>
          <w:rFonts w:ascii="FangSong" w:hAnsi="FangSong" w:eastAsia="仿宋_GB2312"/>
          <w:b w:val="0"/>
          <w:sz w:val="24"/>
        </w:rPr>
        <w:t xml:space="preserve">她第 14 天的决定，其实在第 3 到 5 天那两个失眠的夜里就已经形成了</w:t>
      </w:r>
      <w:r>
        <w:rPr>
          <w:rFonts w:ascii="FangSong" w:hAnsi="FangSong" w:eastAsia="仿宋_GB2312"/>
          <w:b w:val="0"/>
          <w:sz w:val="24"/>
        </w:rPr>
        <w:t xml:space="preserve">——贴处发痒、半夜误报警、又不好意思说。所以开场如果直接讲图，等于跳过了她真正想说的事。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这 30 分钟的目的是"理解"，不是转化。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转化是理解的结果。把它做成推销会，两样都会丢。</w:t>
      </w:r>
    </w:p>
    <w:p>
      <w:pPr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pict>
          <v:rect style="width:0;height:1.5pt" o:hralign="center" o:hrstd="t" o:hr="t"/>
        </w:pict>
      </w:r>
    </w:p>
    <w:bookmarkEnd w:id="20"/>
    <w:bookmarkStart w:id="21" w:name="会前-10-分钟健管师准备清单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会前 10 分钟：健管师准备清单</w:t>
      </w:r>
    </w:p>
    <w:p>
      <w:pPr>
        <w:numPr>
          <w:ilvl w:val="0"/>
          <w:numId w:val="1001"/>
        </w:numPr>
        <w:pStyle w:val="Compact"/>
      </w:pPr>
      <w:r>
        <w:t xml:space="preserve">☐ 打开工作台，确认</w:t>
      </w:r>
      <w:r>
        <w:rPr>
          <w:bCs/>
          <w:b/>
        </w:rPr>
        <w:t xml:space="preserve">夜间覆盖率</w:t>
      </w:r>
      <w:r>
        <w:t xml:space="preserve">够不够 70%。这一条决定走主线还是走 §7 的降级分支。</w:t>
      </w:r>
    </w:p>
    <w:p>
      <w:pPr>
        <w:numPr>
          <w:ilvl w:val="0"/>
          <w:numId w:val="1001"/>
        </w:numPr>
        <w:pStyle w:val="Compact"/>
      </w:pPr>
      <w:r>
        <w:t xml:space="preserve">☐ 找出这两周</w:t>
      </w:r>
      <w:r>
        <w:rPr>
          <w:bCs/>
          <w:b/>
        </w:rPr>
        <w:t xml:space="preserve">最值得讲的三件事</w:t>
      </w:r>
      <w:r>
        <w:t xml:space="preserve">，写在纸上（不是三十件）。</w:t>
      </w:r>
    </w:p>
    <w:p>
      <w:pPr>
        <w:numPr>
          <w:ilvl w:val="0"/>
          <w:numId w:val="1001"/>
        </w:numPr>
        <w:pStyle w:val="Compact"/>
      </w:pPr>
      <w:r>
        <w:t xml:space="preserve">☐ 找出</w:t>
      </w:r>
      <w:r>
        <w:rPr>
          <w:bCs/>
          <w:b/>
        </w:rPr>
        <w:t xml:space="preserve">一件</w:t>
      </w:r>
      <w:r>
        <w:t xml:space="preserve">要她改的事。只有一件。</w:t>
      </w:r>
    </w:p>
    <w:p>
      <w:pPr>
        <w:numPr>
          <w:ilvl w:val="0"/>
          <w:numId w:val="1001"/>
        </w:numPr>
        <w:pStyle w:val="Compact"/>
      </w:pPr>
      <w:r>
        <w:t xml:space="preserve">☐ 确认医师能在第 13 分钟左右进来五分钟。</w:t>
      </w:r>
      <w:r>
        <w:rPr>
          <w:bCs/>
          <w:b/>
        </w:rPr>
        <w:t xml:space="preserve">没有医师就没有这一场</w:t>
      </w:r>
      <w:r>
        <w:t xml:space="preserve">——用药的话健管师不能说。</w:t>
      </w:r>
    </w:p>
    <w:p>
      <w:pPr>
        <w:numPr>
          <w:ilvl w:val="0"/>
          <w:numId w:val="1001"/>
        </w:numPr>
        <w:pStyle w:val="Compact"/>
      </w:pPr>
      <w:r>
        <w:t xml:space="preserve">☐ 纸质报告打印好，大字版。</w:t>
      </w:r>
    </w:p>
    <w:p>
      <w:pPr>
        <w:numPr>
          <w:ilvl w:val="0"/>
          <w:numId w:val="1001"/>
        </w:numPr>
        <w:pStyle w:val="Compact"/>
      </w:pPr>
      <w:r>
        <w:t xml:space="preserve">☐ 子女如果在外地，提前约好这个时间点视频接入。</w:t>
      </w:r>
    </w:p>
    <w:p>
      <w:pPr>
        <w:numPr>
          <w:ilvl w:val="0"/>
          <w:numId w:val="1001"/>
        </w:numPr>
        <w:pStyle w:val="Compact"/>
      </w:pPr>
      <w:r>
        <w:t xml:space="preserve">☐ 葡萄糖片、下一枚传感器（如已购）放在手边。</w:t>
      </w:r>
    </w:p>
    <w:p>
      <w:pPr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pict>
          <v:rect style="width:0;height:1.5pt" o:hralign="center" o:hrstd="t" o:hr="t"/>
        </w:pict>
      </w:r>
    </w:p>
    <w:bookmarkEnd w:id="21"/>
    <w:bookmarkStart w:id="22" w:name="X90ee1f105161177b17e0330643b79f32b25f224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0–3 分钟 · 先把这两周还给她</w:t>
      </w:r>
    </w:p>
    <w:p>
      <w:pPr>
        <w:pStyle w:val="FirstParagraph"/>
      </w:pPr>
      <w:r>
        <w:rPr>
          <w:bCs/>
          <w:b/>
        </w:rPr>
        <w:t xml:space="preserve">不要开口就讲数据。</w:t>
      </w:r>
    </w:p>
    <w:p>
      <w:pPr>
        <w:pStyle w:val="BlockText"/>
      </w:pPr>
      <w:r>
        <w:t xml:space="preserve">"阿姨，这两周辛苦了。我先不看图。</w:t>
      </w:r>
      <w:r>
        <w:t xml:space="preserve"> </w:t>
      </w:r>
      <w:r>
        <w:t xml:space="preserve">我想先问您一句：这两周里，哪一天您最难受？"</w:t>
      </w:r>
    </w:p>
    <w:p>
      <w:pPr>
        <w:pStyle w:val="FirstParagraph"/>
      </w:pPr>
      <w:r>
        <w:t xml:space="preserve">然后</w:t>
      </w:r>
      <w:r>
        <w:rPr>
          <w:bCs/>
          <w:b/>
        </w:rPr>
        <w:t xml:space="preserve">闭嘴，等她说</w:t>
      </w:r>
      <w:r>
        <w:t xml:space="preserve">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她可能说痒、说睡不好、说半夜被吵醒、说不好意思麻烦人。也可能说"没什么"——那就再问一句："贴的地方痒过吗？"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为什么必须有这一段</w:t>
      </w:r>
      <w:r>
        <w:rPr>
          <w:rFonts w:ascii="FangSong" w:hAnsi="FangSong" w:eastAsia="仿宋_GB2312"/>
          <w:b w:val="0"/>
          <w:sz w:val="24"/>
        </w:rPr>
        <w:t xml:space="preserve">：她的低谷在第 3 到 5 天，当时她没说。给她一个说出来的机会，是这半小时能不能建立信任的分水岭。而且她的答案会直接告诉你，哪条脱落路径差一点就发生了——这条信息比报告上任何一个数字都值钱，</w:t>
      </w:r>
      <w:r>
        <w:rPr>
          <w:bCs/>
          <w:rFonts w:ascii="FangSong" w:hAnsi="FangSong" w:eastAsia="仿宋_GB2312"/>
          <w:b w:val="0"/>
          <w:sz w:val="24"/>
        </w:rPr>
        <w:t xml:space="preserve">记下来，会后录进系统</w:t>
      </w:r>
      <w:r>
        <w:rPr>
          <w:rFonts w:ascii="FangSong" w:hAnsi="FangSong" w:eastAsia="仿宋_GB2312"/>
          <w:b w:val="0"/>
          <w:sz w:val="24"/>
        </w:rPr>
        <w:t xml:space="preserve">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她说完，接一句：</w:t>
      </w:r>
    </w:p>
    <w:p>
      <w:pPr>
        <w:pStyle w:val="BlockText"/>
      </w:pPr>
      <w:r>
        <w:t xml:space="preserve">"这些我都记下来了。下次我们可以先把这个解决掉。"</w:t>
      </w:r>
    </w:p>
    <w:p>
      <w:pPr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pict>
          <v:rect style="width:0;height:1.5pt" o:hralign="center" o:hrstd="t" o:hr="t"/>
        </w:pict>
      </w:r>
    </w:p>
    <w:bookmarkEnd w:id="22"/>
    <w:bookmarkStart w:id="23" w:name="Xe87a45397401ab1312e07c865d8ec2d39ee7916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3–8 分钟 · 先讲夜里</w:t>
      </w:r>
    </w:p>
    <w:p>
      <w:pPr>
        <w:pStyle w:val="FirstParagraph"/>
      </w:pPr>
      <w:r>
        <w:t xml:space="preserve">读图顺序是固定的：</w:t>
      </w:r>
      <w:r>
        <w:rPr>
          <w:bCs/>
          <w:b/>
        </w:rPr>
        <w:t xml:space="preserve">先低血糖，再高血糖，再波动</w:t>
      </w:r>
      <w:r>
        <w:t xml:space="preserve">。夜里的事她自己不知道，这是全场信息增量最大的部分，也是最能让她觉得"这钱花得值"的部分。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主线（夜间覆盖率 ≥70%）</w:t>
      </w:r>
    </w:p>
    <w:p>
      <w:pPr>
        <w:pStyle w:val="BlockText"/>
      </w:pPr>
      <w:r>
        <w:t xml:space="preserve">"先说夜里。您睡着的时候，血糖是这样的。</w:t>
      </w:r>
      <w:r>
        <w:t xml:space="preserve"> </w:t>
      </w:r>
      <w:r>
        <w:t xml:space="preserve">这两个星期里，有两个晚上，凌晨两三点钟，您的血糖掉到了 3 点几。</w:t>
      </w:r>
      <w:r>
        <w:t xml:space="preserve"> </w:t>
      </w:r>
      <w:r>
        <w:t xml:space="preserve">您当时应该没醒，也没有感觉。"</w:t>
      </w:r>
    </w:p>
    <w:p>
      <w:pPr>
        <w:pStyle w:val="FirstParagraph"/>
      </w:pPr>
      <w:r>
        <w:t xml:space="preserve">停一下，让她消化。她大概率会说"我不知道啊"。</w:t>
      </w:r>
    </w:p>
    <w:p>
      <w:pPr>
        <w:pStyle w:val="BlockText"/>
      </w:pPr>
      <w:r>
        <w:t xml:space="preserve">"对，这就是最要紧的地方——</w:t>
      </w:r>
      <w:r>
        <w:rPr>
          <w:bCs/>
          <w:b/>
        </w:rPr>
        <w:t xml:space="preserve">掉下去了但人没感觉</w:t>
      </w:r>
      <w:r>
        <w:t xml:space="preserve">，这个比高更需要处理。</w:t>
      </w:r>
      <w:r>
        <w:t xml:space="preserve"> </w:t>
      </w:r>
      <w:r>
        <w:t xml:space="preserve">这两次我已经写进报告了，一会儿黄医生会跟您说这意味着什么。"</w:t>
      </w:r>
    </w:p>
    <w:p>
      <w:pPr>
        <w:pStyle w:val="FirstParagraph"/>
      </w:pPr>
      <w:r>
        <w:rPr>
          <w:bCs/>
          <w:b/>
        </w:rPr>
        <w:t xml:space="preserve">如果两周里一次都没有低血糖</w:t>
      </w:r>
      <w:r>
        <w:t xml:space="preserve">，也要讲：</w:t>
      </w:r>
    </w:p>
    <w:p>
      <w:pPr>
        <w:pStyle w:val="BlockText"/>
      </w:pPr>
      <w:r>
        <w:t xml:space="preserve">"夜里这两周是稳的，一次低的都没有。这是好消息，而且是我们看了 14 天才敢说的话——以前扎手指是看不到夜里的。"</w:t>
      </w:r>
    </w:p>
    <w:p>
      <w:pPr>
        <w:pStyle w:val="FirstParagraph"/>
      </w:pPr>
      <w:r>
        <w:rPr>
          <w:bCs/>
          <w:b/>
        </w:rPr>
        <w:t xml:space="preserve">⚠ 绝对不能说的</w:t>
      </w:r>
      <w:r>
        <w:t xml:space="preserve">："您夜里没事"（在覆盖不足时）、"我们一直帮您盯着"（一期不做夜间实时）。</w:t>
      </w:r>
    </w:p>
    <w:p>
      <w:pPr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pict>
          <v:rect style="width:0;height:1.5pt" o:hralign="center" o:hrstd="t" o:hr="t"/>
        </w:pict>
      </w:r>
    </w:p>
    <w:bookmarkEnd w:id="23"/>
    <w:bookmarkStart w:id="24" w:name="X33e6bf5a4a3bab3e9cd32341e5ea21a19a63b18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8–13 分钟 · 再讲白天</w:t>
      </w:r>
    </w:p>
    <w:p>
      <w:pPr>
        <w:pStyle w:val="FirstParagraph"/>
      </w:pPr>
      <w:r>
        <w:t xml:space="preserve">只讲</w:t>
      </w:r>
      <w:r>
        <w:rPr>
          <w:bCs/>
          <w:b/>
        </w:rPr>
        <w:t xml:space="preserve">三件事</w:t>
      </w:r>
      <w:r>
        <w:t xml:space="preserve">，讲第四件她就记不住了。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推荐的三件：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一天里最稳的时段</w:t>
      </w:r>
      <w:r>
        <w:t xml:space="preserve">——先给好消息，她需要一个"我做对了什么"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最容易出问题的那一餐</w:t>
      </w:r>
      <w:r>
        <w:t xml:space="preserve">——具体到哪一餐，不要说"餐后血糖偏高"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一个她自己想不到的关联</w:t>
      </w:r>
      <w:r>
        <w:t xml:space="preserve">——比如"您那几天回老家，血糖反而好一些"</w:t>
      </w:r>
    </w:p>
    <w:p>
      <w:pPr>
        <w:pStyle w:val="BlockText"/>
      </w:pPr>
      <w:r>
        <w:t xml:space="preserve">"白天大部分时候是稳的，特别是上午。</w:t>
      </w:r>
      <w:r>
        <w:t xml:space="preserve"> </w:t>
      </w:r>
      <w:r>
        <w:t xml:space="preserve">问题主要在晚饭后，有六天晚上，饭后两个小时还是高的。</w:t>
      </w:r>
      <w:r>
        <w:t xml:space="preserve"> </w:t>
      </w:r>
      <w:r>
        <w:t xml:space="preserve">还有一件事挺有意思——您 9 月 28 号到 30 号回老家那三天，血糖比在家的时候好。您那几天是不是走路多一些？"</w:t>
      </w:r>
    </w:p>
    <w:p>
      <w:pPr>
        <w:pStyle w:val="FirstParagraph"/>
      </w:pPr>
      <w:r>
        <w:rPr>
          <w:bCs/>
          <w:b/>
        </w:rPr>
        <w:t xml:space="preserve">为什么要有第三件</w:t>
      </w:r>
      <w:r>
        <w:t xml:space="preserve">：它证明我们真的在看她这个人，不是在念一份模板。这一句往往是整场里她印象最深的。</w:t>
      </w:r>
    </w:p>
    <w:p>
      <w:pPr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pict>
          <v:rect style="width:0;height:1.5pt" o:hralign="center" o:hrstd="t" o:hr="t"/>
        </w:pict>
      </w:r>
    </w:p>
    <w:bookmarkEnd w:id="24"/>
    <w:bookmarkStart w:id="25" w:name="Xbcaacd6e11e3abfbaa1e20e80b17402d4c82b92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13–18 分钟 · 医师进场</w:t>
      </w:r>
    </w:p>
    <w:p>
      <w:pPr>
        <w:pStyle w:val="FirstParagraph"/>
      </w:pPr>
      <w:r>
        <w:rPr>
          <w:bCs/>
          <w:b/>
        </w:rPr>
        <w:t xml:space="preserve">这五分钟必须是医师本人。</w:t>
      </w:r>
      <w:r>
        <w:t xml:space="preserve"> </w:t>
      </w:r>
      <w:r>
        <w:t xml:space="preserve">健管师不能做疾病判断、不能给用药意见——这是资格边界，也是法规红线。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医师进来讲三件事：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这两周数据对用药意味着什么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要不要调整，怎么调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下一次什么时候复诊</w:t>
      </w:r>
    </w:p>
    <w:p>
      <w:pPr>
        <w:pStyle w:val="BlockText"/>
      </w:pPr>
      <w:r>
        <w:t xml:space="preserve">医师："阿姨，小韦跟我说了，您夜里有两次掉到 3 点几。</w:t>
      </w:r>
      <w:r>
        <w:t xml:space="preserve"> </w:t>
      </w:r>
      <w:r>
        <w:t xml:space="preserve">您现在这个岁数、这个病程，血糖标准其实不用压那么低。</w:t>
      </w:r>
      <w:r>
        <w:t xml:space="preserve"> </w:t>
      </w:r>
      <w:r>
        <w:t xml:space="preserve">我打算把您晚上那个药</w:t>
      </w:r>
      <w:r>
        <w:rPr>
          <w:bCs/>
          <w:b/>
        </w:rPr>
        <w:t xml:space="preserve">减半片</w:t>
      </w:r>
      <w:r>
        <w:t xml:space="preserve">，两个星期后再看。</w:t>
      </w:r>
      <w:r>
        <w:t xml:space="preserve"> </w:t>
      </w:r>
      <w:r>
        <w:t xml:space="preserve">减了以后夜里应该会稳一些。"</w:t>
      </w:r>
    </w:p>
    <w:p>
      <w:pPr>
        <w:pStyle w:val="FirstParagraph"/>
      </w:pPr>
      <w:r>
        <w:rPr>
          <w:bCs/>
          <w:b/>
        </w:rPr>
        <w:t xml:space="preserve">这是整场的价值高点</w:t>
      </w:r>
      <w:r>
        <w:t xml:space="preserve">。对老人来说，"医生看了我的数据、并且真的改了我的药"，比任何图表都有说服力。而且方向是</w:t>
      </w:r>
      <w:r>
        <w:rPr>
          <w:bCs/>
          <w:b/>
        </w:rPr>
        <w:t xml:space="preserve">减</w:t>
      </w:r>
      <w:r>
        <w:t xml:space="preserve">不是加，这跟她预期的相反，信任感会一次性建立起来。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⚠ 健管师在这五分钟里只做一件事：记录。不要插话补充医学解释。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如果医师判断不需要调药</w:t>
      </w:r>
      <w:r>
        <w:rPr>
          <w:rFonts w:ascii="FangSong" w:hAnsi="FangSong" w:eastAsia="仿宋_GB2312"/>
          <w:b w:val="0"/>
          <w:sz w:val="24"/>
        </w:rPr>
        <w:t xml:space="preserve">，也要说清楚为什么：</w:t>
      </w:r>
    </w:p>
    <w:p>
      <w:pPr>
        <w:pStyle w:val="BlockText"/>
      </w:pPr>
      <w:r>
        <w:t xml:space="preserve">"现在这个方案是合适的，不用改。这两周的数据给了我这个底气——以前只能看糖化和几次扎手指，判断不了夜里。"</w:t>
      </w:r>
    </w:p>
    <w:p>
      <w:pPr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pict>
          <v:rect style="width:0;height:1.5pt" o:hralign="center" o:hrstd="t" o:hr="t"/>
        </w:pict>
      </w:r>
    </w:p>
    <w:bookmarkEnd w:id="25"/>
    <w:bookmarkStart w:id="26" w:name="X0cd401ffd844dfcc2abebd3097c177a40f122a8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18–23 分钟 · 只给一件事改</w:t>
      </w:r>
    </w:p>
    <w:p>
      <w:pPr>
        <w:pStyle w:val="BlockText"/>
      </w:pPr>
      <w:r>
        <w:t xml:space="preserve">"接下来两个星期，我只想请您改</w:t>
      </w:r>
      <w:r>
        <w:rPr>
          <w:bCs/>
          <w:b/>
        </w:rPr>
        <w:t xml:space="preserve">一件事</w:t>
      </w:r>
      <w:r>
        <w:t xml:space="preserve">。"</w:t>
      </w:r>
    </w:p>
    <w:p>
      <w:pPr>
        <w:pStyle w:val="FirstParagraph"/>
      </w:pPr>
      <w:r>
        <w:t xml:space="preserve">然后说那一件。要具体到可执行，不要给原则。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好的说法</w:t>
      </w:r>
      <w:r>
        <w:rPr>
          <w:rFonts w:ascii="FangSong" w:hAnsi="FangSong" w:eastAsia="仿宋_GB2312"/>
          <w:b w:val="0"/>
          <w:sz w:val="24"/>
        </w:rPr>
        <w:t xml:space="preserve">（具体、可做、正向）：</w:t>
      </w:r>
    </w:p>
    <w:p>
      <w:pPr>
        <w:numPr>
          <w:ilvl w:val="0"/>
          <w:numId w:val="1004"/>
        </w:numPr>
        <w:pStyle w:val="Compact"/>
      </w:pPr>
      <w:r>
        <w:t xml:space="preserve">"晚饭吃完，别马上坐下，出去走 15 分钟就行。"</w:t>
      </w:r>
    </w:p>
    <w:p>
      <w:pPr>
        <w:numPr>
          <w:ilvl w:val="0"/>
          <w:numId w:val="1004"/>
        </w:numPr>
        <w:pStyle w:val="Compact"/>
      </w:pPr>
      <w:r>
        <w:t xml:space="preserve">"早饭那碗粥，改成先吃一个鸡蛋再喝。"</w:t>
      </w:r>
    </w:p>
    <w:p>
      <w:pPr>
        <w:numPr>
          <w:ilvl w:val="0"/>
          <w:numId w:val="1004"/>
        </w:numPr>
        <w:pStyle w:val="Compact"/>
      </w:pPr>
      <w:r>
        <w:t xml:space="preserve">"睡前如果饿，吃一片苏打饼干——</w:t>
      </w:r>
      <w:r>
        <w:rPr>
          <w:bCs/>
          <w:b/>
        </w:rPr>
        <w:t xml:space="preserve">不是黄瓜</w:t>
      </w:r>
      <w:r>
        <w:t xml:space="preserve">。"</w:t>
      </w:r>
    </w:p>
    <w:p>
      <w:pPr>
        <w:pStyle w:val="FirstParagraph"/>
      </w:pPr>
      <w:r>
        <w:rPr>
          <w:bCs/>
          <w:b/>
        </w:rPr>
        <w:t xml:space="preserve">差的说法</w:t>
      </w:r>
      <w:r>
        <w:t xml:space="preserve">（抽象、负向、记不住）：</w:t>
      </w:r>
    </w:p>
    <w:p>
      <w:pPr>
        <w:numPr>
          <w:ilvl w:val="0"/>
          <w:numId w:val="1005"/>
        </w:numPr>
        <w:pStyle w:val="Compact"/>
      </w:pPr>
      <w:r>
        <w:t xml:space="preserve">"少吃主食" · "控制一下饮食" · "注意运动"</w:t>
      </w:r>
    </w:p>
    <w:p>
      <w:pPr>
        <w:pStyle w:val="FirstParagraph"/>
      </w:pPr>
      <w:r>
        <w:rPr>
          <w:bCs/>
          <w:b/>
        </w:rPr>
        <w:t xml:space="preserve">⚠ 对 65 岁以上，禁用「控制饮食」「限食」「节食」「管住嘴」「过午不食」。</w:t>
      </w:r>
      <w:r>
        <w:t xml:space="preserve"> </w:t>
      </w:r>
      <w:r>
        <w:t xml:space="preserve">这个年纪的人正确方向常常是</w:t>
      </w:r>
      <w:r>
        <w:rPr>
          <w:bCs/>
          <w:b/>
        </w:rPr>
        <w:t xml:space="preserve">吃够、吃好、先加蛋白</w:t>
      </w:r>
      <w:r>
        <w:t xml:space="preserve">，不是吃少。控糖服务把老人推向营养不良，是这个项目最大的医源性风险。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⚠ 补糖的东西要按她的药来定。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如果她在用 α-糖苷酶抑制剂（伏格列波糖、阿卡波糖这类），</w:t>
      </w:r>
      <w:r>
        <w:rPr>
          <w:bCs/>
          <w:rFonts w:ascii="FangSong" w:hAnsi="FangSong" w:eastAsia="仿宋_GB2312"/>
          <w:b w:val="0"/>
          <w:sz w:val="24"/>
        </w:rPr>
        <w:t xml:space="preserve">低血糖时只能补葡萄糖</w:t>
      </w:r>
      <w:r>
        <w:rPr>
          <w:rFonts w:ascii="FangSong" w:hAnsi="FangSong" w:eastAsia="仿宋_GB2312"/>
          <w:b w:val="0"/>
          <w:sz w:val="24"/>
        </w:rPr>
        <w:t xml:space="preserve">——馒头、牛奶、蔗糖起效受药物抑制，甚至无效。这一条会前必须查用药清单，说错了是安全事故。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问一句确认：</w:t>
      </w:r>
    </w:p>
    <w:p>
      <w:pPr>
        <w:pStyle w:val="BlockText"/>
      </w:pPr>
      <w:r>
        <w:t xml:space="preserve">"这件事您觉得能做到吗？做不到我们换一件。"</w:t>
      </w:r>
    </w:p>
    <w:p>
      <w:pPr>
        <w:pStyle w:val="FirstParagraph"/>
      </w:pPr>
      <w:r>
        <w:rPr>
          <w:bCs/>
          <w:b/>
        </w:rPr>
        <w:t xml:space="preserve">她说"能"不算数，要她自己复述一遍。</w:t>
      </w:r>
    </w:p>
    <w:p>
      <w:pPr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pict>
          <v:rect style="width:0;height:1.5pt" o:hralign="center" o:hrstd="t" o:hr="t"/>
        </w:pict>
      </w:r>
    </w:p>
    <w:bookmarkEnd w:id="26"/>
    <w:bookmarkStart w:id="27" w:name="Xfc7d86c686e0b7c8a1b5e7347408ee64be18f71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23–28 分钟 · 接下来怎么办</w:t>
      </w:r>
    </w:p>
    <w:p>
      <w:pPr>
        <w:pStyle w:val="FirstParagraph"/>
      </w:pPr>
      <w:r>
        <w:rPr>
          <w:bCs/>
          <w:b/>
        </w:rPr>
        <w:t xml:space="preserve">不要推销。给选择，并且说清楚各自意味着什么。</w:t>
      </w:r>
    </w:p>
    <w:p>
      <w:pPr>
        <w:pStyle w:val="BlockText"/>
      </w:pPr>
      <w:r>
        <w:t xml:space="preserve">"这两周就到这儿了。接下来有三种走法，您和女儿商量：</w:t>
      </w:r>
    </w:p>
    <w:p>
      <w:pPr>
        <w:pStyle w:val="BlockText"/>
      </w:pPr>
      <w:r>
        <w:t xml:space="preserve">第一种，就到这儿。您把这份报告收好，下次复诊带给医生看。</w:t>
      </w:r>
    </w:p>
    <w:p>
      <w:pPr>
        <w:pStyle w:val="BlockText"/>
      </w:pPr>
      <w:r>
        <w:t xml:space="preserve">第二种，接着做三个月。区别是——今天我们看清楚了问题，但</w:t>
      </w:r>
      <w:r>
        <w:rPr>
          <w:bCs/>
          <w:b/>
        </w:rPr>
        <w:t xml:space="preserve">没有验证解决方案</w:t>
      </w:r>
      <w:r>
        <w:t xml:space="preserve">。</w:t>
      </w:r>
      <w:r>
        <w:t xml:space="preserve"> </w:t>
      </w:r>
      <w:r>
        <w:t xml:space="preserve">减了药以后夜里到底稳不稳，晚饭后走路管不管用，这些要再看一段才知道。</w:t>
      </w:r>
    </w:p>
    <w:p>
      <w:pPr>
        <w:pStyle w:val="BlockText"/>
      </w:pPr>
      <w:r>
        <w:t xml:space="preserve">第三种，如果您想试着把药减下来一些，那是另一个更长的安排，得黄医生先做几项检查看您合不合适。"</w:t>
      </w:r>
    </w:p>
    <w:p>
      <w:pPr>
        <w:pStyle w:val="FirstParagraph"/>
      </w:pPr>
      <w:r>
        <w:rPr>
          <w:bCs/>
          <w:b/>
        </w:rPr>
        <w:t xml:space="preserve">为什么把"就到这儿"放在第一个</w:t>
      </w:r>
      <w:r>
        <w:t xml:space="preserve">：不给退路的推销会触发防御。而且这句话说出来，后面两个选项的可信度会上升。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如果她说"我再想想"</w:t>
      </w:r>
      <w:r>
        <w:rPr>
          <w:rFonts w:ascii="FangSong" w:hAnsi="FangSong" w:eastAsia="仿宋_GB2312"/>
          <w:b w:val="0"/>
          <w:sz w:val="24"/>
        </w:rPr>
        <w:t xml:space="preserve">——</w:t>
      </w:r>
      <w:r>
        <w:rPr>
          <w:bCs/>
          <w:rFonts w:ascii="FangSong" w:hAnsi="FangSong" w:eastAsia="仿宋_GB2312"/>
          <w:b w:val="0"/>
          <w:sz w:val="24"/>
        </w:rPr>
        <w:t xml:space="preserve">不要追</w:t>
      </w:r>
      <w:r>
        <w:rPr>
          <w:rFonts w:ascii="FangSong" w:hAnsi="FangSong" w:eastAsia="仿宋_GB2312"/>
          <w:b w:val="0"/>
          <w:sz w:val="24"/>
        </w:rPr>
        <w:t xml:space="preserve">。</w:t>
      </w:r>
    </w:p>
    <w:p>
      <w:pPr>
        <w:pStyle w:val="BlockText"/>
      </w:pPr>
      <w:r>
        <w:t xml:space="preserve">"应该的，跟女儿商量商量。我这两天不打扰您，下周一给您打个电话可以吗？"</w:t>
      </w:r>
    </w:p>
    <w:p>
      <w:pPr>
        <w:pStyle w:val="FirstParagraph"/>
      </w:pPr>
      <w:r>
        <w:rPr>
          <w:bCs/>
          <w:b/>
        </w:rPr>
        <w:t xml:space="preserve">约定一个具体时间</w:t>
      </w:r>
      <w:r>
        <w:t xml:space="preserve">，比"想好了联系我"有效得多。</w:t>
      </w:r>
    </w:p>
    <w:p>
      <w:pPr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pict>
          <v:rect style="width:0;height:1.5pt" o:hralign="center" o:hrstd="t" o:hr="t"/>
        </w:pict>
      </w:r>
    </w:p>
    <w:bookmarkEnd w:id="27"/>
    <w:bookmarkStart w:id="28" w:name="X98b60f07ee760cb3eec87775df587338aa2876b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28–30 分钟 · 交东西，收口</w:t>
      </w:r>
    </w:p>
    <w:p>
      <w:pPr>
        <w:numPr>
          <w:ilvl w:val="0"/>
          <w:numId w:val="1006"/>
        </w:numPr>
        <w:pStyle w:val="Compact"/>
      </w:pPr>
      <w:r>
        <w:t xml:space="preserve">纸质报告（大字版）</w:t>
      </w:r>
    </w:p>
    <w:p>
      <w:pPr>
        <w:numPr>
          <w:ilvl w:val="0"/>
          <w:numId w:val="1006"/>
        </w:numPr>
        <w:pStyle w:val="Compact"/>
      </w:pPr>
      <w:r>
        <w:t xml:space="preserve">葡萄糖片补足</w:t>
      </w:r>
    </w:p>
    <w:p>
      <w:pPr>
        <w:numPr>
          <w:ilvl w:val="0"/>
          <w:numId w:val="1006"/>
        </w:numPr>
        <w:pStyle w:val="Compact"/>
      </w:pPr>
      <w:r>
        <w:t xml:space="preserve">那"一件事"写在报告首页，用手写的</w:t>
      </w:r>
    </w:p>
    <w:p>
      <w:pPr>
        <w:numPr>
          <w:ilvl w:val="0"/>
          <w:numId w:val="1006"/>
        </w:numPr>
        <w:pStyle w:val="Compact"/>
      </w:pPr>
      <w:r>
        <w:t xml:space="preserve">下次时间（复诊 / 回访电话）</w:t>
      </w:r>
    </w:p>
    <w:p>
      <w:pPr>
        <w:pStyle w:val="BlockText"/>
      </w:pPr>
      <w:r>
        <w:t xml:space="preserve">"这份报告您收着，下次看病带给医生。</w:t>
      </w:r>
      <w:r>
        <w:t xml:space="preserve"> </w:t>
      </w:r>
      <w:r>
        <w:t xml:space="preserve">第一页我写了那一件事，您照着做两个星期。</w:t>
      </w:r>
      <w:r>
        <w:t xml:space="preserve"> </w:t>
      </w:r>
      <w:r>
        <w:t xml:space="preserve">有不舒服随时找我，不用等。"</w:t>
      </w:r>
    </w:p>
    <w:p>
      <w:pPr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pict>
          <v:rect style="width:0;height:1.5pt" o:hralign="center" o:hrstd="t" o:hr="t"/>
        </w:pict>
      </w:r>
    </w:p>
    <w:bookmarkEnd w:id="28"/>
    <w:bookmarkStart w:id="32" w:name="Xe2ec186231e645600d65b2a251a6d2446edcecd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6. 三种难场景</w:t>
      </w:r>
    </w:p>
    <w:bookmarkStart w:id="29" w:name="Xf23d7059c7afe4216a92fe0ee7b15c9b6c226c1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6.1 她说"我不想再戴了"</w:t>
      </w:r>
    </w:p>
    <w:p>
      <w:pPr>
        <w:pStyle w:val="FirstParagraph"/>
      </w:pPr>
      <w:r>
        <w:rPr>
          <w:bCs/>
          <w:b/>
        </w:rPr>
        <w:t xml:space="preserve">不要劝。先问为什么。</w:t>
      </w:r>
    </w:p>
    <w:p>
      <w:pPr>
        <w:pStyle w:val="BlockText"/>
      </w:pPr>
      <w:r>
        <w:t xml:space="preserve">"行，那咱不戴了。不过我想知道是哪儿不舒服——是痒，还是晚上吵您，还是觉得没什么用？"</w:t>
      </w:r>
    </w:p>
    <w:p>
      <w:pPr>
        <w:pStyle w:val="FirstParagraph"/>
      </w:pPr>
      <w:r>
        <w:t xml:space="preserve">三个原因对应三种完全不同的处理：</w:t>
      </w:r>
      <w:r>
        <w:rPr>
          <w:bCs/>
          <w:b/>
        </w:rPr>
        <w:t xml:space="preserve">痒</w:t>
      </w:r>
      <w:r>
        <w:t xml:space="preserve">是可解决的（换位置、换贴膜、皮肤保护）；</w:t>
      </w:r>
      <w:r>
        <w:rPr>
          <w:bCs/>
          <w:b/>
        </w:rPr>
        <w:t xml:space="preserve">吵</w:t>
      </w:r>
      <w:r>
        <w:t xml:space="preserve">是我们的设置问题（可调）；</w:t>
      </w:r>
      <w:r>
        <w:rPr>
          <w:bCs/>
          <w:b/>
        </w:rPr>
        <w:t xml:space="preserve">没用</w:t>
      </w:r>
      <w:r>
        <w:t xml:space="preserve">是我们这半小时没做到位。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无论她走不走，</w:t>
      </w:r>
      <w:r>
        <w:rPr>
          <w:bCs/>
          <w:rFonts w:ascii="FangSong" w:hAnsi="FangSong" w:eastAsia="仿宋_GB2312"/>
          <w:b w:val="0"/>
          <w:sz w:val="24"/>
        </w:rPr>
        <w:t xml:space="preserve">这个答案都要录进系统</w:t>
      </w:r>
      <w:r>
        <w:rPr>
          <w:rFonts w:ascii="FangSong" w:hAnsi="FangSong" w:eastAsia="仿宋_GB2312"/>
          <w:b w:val="0"/>
          <w:sz w:val="24"/>
        </w:rPr>
        <w:t xml:space="preserve">——它是脱落归因最真实的一手数据。</w:t>
      </w:r>
    </w:p>
    <w:bookmarkEnd w:id="29"/>
    <w:bookmarkStart w:id="30" w:name="X05263c061628e6baec2fab4c2739c3b72de158f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6.2 子女在电话里问"这钱花得值吗"</w:t>
      </w:r>
    </w:p>
    <w:p>
      <w:pPr>
        <w:pStyle w:val="FirstParagraph"/>
      </w:pPr>
      <w:r>
        <w:rPr>
          <w:bCs/>
          <w:b/>
        </w:rPr>
        <w:t xml:space="preserve">别辩护，用具体的。</w:t>
      </w:r>
    </w:p>
    <w:p>
      <w:pPr>
        <w:pStyle w:val="BlockText"/>
      </w:pPr>
      <w:r>
        <w:t xml:space="preserve">"我跟您说一件具体的：您妈妈这两周夜里有两次血糖掉到 3 点几，她自己不知道。</w:t>
      </w:r>
      <w:r>
        <w:t xml:space="preserve"> </w:t>
      </w:r>
      <w:r>
        <w:t xml:space="preserve">黄医生看了这个，把她晚上的药减了半片。</w:t>
      </w:r>
      <w:r>
        <w:t xml:space="preserve"> </w:t>
      </w:r>
      <w:r>
        <w:t xml:space="preserve">这件事，扎手指是看不出来的。"</w:t>
      </w:r>
    </w:p>
    <w:p>
      <w:pPr>
        <w:pStyle w:val="FirstParagraph"/>
      </w:pPr>
      <w:r>
        <w:t xml:space="preserve">如果这两周真的没查出什么，</w:t>
      </w:r>
      <w:r>
        <w:rPr>
          <w:bCs/>
          <w:b/>
        </w:rPr>
        <w:t xml:space="preserve">照实说</w:t>
      </w:r>
      <w:r>
        <w:t xml:space="preserve">：</w:t>
      </w:r>
    </w:p>
    <w:p>
      <w:pPr>
        <w:pStyle w:val="BlockText"/>
      </w:pPr>
      <w:r>
        <w:t xml:space="preserve">"说实话，这两周没查出大问题，是好消息。但我理解您会觉得钱花得不值——</w:t>
      </w:r>
      <w:r>
        <w:t xml:space="preserve"> </w:t>
      </w:r>
      <w:r>
        <w:t xml:space="preserve">如果您觉得不需要继续，完全可以就到这儿。"</w:t>
      </w:r>
    </w:p>
    <w:p>
      <w:pPr>
        <w:pStyle w:val="FirstParagraph"/>
      </w:pPr>
      <w:r>
        <w:rPr>
          <w:bCs/>
          <w:b/>
        </w:rPr>
        <w:t xml:space="preserve">不要为了留住而夸大。</w:t>
      </w:r>
      <w:r>
        <w:t xml:space="preserve"> </w:t>
      </w:r>
      <w:r>
        <w:t xml:space="preserve">这类夸大是投诉的主要来源。</w:t>
      </w:r>
    </w:p>
    <w:bookmarkEnd w:id="30"/>
    <w:bookmarkStart w:id="31" w:name="Xa125783d05247c0658ca95d011b315ba19af380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6.3 她问"我这算几级 / 严重不严重"</w:t>
      </w:r>
    </w:p>
    <w:p>
      <w:pPr>
        <w:pStyle w:val="FirstParagraph"/>
      </w:pPr>
      <w:r>
        <w:t xml:space="preserve">分层是内部标签，</w:t>
      </w:r>
      <w:r>
        <w:rPr>
          <w:bCs/>
          <w:b/>
        </w:rPr>
        <w:t xml:space="preserve">CGM 不能用于诊断</w:t>
      </w:r>
      <w:r>
        <w:t xml:space="preserve">，健管师不能给结论。</w:t>
      </w:r>
    </w:p>
    <w:p>
      <w:pPr>
        <w:pStyle w:val="BlockText"/>
      </w:pPr>
      <w:r>
        <w:t xml:space="preserve">"这个得医生看着静脉血和糖化一起判断，我不能给您下这个话。</w:t>
      </w:r>
      <w:r>
        <w:t xml:space="preserve"> </w:t>
      </w:r>
      <w:r>
        <w:t xml:space="preserve">我能告诉您的是这两周实际发生了什么。"</w:t>
      </w:r>
    </w:p>
    <w:p>
      <w:pPr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pict>
          <v:rect style="width:0;height:1.5pt" o:hralign="center" o:hrstd="t" o:hr="t"/>
        </w:pict>
      </w:r>
    </w:p>
    <w:bookmarkEnd w:id="31"/>
    <w:bookmarkEnd w:id="32"/>
    <w:bookmarkStart w:id="33" w:name="Xc64638edf7c810f2f292b6e379c97bd6ce366f8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7. 降级分支：数据不足怎么开这一场</w:t>
      </w:r>
    </w:p>
    <w:p>
      <w:pPr>
        <w:pStyle w:val="FirstParagraph"/>
      </w:pPr>
      <w:r>
        <w:rPr>
          <w:bCs/>
          <w:b/>
        </w:rPr>
        <w:t xml:space="preserve">触发条件</w:t>
      </w:r>
      <w:r>
        <w:t xml:space="preserve">：14 天有效数据不足 70%，或夜间覆盖率不足。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这场</w:t>
      </w:r>
      <w:r>
        <w:rPr>
          <w:bCs/>
          <w:rFonts w:ascii="FangSong" w:hAnsi="FangSong" w:eastAsia="仿宋_GB2312"/>
          <w:b w:val="0"/>
          <w:sz w:val="24"/>
        </w:rPr>
        <w:t xml:space="preserve">照开</w:t>
      </w:r>
      <w:r>
        <w:rPr>
          <w:rFonts w:ascii="FangSong" w:hAnsi="FangSong" w:eastAsia="仿宋_GB2312"/>
          <w:b w:val="0"/>
          <w:sz w:val="24"/>
        </w:rPr>
        <w:t xml:space="preserve">，但内容和话术完全不同。</w:t>
      </w:r>
      <w:r>
        <w:rPr>
          <w:bCs/>
          <w:rFonts w:ascii="FangSong" w:hAnsi="FangSong" w:eastAsia="仿宋_GB2312"/>
          <w:b w:val="0"/>
          <w:sz w:val="24"/>
        </w:rPr>
        <w:t xml:space="preserve">最危险的做法是把"没有数据"讲成"没有异常"。</w:t>
      </w:r>
    </w:p>
    <w:p>
      <w:pPr>
        <w:pStyle w:val="BlockText"/>
      </w:pPr>
      <w:r>
        <w:t xml:space="preserve">"阿姨，先跟您说实话：这两周有五天的数据我们没收到。</w:t>
      </w:r>
      <w:r>
        <w:t xml:space="preserve"> </w:t>
      </w:r>
      <w:r>
        <w:rPr>
          <w:bCs/>
          <w:b/>
        </w:rPr>
        <w:t xml:space="preserve">这不是说那五天没事，是我们没看到。</w:t>
      </w:r>
      <w:r>
        <w:t xml:space="preserve"> </w:t>
      </w:r>
      <w:r>
        <w:t xml:space="preserve">所以今天我不能跟您下结论，只能讲我们看到的部分。"</w:t>
      </w:r>
    </w:p>
    <w:p>
      <w:pPr>
        <w:pStyle w:val="FirstParagraph"/>
      </w:pPr>
      <w:r>
        <w:t xml:space="preserve">然后：</w:t>
      </w:r>
    </w:p>
    <w:p>
      <w:pPr>
        <w:numPr>
          <w:ilvl w:val="0"/>
          <w:numId w:val="1007"/>
        </w:numPr>
        <w:pStyle w:val="Compact"/>
      </w:pPr>
      <w:r>
        <w:t xml:space="preserve">讲已有数据里能讲的（仍按夜里 → 白天的顺序）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不出达标结论、不做分层、不排饮食优先级</w:t>
      </w:r>
    </w:p>
    <w:p>
      <w:pPr>
        <w:numPr>
          <w:ilvl w:val="0"/>
          <w:numId w:val="1007"/>
        </w:numPr>
        <w:pStyle w:val="Compact"/>
      </w:pPr>
      <w:r>
        <w:t xml:space="preserve">一起找断的原因——手机没带在身边？回老家了？忘了打开？</w:t>
      </w:r>
    </w:p>
    <w:p>
      <w:pPr>
        <w:numPr>
          <w:ilvl w:val="0"/>
          <w:numId w:val="1007"/>
        </w:numPr>
        <w:pStyle w:val="Compact"/>
      </w:pPr>
      <w:r>
        <w:t xml:space="preserve">给补救方案</w:t>
      </w:r>
    </w:p>
    <w:p>
      <w:pPr>
        <w:pStyle w:val="BlockText"/>
      </w:pPr>
      <w:r>
        <w:t xml:space="preserve">"要不这样，我们把周期往后顺两个星期，把缺的补上，不额外收费。</w:t>
      </w:r>
      <w:r>
        <w:t xml:space="preserve"> </w:t>
      </w:r>
      <w:r>
        <w:t xml:space="preserve">拿一份不完整的报告给医生看，反而会误导他。"</w:t>
      </w:r>
    </w:p>
    <w:p>
      <w:pPr>
        <w:pStyle w:val="FirstParagraph"/>
      </w:pPr>
      <w:r>
        <w:rPr>
          <w:bCs/>
          <w:b/>
        </w:rPr>
        <w:t xml:space="preserve">这个动作的价值远超它的成本。</w:t>
      </w:r>
      <w:r>
        <w:t xml:space="preserve"> </w:t>
      </w:r>
      <w:r>
        <w:t xml:space="preserve">主动承认数据不足并提出补救，比硬讲一份残缺报告更能建立信任——而且</w:t>
      </w:r>
      <w:r>
        <w:rPr>
          <w:bCs/>
          <w:b/>
        </w:rPr>
        <w:t xml:space="preserve">在一份低估了低血糖的数据上让医生调药，是真实的临床风险</w:t>
      </w:r>
      <w:r>
        <w:t xml:space="preserve">。</w:t>
      </w:r>
    </w:p>
    <w:p>
      <w:pPr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pict>
          <v:rect style="width:0;height:1.5pt" o:hralign="center" o:hrstd="t" o:hr="t"/>
        </w:pict>
      </w:r>
    </w:p>
    <w:bookmarkEnd w:id="33"/>
    <w:bookmarkStart w:id="34" w:name="X7def4f62176f4d3e65216857527f76128d9829f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8. 现场禁语（与销售话术表一致）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您夜里没事（覆盖不足时）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那几天我们没收到数据，不是没事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我们一直帮您盯着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数据第二天汇总后我们看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您这是中度 / 二级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分层由医生结合静脉血判断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这个药可以减了（健管师说）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（只能医师说）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控制饮食 / 管住嘴（65+）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吃够、吃好、先加蛋白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低了吃点黄瓜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低了吃 10–15 克碳水；用 α-糖苷酶抑制剂的只能补葡萄糖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逆转 / 治愈 / 调理好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（不提）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坚持下去肯定能好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（不承诺效果）</w:t>
            </w:r>
          </w:p>
        </w:tc>
      </w:tr>
    </w:tbl>
    <w:p>
      <w:pPr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pict>
          <v:rect style="width:0;height:1.5pt" o:hralign="center" o:hrstd="t" o:hr="t"/>
        </w:pict>
      </w:r>
    </w:p>
    <w:bookmarkEnd w:id="34"/>
    <w:bookmarkStart w:id="35" w:name="Xeca3748a9ec6a3835cc016215ea63af21eebf43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9. 会后 24 小时</w:t>
      </w:r>
    </w:p>
    <w:p>
      <w:pPr>
        <w:numPr>
          <w:ilvl w:val="0"/>
          <w:numId w:val="1008"/>
        </w:numPr>
        <w:pStyle w:val="Compact"/>
      </w:pPr>
      <w:r>
        <w:t xml:space="preserve">☐ 把她说的"最难受的一天"录进系统（脱落归因用）</w:t>
      </w:r>
    </w:p>
    <w:p>
      <w:pPr>
        <w:numPr>
          <w:ilvl w:val="0"/>
          <w:numId w:val="1008"/>
        </w:numPr>
        <w:pStyle w:val="Compact"/>
      </w:pPr>
      <w:r>
        <w:t xml:space="preserve">☐ 那"一件事"设成两周后的回访提醒</w:t>
      </w:r>
    </w:p>
    <w:p>
      <w:pPr>
        <w:numPr>
          <w:ilvl w:val="0"/>
          <w:numId w:val="1008"/>
        </w:numPr>
        <w:pStyle w:val="Compact"/>
      </w:pPr>
      <w:r>
        <w:t xml:space="preserve">☐ 医师的调药决定同步进用药清单，</w:t>
      </w:r>
      <w:r>
        <w:rPr>
          <w:bCs/>
          <w:b/>
        </w:rPr>
        <w:t xml:space="preserve">并更新核对日期</w:t>
      </w:r>
    </w:p>
    <w:p>
      <w:pPr>
        <w:numPr>
          <w:ilvl w:val="0"/>
          <w:numId w:val="1008"/>
        </w:numPr>
        <w:pStyle w:val="Compact"/>
      </w:pPr>
      <w:r>
        <w:t xml:space="preserve">☐ 如果她说"再想想"，按约定时间打电话，</w:t>
      </w:r>
      <w:r>
        <w:rPr>
          <w:bCs/>
          <w:b/>
        </w:rPr>
        <w:t xml:space="preserve">不要提前也不要忘</w:t>
      </w:r>
    </w:p>
    <w:p>
      <w:pPr>
        <w:numPr>
          <w:ilvl w:val="0"/>
          <w:numId w:val="1008"/>
        </w:numPr>
        <w:pStyle w:val="Compact"/>
      </w:pPr>
      <w:r>
        <w:t xml:space="preserve">☐ 如果她当场结束服务，48 小时内做一次退出访谈（5 题）</w:t>
      </w:r>
    </w:p>
    <w:p>
      <w:pPr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pict>
          <v:rect style="width:0;height:1.5pt" o:hralign="center" o:hrstd="t" o:hr="t"/>
        </w:pict>
      </w:r>
    </w:p>
    <w:bookmarkEnd w:id="35"/>
    <w:bookmarkStart w:id="36" w:name="Xb133bf51f08ffd9417b27098b1697215e54a134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10. 一页流程卡（打印带进诊室）</w:t>
      </w:r>
    </w:p>
    <w:p>
      <w:pPr>
        <w:pStyle w:val="SourceCode"/>
      </w:pPr>
      <w:r>
        <w:rPr>
          <w:rStyle w:val="VerbatimChar"/>
        </w:rPr>
        <w:t xml:space="preserve">0–3    先问："这两周哪天最难受？"   → 闭嘴，等她说</w:t>
      </w:r>
      <w:r>
        <w:br/>
      </w:r>
      <w:r>
        <w:rPr>
          <w:rStyle w:val="VerbatimChar"/>
        </w:rPr>
        <w:t xml:space="preserve">3–8    夜里（先低）                  → 覆盖不足则走降级分支</w:t>
      </w:r>
      <w:r>
        <w:br/>
      </w:r>
      <w:r>
        <w:rPr>
          <w:rStyle w:val="VerbatimChar"/>
        </w:rPr>
        <w:t xml:space="preserve">8–13   白天，只讲三件               → 好消息 / 问题餐 / 一个她想不到的</w:t>
      </w:r>
      <w:r>
        <w:br/>
      </w:r>
      <w:r>
        <w:rPr>
          <w:rStyle w:val="VerbatimChar"/>
        </w:rPr>
        <w:t xml:space="preserve">13–18  医师进场                      → 药只能医师说</w:t>
      </w:r>
      <w:r>
        <w:br/>
      </w:r>
      <w:r>
        <w:rPr>
          <w:rStyle w:val="VerbatimChar"/>
        </w:rPr>
        <w:t xml:space="preserve">18–23  只给一件事改                  → 要她复述一遍</w:t>
      </w:r>
      <w:r>
        <w:br/>
      </w:r>
      <w:r>
        <w:rPr>
          <w:rStyle w:val="VerbatimChar"/>
        </w:rPr>
        <w:t xml:space="preserve">23–28  三种走法，"就到这儿"放第一   → 她说想想就约具体时间</w:t>
      </w:r>
      <w:r>
        <w:br/>
      </w:r>
      <w:r>
        <w:rPr>
          <w:rStyle w:val="VerbatimChar"/>
        </w:rPr>
        <w:t xml:space="preserve">28–30  交报告、葡萄糖片、手写那件事</w:t>
      </w:r>
    </w:p>
    <w:p>
      <w:pPr>
        <w:pStyle w:val="FirstParagraph"/>
      </w:pPr>
      <w:r>
        <w:rPr>
          <w:bCs/>
          <w:b/>
        </w:rPr>
        <w:t xml:space="preserve">全场只有一个目的：让她觉得这两周是被人认真看过的。</w:t>
      </w:r>
      <w:r>
        <w:t xml:space="preserve"> </w:t>
      </w:r>
      <w:r>
        <w:t xml:space="preserve">转化是这件事做到之后的自然结果，不是这半小时的目标。</w:t>
      </w:r>
    </w:p>
    <w:p>
      <w:pPr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pict>
          <v:rect style="width:0;height:1.5pt" o:hralign="center" o:hrstd="t" o:hr="t"/>
        </w:pict>
      </w:r>
    </w:p>
    <w:bookmarkEnd w:id="36"/>
    <w:bookmarkStart w:id="37" w:name="待补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待补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逐句脚本目前是老年患者版本</w:t>
      </w:r>
      <w:r>
        <w:t xml:space="preserve">。中年在职患者（有数据素养、要的是可操作性而非安心）需要另一版，节奏更快、图表可以直接给、"一件事"可以给三件。</w:t>
      </w:r>
    </w:p>
    <w:p>
      <w:pPr>
        <w:numPr>
          <w:ilvl w:val="0"/>
          <w:numId w:val="1009"/>
        </w:numPr>
        <w:pStyle w:val="Compact"/>
      </w:pPr>
      <w:r>
        <w:t xml:space="preserve">异议处理第二层（"跟孩子商量""上次买了没用"）建议从首批强制退出访谈的真实回答提炼，不要凭空编。</w:t>
      </w:r>
    </w:p>
    <w:p>
      <w:pPr>
        <w:numPr>
          <w:ilvl w:val="0"/>
          <w:numId w:val="1009"/>
        </w:numPr>
        <w:pStyle w:val="Compact"/>
      </w:pPr>
      <w:r>
        <w:t xml:space="preserve">医师那五分钟的进场时机是否稳定可排班，需与门店确认——</w:t>
      </w:r>
      <w:r>
        <w:rPr>
          <w:bCs/>
          <w:b/>
        </w:rPr>
        <w:t xml:space="preserve">没有医师这一场就不成立</w:t>
      </w:r>
      <w:r>
        <w:t xml:space="preserve">，这是排班约束不是话术问题。</w:t>
      </w:r>
    </w:p>
    <w:bookmarkEnd w:id="37"/>
    <w:bookmarkEnd w:id="38"/>
    <w:sectPr>
      <w:headerReference w:type="default" r:id="rId9"/>
      <w:footerReference w:type="default" r:id="rId10"/>
      <w:pgSz/>
      <w:pgMar w:top="1440" w:bottom="1440" w:left="1797" w:right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000000"/>
      </w:pBdr>
    </w:pPr>
    <w:r>
      <w:rPr>
        <w:rFonts w:ascii="仿宋_GB2312" w:hAnsi="仿宋_GB2312"/>
        <w:sz w:val="18"/>
      </w:rPr>
      <w:t>结营解读 · 30 分钟脚本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2026-09-05T07:27:39Z</dcterms:created>
  <dcterms:modified xsi:type="dcterms:W3CDTF">2026-09-05T07:27:39Z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