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FITMAKESENZ LLC</w:t>
      </w:r>
    </w:p>
    <w:p>
      <w:pPr>
        <w:spacing w:after="200"/>
        <w:jc w:val="center"/>
      </w:pPr>
      <w:r>
        <w:rPr>
          <w:sz w:val="22"/>
          <w:szCs w:val="22"/>
        </w:rPr>
        <w:t xml:space="preserve">d/b/a AmenityFit</w:t>
      </w:r>
    </w:p>
    <w:p>
      <w:pPr>
        <w:spacing w:after="60"/>
        <w:jc w:val="center"/>
      </w:pPr>
      <w:r>
        <w:rPr>
          <w:b/>
          <w:bCs/>
          <w:sz w:val="26"/>
          <w:szCs w:val="26"/>
        </w:rPr>
        <w:t xml:space="preserve">INFORMAL REFERRER ACKNOWLEDGMENT</w:t>
      </w:r>
    </w:p>
    <w:p>
      <w:pPr>
        <w:spacing w:after="300"/>
        <w:jc w:val="center"/>
      </w:pPr>
      <w:r>
        <w:rPr>
          <w:sz w:val="20"/>
          <w:szCs w:val="20"/>
        </w:rPr>
        <w:t xml:space="preserve">(Unpaid, Voluntary Referral Participation)</w:t>
      </w:r>
    </w:p>
    <w:p>
      <w:pPr>
        <w:spacing w:after="160"/>
      </w:pPr>
      <w:r>
        <w:t xml:space="preserve">Effective Date: ______________________________</w:t>
      </w:r>
    </w:p>
    <w:p>
      <w:pPr>
        <w:spacing w:after="160"/>
      </w:pPr>
      <w:r>
        <w:t xml:space="preserve"/>
      </w:r>
    </w:p>
    <w:p>
      <w:pPr>
        <w:spacing w:after="160"/>
      </w:pPr>
      <w:r>
        <w:t xml:space="preserve">Between:</w:t>
      </w:r>
    </w:p>
    <w:p>
      <w:pPr>
        <w:spacing w:after="160"/>
      </w:pPr>
      <w:r>
        <w:t xml:space="preserve">FITMAKESENZ LLC, a New York limited liability company, d/b/a AmenityFit (“Company”)</w:t>
      </w:r>
    </w:p>
    <w:p>
      <w:pPr>
        <w:spacing w:after="160"/>
      </w:pPr>
      <w:r>
        <w:t xml:space="preserve">and</w:t>
      </w:r>
    </w:p>
    <w:p>
      <w:pPr>
        <w:spacing w:after="160"/>
      </w:pPr>
      <w:r>
        <w:t xml:space="preserve">______________________________ (“Referrer”)</w:t>
      </w:r>
    </w:p>
    <w:p>
      <w:pPr>
        <w:spacing w:after="140" w:before="280"/>
      </w:pPr>
      <w:r>
        <w:rPr>
          <w:b/>
          <w:bCs/>
          <w:sz w:val="22"/>
          <w:szCs w:val="22"/>
        </w:rPr>
        <w:t xml:space="preserve">PURPOSE</w:t>
      </w:r>
    </w:p>
    <w:p>
      <w:pPr>
        <w:spacing w:after="160"/>
      </w:pPr>
      <w:r>
        <w:t xml:space="preserve">Company allows individuals to informally introduce residential buildings or hotels to Company’s AmenityFit platform using a personal referral code, without becoming a paid affiliate under Company’s Official Affiliate Agreement. This Acknowledgment governs that informal participation. By accepting a referral code and accessing any associated dashboard, Referrer agrees to the terms below.</w:t>
      </w:r>
    </w:p>
    <w:p>
      <w:pPr>
        <w:spacing w:after="140" w:before="280"/>
      </w:pPr>
      <w:r>
        <w:rPr>
          <w:b/>
          <w:bCs/>
          <w:sz w:val="22"/>
          <w:szCs w:val="22"/>
        </w:rPr>
        <w:t xml:space="preserve">1. NO COMPENSATION</w:t>
      </w:r>
    </w:p>
    <w:p>
      <w:pPr>
        <w:spacing w:after="140"/>
      </w:pPr>
      <w:r>
        <w:rPr>
          <w:b/>
          <w:bCs/>
        </w:rPr>
        <w:t xml:space="preserve">1.1 </w:t>
      </w:r>
      <w:r>
        <w:t xml:space="preserve">Referrer's participation is entirely gratuitous. Referrer shall receive no payment, commission, credit, discount, gift, or compensation of any kind, whether monetary or otherwise, for any referral, regardless of whether the referred Building or hotel signs with Company or how much revenue it generates.</w:t>
      </w:r>
    </w:p>
    <w:p>
      <w:pPr>
        <w:spacing w:after="140"/>
      </w:pPr>
      <w:r>
        <w:rPr>
          <w:b/>
          <w:bCs/>
        </w:rPr>
        <w:t xml:space="preserve">1.2 </w:t>
      </w:r>
      <w:r>
        <w:t xml:space="preserve">Referrer acknowledges that Referrer has no expectation of, and no entitlement to, any form of payment under this Acknowledgment, now or in the future, and that this arrangement is fundamentally different from Company’s separate, paid Official Affiliate Agreement.</w:t>
      </w:r>
    </w:p>
    <w:p>
      <w:pPr>
        <w:spacing w:after="140"/>
      </w:pPr>
      <w:r>
        <w:rPr>
          <w:b/>
          <w:bCs/>
        </w:rPr>
        <w:t xml:space="preserve">1.3 </w:t>
      </w:r>
      <w:r>
        <w:t xml:space="preserve">Any dashboard or tracking access provided to Referrer will show activity counts only, such as the number of referrals submitted, and will not display or imply any dollar figures, commission amounts, or earnings of any kind.</w:t>
      </w:r>
    </w:p>
    <w:p>
      <w:pPr>
        <w:spacing w:after="140" w:before="280"/>
      </w:pPr>
      <w:r>
        <w:rPr>
          <w:b/>
          <w:bCs/>
          <w:sz w:val="22"/>
          <w:szCs w:val="22"/>
        </w:rPr>
        <w:t xml:space="preserve">2. NO EMPLOYMENT RELATIONSHIP</w:t>
      </w:r>
    </w:p>
    <w:p>
      <w:pPr>
        <w:spacing w:after="140"/>
      </w:pPr>
      <w:r>
        <w:rPr>
          <w:b/>
          <w:bCs/>
        </w:rPr>
        <w:t xml:space="preserve">2.1 </w:t>
      </w:r>
      <w:r>
        <w:t xml:space="preserve">This is not an employment, agency, partnership, joint venture, or independent contractor relationship. Referrer is not an employee, agent, or representative of Company for any purpose.</w:t>
      </w:r>
    </w:p>
    <w:p>
      <w:pPr>
        <w:spacing w:after="140"/>
      </w:pPr>
      <w:r>
        <w:rPr>
          <w:b/>
          <w:bCs/>
        </w:rPr>
        <w:t xml:space="preserve">2.2 </w:t>
      </w:r>
      <w:r>
        <w:t xml:space="preserve">Referrer's participation is fully voluntary. Company does not assign Referrer any hours, quotas, tasks, deadlines, or required activity level, and Referrer faces no consequence of any kind, and no loss of any benefit, for reducing or stopping referral activity at any time.</w:t>
      </w:r>
    </w:p>
    <w:p>
      <w:pPr>
        <w:spacing w:after="140"/>
      </w:pPr>
      <w:r>
        <w:rPr>
          <w:b/>
          <w:bCs/>
        </w:rPr>
        <w:t xml:space="preserve">2.3 </w:t>
      </w:r>
      <w:r>
        <w:t xml:space="preserve">Referrer has no authority to bind Company to any obligation, make any representation on Company’s behalf, or execute any document on Company’s behalf.</w:t>
      </w:r>
    </w:p>
    <w:p>
      <w:pPr>
        <w:spacing w:after="140" w:before="280"/>
      </w:pPr>
      <w:r>
        <w:rPr>
          <w:b/>
          <w:bCs/>
          <w:sz w:val="22"/>
          <w:szCs w:val="22"/>
        </w:rPr>
        <w:t xml:space="preserve">3. NO GUARANTEE</w:t>
      </w:r>
    </w:p>
    <w:p>
      <w:pPr>
        <w:spacing w:after="140"/>
      </w:pPr>
      <w:r>
        <w:rPr>
          <w:b/>
          <w:bCs/>
        </w:rPr>
        <w:t xml:space="preserve">3.1 </w:t>
      </w:r>
      <w:r>
        <w:t xml:space="preserve">Company makes no guarantee that any referral will be reviewed, accepted, or result in a signed agreement with any Building or hotel. Company retains sole discretion over every such decision.</w:t>
      </w:r>
    </w:p>
    <w:p>
      <w:pPr>
        <w:spacing w:after="140" w:before="280"/>
      </w:pPr>
      <w:r>
        <w:rPr>
          <w:b/>
          <w:bCs/>
          <w:sz w:val="22"/>
          <w:szCs w:val="22"/>
        </w:rPr>
        <w:t xml:space="preserve">4. REVOCATION</w:t>
      </w:r>
    </w:p>
    <w:p>
      <w:pPr>
        <w:spacing w:after="140"/>
      </w:pPr>
      <w:r>
        <w:rPr>
          <w:b/>
          <w:bCs/>
        </w:rPr>
        <w:t xml:space="preserve">4.1 </w:t>
      </w:r>
      <w:r>
        <w:t xml:space="preserve">Company may deactivate Referrer's referral code and revoke any associated access at any time, for any reason or no reason, without notice.</w:t>
      </w:r>
    </w:p>
    <w:p>
      <w:pPr>
        <w:spacing w:after="140"/>
      </w:pPr>
      <w:r>
        <w:rPr>
          <w:b/>
          <w:bCs/>
        </w:rPr>
        <w:t xml:space="preserve">4.2 </w:t>
      </w:r>
      <w:r>
        <w:t xml:space="preserve">Referrer may stop participating at any time, without notice or obligation to Company.</w:t>
      </w:r>
    </w:p>
    <w:p>
      <w:pPr>
        <w:spacing w:after="140" w:before="280"/>
      </w:pPr>
      <w:r>
        <w:rPr>
          <w:b/>
          <w:bCs/>
          <w:sz w:val="22"/>
          <w:szCs w:val="22"/>
        </w:rPr>
        <w:t xml:space="preserve">5. CONDUCT</w:t>
      </w:r>
    </w:p>
    <w:p>
      <w:pPr>
        <w:spacing w:after="140"/>
      </w:pPr>
      <w:r>
        <w:rPr>
          <w:b/>
          <w:bCs/>
        </w:rPr>
        <w:t xml:space="preserve">5.1 </w:t>
      </w:r>
      <w:r>
        <w:t xml:space="preserve">Referrer shall not misrepresent Company, the AmenityFit platform, or the terms of any Company agreement to any prospective Building or hotel, and shall not make any pricing, feature, or contractual promise on Company’s behalf.</w:t>
      </w:r>
    </w:p>
    <w:p>
      <w:pPr>
        <w:spacing w:after="140"/>
      </w:pPr>
      <w:r>
        <w:rPr>
          <w:b/>
          <w:bCs/>
        </w:rPr>
        <w:t xml:space="preserve">5.2 </w:t>
      </w:r>
      <w:r>
        <w:t xml:space="preserve">Referrer shall not represent itself as an employee, officer, contractor, or authorized spokesperson of Company.</w:t>
      </w:r>
    </w:p>
    <w:p>
      <w:pPr>
        <w:spacing w:after="140"/>
      </w:pPr>
      <w:r>
        <w:rPr>
          <w:b/>
          <w:bCs/>
        </w:rPr>
        <w:t xml:space="preserve">5.3 </w:t>
      </w:r>
      <w:r>
        <w:t xml:space="preserve">Referrer shall not disclose Company’s pricing, contract terms, or other non-public business information obtained through this participation.</w:t>
      </w:r>
    </w:p>
    <w:p>
      <w:pPr>
        <w:spacing w:after="140" w:before="280"/>
      </w:pPr>
      <w:r>
        <w:rPr>
          <w:b/>
          <w:bCs/>
          <w:sz w:val="22"/>
          <w:szCs w:val="22"/>
        </w:rPr>
        <w:t xml:space="preserve">6. OWNERSHIP OF REFERRAL DATA</w:t>
      </w:r>
    </w:p>
    <w:p>
      <w:pPr>
        <w:spacing w:after="140"/>
      </w:pPr>
      <w:r>
        <w:rPr>
          <w:b/>
          <w:bCs/>
        </w:rPr>
        <w:t xml:space="preserve">6.1 </w:t>
      </w:r>
      <w:r>
        <w:t xml:space="preserve">Referrer's referral code and any activity data associated with it are and remain the property of Company. Referrer has no ownership interest in the referral code, in any associated data, or in any relationship formed between Company and a referred Building or hotel.</w:t>
      </w:r>
    </w:p>
    <w:p>
      <w:pPr>
        <w:spacing w:after="140" w:before="280"/>
      </w:pPr>
      <w:r>
        <w:rPr>
          <w:b/>
          <w:bCs/>
          <w:sz w:val="22"/>
          <w:szCs w:val="22"/>
        </w:rPr>
        <w:t xml:space="preserve">7. LIABILITY</w:t>
      </w:r>
    </w:p>
    <w:p>
      <w:pPr>
        <w:spacing w:after="140"/>
      </w:pPr>
      <w:r>
        <w:rPr>
          <w:b/>
          <w:bCs/>
        </w:rPr>
        <w:t xml:space="preserve">7.1 </w:t>
      </w:r>
      <w:r>
        <w:t xml:space="preserve">Referrer is not acting as Company’s agent or representative when making a referral. Company is not responsible for, and Referrer shall not make, any representation to a prospective Building or hotel beyond confirming that Company offers a fitness amenity platform and directing that party to Company for further information.</w:t>
      </w:r>
    </w:p>
    <w:p>
      <w:pPr>
        <w:spacing w:after="140"/>
      </w:pPr>
      <w:r>
        <w:rPr>
          <w:b/>
          <w:bCs/>
        </w:rPr>
        <w:t xml:space="preserve">7.2 </w:t>
      </w:r>
      <w:r>
        <w:t xml:space="preserve">Referrer releases Company from any claim arising from Referrer's own conduct or statements made in connection with a referral, and shall indemnify Company against any third-party claim arising from Referrer's misrepresentation or misconduct.</w:t>
      </w:r>
    </w:p>
    <w:p>
      <w:pPr>
        <w:spacing w:after="140"/>
      </w:pPr>
      <w:r>
        <w:rPr>
          <w:b/>
          <w:bCs/>
        </w:rPr>
        <w:t xml:space="preserve">7.3 </w:t>
      </w:r>
      <w:r>
        <w:t xml:space="preserve">IN NO EVENT SHALL COMPANY BE LIABLE TO REFERRER FOR ANY DAMAGES OF ANY KIND ARISING OUT OF OR RELATED TO THIS ACKNOWLEDGMENT OR REFERRER'S PARTICIPATION, GIVEN THAT NO COMPENSATION IS EXCHANGED UNDER THIS ARRANGEMENT.</w:t>
      </w:r>
    </w:p>
    <w:p>
      <w:pPr>
        <w:spacing w:after="140" w:before="280"/>
      </w:pPr>
      <w:r>
        <w:rPr>
          <w:b/>
          <w:bCs/>
          <w:sz w:val="22"/>
          <w:szCs w:val="22"/>
        </w:rPr>
        <w:t xml:space="preserve">8. GENERAL</w:t>
      </w:r>
    </w:p>
    <w:p>
      <w:pPr>
        <w:spacing w:after="140"/>
      </w:pPr>
      <w:r>
        <w:rPr>
          <w:b/>
          <w:bCs/>
        </w:rPr>
        <w:t xml:space="preserve">8.1 </w:t>
      </w:r>
      <w:r>
        <w:t xml:space="preserve">This Acknowledgment is governed by the laws of the State of New York, without regard to its conflict of laws principles.</w:t>
      </w:r>
    </w:p>
    <w:p>
      <w:pPr>
        <w:spacing w:after="140"/>
      </w:pPr>
      <w:r>
        <w:rPr>
          <w:b/>
          <w:bCs/>
        </w:rPr>
        <w:t xml:space="preserve">8.2 </w:t>
      </w:r>
      <w:r>
        <w:t xml:space="preserve">Company may update the terms of this Acknowledgment at any time by posting updated terms to Referrer's dashboard or by any other reasonable means of notice. Continued participation after such notice constitutes acceptance of the updated terms.</w:t>
      </w:r>
    </w:p>
    <w:p>
      <w:pPr>
        <w:spacing w:after="140"/>
      </w:pPr>
      <w:r>
        <w:rPr>
          <w:b/>
          <w:bCs/>
        </w:rPr>
        <w:t xml:space="preserve">8.3 </w:t>
      </w:r>
      <w:r>
        <w:t xml:space="preserve">If any provision of this Acknowledgment is held unenforceable, the remaining provisions shall remain in full force and effect.</w:t>
      </w:r>
    </w:p>
    <w:p>
      <w:pPr>
        <w:spacing w:after="140"/>
      </w:pPr>
      <w:r>
        <w:rPr>
          <w:b/>
          <w:bCs/>
        </w:rPr>
        <w:t xml:space="preserve">8.4 </w:t>
      </w:r>
      <w:r>
        <w:t xml:space="preserve">This Acknowledgment constitutes the entire understanding between the parties regarding informal referral participation and supersedes all prior discussions on that subject.</w:t>
      </w:r>
    </w:p>
    <w:p>
      <w:pPr>
        <w:spacing w:after="200" w:before="400"/>
      </w:pPr>
      <w:r>
        <w:rPr>
          <w:b/>
          <w:bCs/>
          <w:sz w:val="22"/>
          <w:szCs w:val="22"/>
        </w:rPr>
        <w:t xml:space="preserve">ACKNOWLEDGED AND AGREED</w:t>
      </w:r>
    </w:p>
    <w:p>
      <w:pPr>
        <w:spacing w:after="160"/>
      </w:pPr>
      <w:r>
        <w:t xml:space="preserve">FITMAKESENZ LLC d/b/a AmenityFit</w:t>
      </w:r>
    </w:p>
    <w:p>
      <w:pPr>
        <w:spacing w:after="160"/>
      </w:pPr>
      <w:r>
        <w:t xml:space="preserve">By: ______________________________</w:t>
      </w:r>
    </w:p>
    <w:p>
      <w:pPr>
        <w:spacing w:after="160"/>
      </w:pPr>
      <w:r>
        <w:t xml:space="preserve">Name: ______________________________</w:t>
      </w:r>
    </w:p>
    <w:p>
      <w:pPr>
        <w:spacing w:after="160"/>
      </w:pPr>
      <w:r>
        <w:t xml:space="preserve">Title: ______________________________</w:t>
      </w:r>
    </w:p>
    <w:p>
      <w:pPr>
        <w:spacing w:after="160"/>
      </w:pPr>
      <w:r>
        <w:t xml:space="preserve">Date: ______________________________</w:t>
      </w:r>
    </w:p>
    <w:p>
      <w:pPr>
        <w:spacing w:after="160"/>
      </w:pPr>
      <w:r>
        <w:t xml:space="preserve"/>
      </w:r>
    </w:p>
    <w:p>
      <w:pPr>
        <w:spacing w:after="160"/>
      </w:pPr>
      <w:r>
        <w:t xml:space="preserve">REFERRER</w:t>
      </w:r>
    </w:p>
    <w:p>
      <w:pPr>
        <w:spacing w:after="160"/>
      </w:pPr>
      <w:r>
        <w:t xml:space="preserve">By: ______________________________</w:t>
      </w:r>
    </w:p>
    <w:p>
      <w:pPr>
        <w:spacing w:after="160"/>
      </w:pPr>
      <w:r>
        <w:t xml:space="preserve">Name: ______________________________</w:t>
      </w:r>
    </w:p>
    <w:p>
      <w:pPr>
        <w:spacing w:after="160"/>
      </w:pPr>
      <w:r>
        <w:t xml:space="preserve">Date: 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2026-09-11T05:46:15.687Z</dcterms:created>
  <dcterms:modified xsi:type="dcterms:W3CDTF">2026-09-11T05:46:15.687Z</dcterms:modified>
</cp:coreProperties>
</file>

<file path=docProps/custom.xml><?xml version="1.0" encoding="utf-8"?>
<Properties xmlns="http://schemas.openxmlformats.org/officeDocument/2006/custom-properties" xmlns:vt="http://schemas.openxmlformats.org/officeDocument/2006/docPropsVTypes"/>
</file>