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F47BD" w:rsidRDefault="007A13E4">
      <w:pPr>
        <w:pStyle w:val="Title"/>
        <w:spacing w:after="200"/>
        <w:jc w:val="center"/>
        <w:rPr>
          <w:rFonts w:ascii="Times" w:eastAsia="Times" w:hAnsi="Times" w:cs="Times"/>
        </w:rPr>
      </w:pPr>
      <w:bookmarkStart w:id="0" w:name="_m53c5r8rlpbx" w:colFirst="0" w:colLast="0"/>
      <w:bookmarkEnd w:id="0"/>
      <w:r>
        <w:rPr>
          <w:rFonts w:ascii="Times" w:eastAsia="Times" w:hAnsi="Times" w:cs="Times"/>
        </w:rPr>
        <w:t>Basic Bioinformatics (BE304)</w:t>
      </w:r>
    </w:p>
    <w:p w14:paraId="00000002" w14:textId="77777777" w:rsidR="00AF47BD" w:rsidRDefault="007A13E4">
      <w:pPr>
        <w:pStyle w:val="Heading2"/>
        <w:spacing w:after="200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Lab Assignment 6</w:t>
      </w:r>
    </w:p>
    <w:p w14:paraId="00000003" w14:textId="77777777" w:rsidR="00AF47BD" w:rsidRDefault="007A13E4">
      <w:pPr>
        <w:pStyle w:val="Heading2"/>
        <w:spacing w:after="200"/>
        <w:jc w:val="center"/>
        <w:rPr>
          <w:rFonts w:ascii="Times" w:eastAsia="Times" w:hAnsi="Times" w:cs="Times"/>
        </w:rPr>
      </w:pPr>
      <w:bookmarkStart w:id="1" w:name="_v1evjmfvy64k" w:colFirst="0" w:colLast="0"/>
      <w:bookmarkEnd w:id="1"/>
      <w:r>
        <w:rPr>
          <w:rFonts w:ascii="Times" w:eastAsia="Times" w:hAnsi="Times" w:cs="Times"/>
        </w:rPr>
        <w:t>Total Marks: 40</w:t>
      </w:r>
    </w:p>
    <w:p w14:paraId="00000004" w14:textId="77777777" w:rsidR="00AF47BD" w:rsidRDefault="007A13E4">
      <w:pPr>
        <w:spacing w:after="200"/>
        <w:jc w:val="both"/>
        <w:rPr>
          <w:sz w:val="24"/>
          <w:szCs w:val="24"/>
        </w:rPr>
      </w:pPr>
      <w:r>
        <w:pict w14:anchorId="356D50E4">
          <v:rect id="_x0000_i1025" style="width:0;height:1.5pt" o:hralign="center" o:hrstd="t" o:hr="t" fillcolor="#a0a0a0" stroked="f"/>
        </w:pict>
      </w:r>
    </w:p>
    <w:p w14:paraId="00000005" w14:textId="77777777" w:rsidR="00AF47BD" w:rsidRDefault="00AF47BD">
      <w:pPr>
        <w:spacing w:after="200"/>
        <w:jc w:val="both"/>
        <w:rPr>
          <w:sz w:val="24"/>
          <w:szCs w:val="24"/>
        </w:rPr>
      </w:pPr>
    </w:p>
    <w:p w14:paraId="00000006" w14:textId="77777777" w:rsidR="00AF47BD" w:rsidRDefault="00AF47BD">
      <w:pPr>
        <w:numPr>
          <w:ilvl w:val="0"/>
          <w:numId w:val="1"/>
        </w:numPr>
        <w:jc w:val="both"/>
        <w:rPr>
          <w:sz w:val="24"/>
          <w:szCs w:val="24"/>
        </w:rPr>
      </w:pPr>
    </w:p>
    <w:p w14:paraId="00000007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>
        <w:rPr>
          <w:sz w:val="24"/>
          <w:szCs w:val="24"/>
        </w:rPr>
        <w:t>Expasy</w:t>
      </w:r>
      <w:proofErr w:type="spellEnd"/>
      <w:r>
        <w:rPr>
          <w:sz w:val="24"/>
          <w:szCs w:val="24"/>
        </w:rPr>
        <w:t xml:space="preserve"> home page (</w:t>
      </w:r>
      <w:hyperlink r:id="rId5">
        <w:r>
          <w:rPr>
            <w:color w:val="1155CC"/>
            <w:sz w:val="24"/>
            <w:szCs w:val="24"/>
            <w:u w:val="single"/>
          </w:rPr>
          <w:t>https://www.expasy.org/</w:t>
        </w:r>
      </w:hyperlink>
      <w:r>
        <w:rPr>
          <w:sz w:val="24"/>
          <w:szCs w:val="24"/>
        </w:rPr>
        <w:t>)</w:t>
      </w:r>
    </w:p>
    <w:p w14:paraId="00000008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UniProtKB</w:t>
      </w:r>
      <w:proofErr w:type="spellEnd"/>
      <w:r>
        <w:rPr>
          <w:sz w:val="24"/>
          <w:szCs w:val="24"/>
        </w:rPr>
        <w:t>/Swiss-</w:t>
      </w:r>
      <w:proofErr w:type="spellStart"/>
      <w:r>
        <w:rPr>
          <w:sz w:val="24"/>
          <w:szCs w:val="24"/>
        </w:rPr>
        <w:t>Prot</w:t>
      </w:r>
      <w:proofErr w:type="spellEnd"/>
      <w:r>
        <w:rPr>
          <w:sz w:val="24"/>
          <w:szCs w:val="24"/>
        </w:rPr>
        <w:t>’ module.</w:t>
      </w:r>
    </w:p>
    <w:p w14:paraId="00000009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the ‘Browse the resource’ button.</w:t>
      </w:r>
    </w:p>
    <w:p w14:paraId="0000000A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Enter the accession number: “Q15465”</w:t>
      </w:r>
    </w:p>
    <w:p w14:paraId="0000000B" w14:textId="5568DEA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Which protein did you find?</w:t>
      </w:r>
    </w:p>
    <w:p w14:paraId="33329C89" w14:textId="0C6A785B" w:rsidR="00E27024" w:rsidRDefault="00E27024" w:rsidP="00E27024">
      <w:pPr>
        <w:ind w:left="1440"/>
        <w:jc w:val="both"/>
        <w:rPr>
          <w:sz w:val="24"/>
          <w:szCs w:val="24"/>
        </w:rPr>
      </w:pPr>
      <w:r w:rsidRPr="00E27024">
        <w:rPr>
          <w:sz w:val="24"/>
          <w:szCs w:val="24"/>
        </w:rPr>
        <w:drawing>
          <wp:inline distT="0" distB="0" distL="0" distR="0" wp14:anchorId="6B97EB89" wp14:editId="3E33D49D">
            <wp:extent cx="1206562" cy="444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59625891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Which database holds the above entry; </w:t>
      </w:r>
      <w:proofErr w:type="spellStart"/>
      <w:r>
        <w:rPr>
          <w:sz w:val="24"/>
          <w:szCs w:val="24"/>
        </w:rPr>
        <w:t>TrEMBL</w:t>
      </w:r>
      <w:proofErr w:type="spellEnd"/>
      <w:r>
        <w:rPr>
          <w:sz w:val="24"/>
          <w:szCs w:val="24"/>
        </w:rPr>
        <w:t xml:space="preserve"> or Swiss-Port?</w:t>
      </w:r>
    </w:p>
    <w:p w14:paraId="2CEC91FC" w14:textId="0A96CC6A" w:rsidR="00E27024" w:rsidRDefault="00E27024" w:rsidP="00E27024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Ans. </w:t>
      </w:r>
      <w:r>
        <w:rPr>
          <w:sz w:val="24"/>
          <w:szCs w:val="24"/>
        </w:rPr>
        <w:t>Swiss-Port</w:t>
      </w:r>
    </w:p>
    <w:p w14:paraId="0000000D" w14:textId="0DC00AAF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Report the subcellular location of the protein. </w:t>
      </w:r>
    </w:p>
    <w:p w14:paraId="1B669FD6" w14:textId="08B63B53" w:rsidR="00E27024" w:rsidRDefault="00E27024" w:rsidP="00E27024">
      <w:pPr>
        <w:ind w:left="1440"/>
        <w:jc w:val="both"/>
        <w:rPr>
          <w:sz w:val="24"/>
          <w:szCs w:val="24"/>
        </w:rPr>
      </w:pPr>
      <w:r w:rsidRPr="00E27024">
        <w:rPr>
          <w:sz w:val="24"/>
          <w:szCs w:val="24"/>
        </w:rPr>
        <w:drawing>
          <wp:inline distT="0" distB="0" distL="0" distR="0" wp14:anchorId="520EA62F" wp14:editId="25772136">
            <wp:extent cx="5111867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118" cy="19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AF47BD" w:rsidRDefault="007A13E4">
      <w:pPr>
        <w:numPr>
          <w:ilvl w:val="1"/>
          <w:numId w:val="1"/>
        </w:numPr>
        <w:spacing w:after="2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proofErr w:type="spellStart"/>
      <w:r>
        <w:rPr>
          <w:sz w:val="24"/>
          <w:szCs w:val="24"/>
        </w:rPr>
        <w:t>fasta</w:t>
      </w:r>
      <w:proofErr w:type="spellEnd"/>
      <w:r>
        <w:rPr>
          <w:sz w:val="24"/>
          <w:szCs w:val="24"/>
        </w:rPr>
        <w:t xml:space="preserve"> sequence of the give</w:t>
      </w:r>
      <w:r>
        <w:rPr>
          <w:sz w:val="24"/>
          <w:szCs w:val="24"/>
        </w:rPr>
        <w:t xml:space="preserve">n protein. </w:t>
      </w:r>
    </w:p>
    <w:p w14:paraId="0000000F" w14:textId="77777777" w:rsidR="00AF47BD" w:rsidRDefault="007A13E4">
      <w:pPr>
        <w:spacing w:after="200"/>
        <w:ind w:left="720"/>
        <w:jc w:val="right"/>
        <w:rPr>
          <w:sz w:val="24"/>
          <w:szCs w:val="24"/>
        </w:rPr>
      </w:pPr>
      <w:r>
        <w:rPr>
          <w:b/>
          <w:sz w:val="24"/>
          <w:szCs w:val="24"/>
        </w:rPr>
        <w:t>(5)</w:t>
      </w:r>
    </w:p>
    <w:p w14:paraId="00000010" w14:textId="77777777" w:rsidR="00AF47BD" w:rsidRDefault="00AF47BD">
      <w:pPr>
        <w:numPr>
          <w:ilvl w:val="0"/>
          <w:numId w:val="1"/>
        </w:numPr>
        <w:jc w:val="both"/>
        <w:rPr>
          <w:sz w:val="24"/>
          <w:szCs w:val="24"/>
        </w:rPr>
      </w:pPr>
    </w:p>
    <w:p w14:paraId="00000011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>
        <w:rPr>
          <w:sz w:val="24"/>
          <w:szCs w:val="24"/>
        </w:rPr>
        <w:t>Expasy</w:t>
      </w:r>
      <w:proofErr w:type="spellEnd"/>
      <w:r>
        <w:rPr>
          <w:sz w:val="24"/>
          <w:szCs w:val="24"/>
        </w:rPr>
        <w:t xml:space="preserve"> home page (</w:t>
      </w:r>
      <w:hyperlink r:id="rId8">
        <w:r>
          <w:rPr>
            <w:color w:val="1155CC"/>
            <w:sz w:val="24"/>
            <w:szCs w:val="24"/>
            <w:u w:val="single"/>
          </w:rPr>
          <w:t>https://www.expasy.org/</w:t>
        </w:r>
      </w:hyperlink>
      <w:r>
        <w:rPr>
          <w:sz w:val="24"/>
          <w:szCs w:val="24"/>
        </w:rPr>
        <w:t>)</w:t>
      </w:r>
    </w:p>
    <w:p w14:paraId="00000012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‘SWISS-MODEL’ module.</w:t>
      </w:r>
    </w:p>
    <w:p w14:paraId="00000013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the ‘Browse the resource’ button.</w:t>
      </w:r>
    </w:p>
    <w:p w14:paraId="00000014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‘Start modelling’.</w:t>
      </w:r>
    </w:p>
    <w:p w14:paraId="00000015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Upload the </w:t>
      </w:r>
      <w:proofErr w:type="spellStart"/>
      <w:r>
        <w:rPr>
          <w:sz w:val="24"/>
          <w:szCs w:val="24"/>
        </w:rPr>
        <w:t>fasta</w:t>
      </w:r>
      <w:proofErr w:type="spellEnd"/>
      <w:r>
        <w:rPr>
          <w:sz w:val="24"/>
          <w:szCs w:val="24"/>
        </w:rPr>
        <w:t xml:space="preserve"> file from the previous exerci</w:t>
      </w:r>
      <w:r>
        <w:rPr>
          <w:sz w:val="24"/>
          <w:szCs w:val="24"/>
        </w:rPr>
        <w:t>se.</w:t>
      </w:r>
    </w:p>
    <w:p w14:paraId="00000016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‘Build model’</w:t>
      </w:r>
    </w:p>
    <w:p w14:paraId="00000017" w14:textId="073A21D9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Mention the number of templates you found for the sequence.</w:t>
      </w:r>
    </w:p>
    <w:p w14:paraId="5C3132E9" w14:textId="6B646804" w:rsidR="00206107" w:rsidRDefault="00206107" w:rsidP="00206107">
      <w:pPr>
        <w:ind w:left="1440"/>
        <w:jc w:val="both"/>
        <w:rPr>
          <w:sz w:val="24"/>
          <w:szCs w:val="24"/>
        </w:rPr>
      </w:pPr>
      <w:r w:rsidRPr="00206107">
        <w:rPr>
          <w:sz w:val="24"/>
          <w:szCs w:val="24"/>
        </w:rPr>
        <w:drawing>
          <wp:inline distT="0" distB="0" distL="0" distR="0" wp14:anchorId="05F7505A" wp14:editId="7BD23993">
            <wp:extent cx="1124008" cy="400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4AF7B509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How many protein models are available for the given sequence?</w:t>
      </w:r>
    </w:p>
    <w:p w14:paraId="1BE90532" w14:textId="6B56DA2B" w:rsidR="00206107" w:rsidRDefault="00206107" w:rsidP="00206107">
      <w:pPr>
        <w:ind w:left="1440"/>
        <w:jc w:val="both"/>
        <w:rPr>
          <w:sz w:val="24"/>
          <w:szCs w:val="24"/>
        </w:rPr>
      </w:pPr>
      <w:r w:rsidRPr="00206107">
        <w:rPr>
          <w:sz w:val="24"/>
          <w:szCs w:val="24"/>
        </w:rPr>
        <w:drawing>
          <wp:inline distT="0" distB="0" distL="0" distR="0" wp14:anchorId="7DFC93EF" wp14:editId="5DC442D1">
            <wp:extent cx="1124008" cy="5397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4D4423AB" w:rsidR="00AF47BD" w:rsidRDefault="007A13E4">
      <w:pPr>
        <w:numPr>
          <w:ilvl w:val="1"/>
          <w:numId w:val="1"/>
        </w:numPr>
        <w:spacing w:after="200"/>
        <w:jc w:val="both"/>
        <w:rPr>
          <w:sz w:val="24"/>
          <w:szCs w:val="24"/>
        </w:rPr>
      </w:pPr>
      <w:r>
        <w:rPr>
          <w:sz w:val="24"/>
          <w:szCs w:val="24"/>
        </w:rPr>
        <w:t>Download the protein model in the ‘</w:t>
      </w:r>
      <w:proofErr w:type="spellStart"/>
      <w:r>
        <w:rPr>
          <w:sz w:val="24"/>
          <w:szCs w:val="24"/>
        </w:rPr>
        <w:t>Spacefill</w:t>
      </w:r>
      <w:proofErr w:type="spellEnd"/>
      <w:r>
        <w:rPr>
          <w:sz w:val="24"/>
          <w:szCs w:val="24"/>
        </w:rPr>
        <w:t>’ configuration.</w:t>
      </w:r>
    </w:p>
    <w:p w14:paraId="4A19257F" w14:textId="32BED771" w:rsidR="00206107" w:rsidRDefault="00206107" w:rsidP="00206107">
      <w:pPr>
        <w:spacing w:after="200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378A13" wp14:editId="6DC4D225">
            <wp:extent cx="4572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A" w14:textId="77777777" w:rsidR="00AF47BD" w:rsidRDefault="007A13E4">
      <w:pPr>
        <w:spacing w:after="200"/>
        <w:ind w:left="720"/>
        <w:jc w:val="right"/>
        <w:rPr>
          <w:sz w:val="24"/>
          <w:szCs w:val="24"/>
        </w:rPr>
      </w:pPr>
      <w:r>
        <w:rPr>
          <w:b/>
          <w:sz w:val="24"/>
          <w:szCs w:val="24"/>
        </w:rPr>
        <w:t>(5)</w:t>
      </w:r>
    </w:p>
    <w:p w14:paraId="0000001B" w14:textId="77777777" w:rsidR="00AF47BD" w:rsidRDefault="00AF47BD">
      <w:pPr>
        <w:numPr>
          <w:ilvl w:val="0"/>
          <w:numId w:val="1"/>
        </w:numPr>
        <w:jc w:val="both"/>
        <w:rPr>
          <w:sz w:val="24"/>
          <w:szCs w:val="24"/>
        </w:rPr>
      </w:pPr>
    </w:p>
    <w:p w14:paraId="0000001C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>
        <w:rPr>
          <w:sz w:val="24"/>
          <w:szCs w:val="24"/>
        </w:rPr>
        <w:t>Expasy</w:t>
      </w:r>
      <w:proofErr w:type="spellEnd"/>
      <w:r>
        <w:rPr>
          <w:sz w:val="24"/>
          <w:szCs w:val="24"/>
        </w:rPr>
        <w:t xml:space="preserve"> home page (</w:t>
      </w:r>
      <w:hyperlink r:id="rId12">
        <w:r>
          <w:rPr>
            <w:color w:val="1155CC"/>
            <w:sz w:val="24"/>
            <w:szCs w:val="24"/>
            <w:u w:val="single"/>
          </w:rPr>
          <w:t>https://www.expasy.org/</w:t>
        </w:r>
      </w:hyperlink>
      <w:r>
        <w:rPr>
          <w:sz w:val="24"/>
          <w:szCs w:val="24"/>
        </w:rPr>
        <w:t>)</w:t>
      </w:r>
    </w:p>
    <w:p w14:paraId="0000001D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‘STRING’ module.</w:t>
      </w:r>
    </w:p>
    <w:p w14:paraId="0000001E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the ‘Protein by sequence’ option.</w:t>
      </w:r>
    </w:p>
    <w:p w14:paraId="0000001F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Paste the amino acid sequence </w:t>
      </w:r>
      <w:r>
        <w:rPr>
          <w:sz w:val="24"/>
          <w:szCs w:val="24"/>
        </w:rPr>
        <w:t>of SHH protein from exercise 1</w:t>
      </w:r>
    </w:p>
    <w:p w14:paraId="00000020" w14:textId="684A07E1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Click on the search button</w:t>
      </w:r>
    </w:p>
    <w:p w14:paraId="7B1D3C0B" w14:textId="23A96B11" w:rsidR="003C7795" w:rsidRDefault="003C7795" w:rsidP="003C7795">
      <w:pPr>
        <w:ind w:left="1440"/>
        <w:jc w:val="both"/>
        <w:rPr>
          <w:sz w:val="24"/>
          <w:szCs w:val="24"/>
        </w:rPr>
      </w:pPr>
      <w:r w:rsidRPr="003C7795">
        <w:rPr>
          <w:sz w:val="24"/>
          <w:szCs w:val="24"/>
        </w:rPr>
        <w:drawing>
          <wp:inline distT="0" distB="0" distL="0" distR="0" wp14:anchorId="357D20E6" wp14:editId="1C63FA76">
            <wp:extent cx="5302523" cy="34482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How many interacting protein partners are found for SHH?</w:t>
      </w:r>
    </w:p>
    <w:p w14:paraId="00000022" w14:textId="34C32B19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Mention the name of interacting proteins and their nature of interaction with SHH.</w:t>
      </w:r>
    </w:p>
    <w:p w14:paraId="3E592FC1" w14:textId="03D2DF85" w:rsidR="005250A3" w:rsidRDefault="005250A3" w:rsidP="005250A3">
      <w:pPr>
        <w:ind w:left="1440"/>
        <w:jc w:val="both"/>
        <w:rPr>
          <w:sz w:val="24"/>
          <w:szCs w:val="24"/>
        </w:rPr>
      </w:pPr>
      <w:r w:rsidRPr="005250A3">
        <w:rPr>
          <w:sz w:val="24"/>
          <w:szCs w:val="24"/>
        </w:rPr>
        <w:drawing>
          <wp:inline distT="0" distB="0" distL="0" distR="0" wp14:anchorId="6AEB27C8" wp14:editId="6F0A93BE">
            <wp:extent cx="5943600" cy="231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27C1" w14:textId="4C46346B" w:rsidR="005250A3" w:rsidRDefault="005250A3" w:rsidP="005250A3">
      <w:pPr>
        <w:ind w:left="1440"/>
        <w:jc w:val="both"/>
        <w:rPr>
          <w:sz w:val="24"/>
          <w:szCs w:val="24"/>
        </w:rPr>
      </w:pPr>
      <w:r w:rsidRPr="005250A3">
        <w:rPr>
          <w:sz w:val="24"/>
          <w:szCs w:val="24"/>
        </w:rPr>
        <w:lastRenderedPageBreak/>
        <w:drawing>
          <wp:inline distT="0" distB="0" distL="0" distR="0" wp14:anchorId="6B4AB1DF" wp14:editId="2B969E5E">
            <wp:extent cx="5143764" cy="4877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D685" w14:textId="5B1953D2" w:rsidR="005250A3" w:rsidRDefault="005250A3" w:rsidP="005250A3">
      <w:pPr>
        <w:ind w:left="1440"/>
        <w:jc w:val="both"/>
        <w:rPr>
          <w:sz w:val="24"/>
          <w:szCs w:val="24"/>
        </w:rPr>
      </w:pPr>
      <w:r w:rsidRPr="005250A3">
        <w:rPr>
          <w:sz w:val="24"/>
          <w:szCs w:val="24"/>
        </w:rPr>
        <w:lastRenderedPageBreak/>
        <w:drawing>
          <wp:inline distT="0" distB="0" distL="0" distR="0" wp14:anchorId="75B1838A" wp14:editId="361046AF">
            <wp:extent cx="5219968" cy="5258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5B9BEE63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Mention the number of nodes and edges present in the network</w:t>
      </w:r>
    </w:p>
    <w:p w14:paraId="1C27B2F3" w14:textId="2ECC8A9D" w:rsidR="003C7795" w:rsidRDefault="003C7795" w:rsidP="003C7795">
      <w:pPr>
        <w:ind w:left="1440"/>
        <w:jc w:val="both"/>
        <w:rPr>
          <w:sz w:val="24"/>
          <w:szCs w:val="24"/>
        </w:rPr>
      </w:pPr>
      <w:r w:rsidRPr="003C7795">
        <w:rPr>
          <w:sz w:val="24"/>
          <w:szCs w:val="24"/>
        </w:rPr>
        <w:drawing>
          <wp:inline distT="0" distB="0" distL="0" distR="0" wp14:anchorId="77EE6593" wp14:editId="0FBBAF9E">
            <wp:extent cx="1378021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AF47BD" w:rsidRDefault="007A13E4">
      <w:pPr>
        <w:numPr>
          <w:ilvl w:val="1"/>
          <w:numId w:val="1"/>
        </w:numPr>
        <w:spacing w:after="200"/>
        <w:jc w:val="both"/>
        <w:rPr>
          <w:sz w:val="24"/>
          <w:szCs w:val="24"/>
        </w:rPr>
      </w:pPr>
      <w:r>
        <w:rPr>
          <w:sz w:val="24"/>
          <w:szCs w:val="24"/>
        </w:rPr>
        <w:t>Download the interaction network.</w:t>
      </w:r>
    </w:p>
    <w:p w14:paraId="00000025" w14:textId="77777777" w:rsidR="00AF47BD" w:rsidRDefault="007A13E4">
      <w:pPr>
        <w:spacing w:after="200"/>
        <w:ind w:left="720"/>
        <w:jc w:val="right"/>
        <w:rPr>
          <w:sz w:val="26"/>
          <w:szCs w:val="26"/>
        </w:rPr>
      </w:pPr>
      <w:r>
        <w:rPr>
          <w:b/>
          <w:sz w:val="24"/>
          <w:szCs w:val="24"/>
        </w:rPr>
        <w:t>(5)</w:t>
      </w:r>
    </w:p>
    <w:p w14:paraId="00000026" w14:textId="77777777" w:rsidR="00AF47BD" w:rsidRDefault="00AF47BD">
      <w:pPr>
        <w:numPr>
          <w:ilvl w:val="0"/>
          <w:numId w:val="1"/>
        </w:numPr>
        <w:jc w:val="both"/>
        <w:rPr>
          <w:sz w:val="26"/>
          <w:szCs w:val="26"/>
        </w:rPr>
      </w:pPr>
    </w:p>
    <w:p w14:paraId="00000027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Open the following link </w:t>
      </w:r>
      <w:hyperlink r:id="rId18">
        <w:r>
          <w:rPr>
            <w:color w:val="1155CC"/>
            <w:sz w:val="26"/>
            <w:szCs w:val="26"/>
            <w:u w:val="single"/>
          </w:rPr>
          <w:t>https://www.ebi.ac.uk/interpro/</w:t>
        </w:r>
      </w:hyperlink>
    </w:p>
    <w:p w14:paraId="00000028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Upload the downloaded protein sequence.</w:t>
      </w:r>
    </w:p>
    <w:p w14:paraId="1442B025" w14:textId="43C52926" w:rsidR="002E2FDD" w:rsidRPr="002E2FDD" w:rsidRDefault="007A13E4" w:rsidP="002E2FDD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Mention the different type of domains found in the sequence.</w:t>
      </w:r>
      <w:r w:rsidR="002E2FDD">
        <w:rPr>
          <w:noProof/>
        </w:rPr>
        <w:drawing>
          <wp:inline distT="0" distB="0" distL="0" distR="0" wp14:anchorId="0149F884" wp14:editId="74815AA6">
            <wp:extent cx="5943600" cy="882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A" w14:textId="0BECCEC2" w:rsidR="00AF47BD" w:rsidRDefault="007A13E4">
      <w:pPr>
        <w:numPr>
          <w:ilvl w:val="1"/>
          <w:numId w:val="1"/>
        </w:numPr>
        <w:spacing w:after="200"/>
        <w:jc w:val="both"/>
        <w:rPr>
          <w:sz w:val="26"/>
          <w:szCs w:val="26"/>
        </w:rPr>
      </w:pPr>
      <w:r>
        <w:rPr>
          <w:sz w:val="26"/>
          <w:szCs w:val="26"/>
        </w:rPr>
        <w:t>List out the biological process predicted for this protein.</w:t>
      </w:r>
    </w:p>
    <w:p w14:paraId="16C497C2" w14:textId="54DB0476" w:rsidR="002E2FDD" w:rsidRDefault="002E2FDD" w:rsidP="002E2FDD">
      <w:pPr>
        <w:spacing w:after="200"/>
        <w:ind w:left="144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CF67A6D" wp14:editId="139664E6">
            <wp:extent cx="5943600" cy="1190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A6EC" w14:textId="7DC8658D" w:rsidR="002E2FDD" w:rsidRDefault="002E2FDD" w:rsidP="002E2FDD">
      <w:pPr>
        <w:spacing w:after="200"/>
        <w:ind w:left="1440"/>
        <w:jc w:val="both"/>
        <w:rPr>
          <w:sz w:val="26"/>
          <w:szCs w:val="26"/>
        </w:rPr>
      </w:pPr>
    </w:p>
    <w:p w14:paraId="3937AC1C" w14:textId="7028E56C" w:rsidR="002E2FDD" w:rsidRDefault="002E2FDD" w:rsidP="002E2FDD">
      <w:pPr>
        <w:spacing w:after="200"/>
        <w:ind w:left="1440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inline distT="0" distB="0" distL="0" distR="0" wp14:anchorId="3E1077A2" wp14:editId="332D692E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112EC8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00002B" w14:textId="77777777" w:rsidR="00AF47BD" w:rsidRDefault="007A13E4">
      <w:pPr>
        <w:spacing w:after="200"/>
        <w:ind w:left="720"/>
        <w:jc w:val="right"/>
        <w:rPr>
          <w:sz w:val="26"/>
          <w:szCs w:val="26"/>
        </w:rPr>
      </w:pPr>
      <w:r>
        <w:rPr>
          <w:b/>
          <w:sz w:val="24"/>
          <w:szCs w:val="24"/>
        </w:rPr>
        <w:t>(5)</w:t>
      </w:r>
    </w:p>
    <w:p w14:paraId="0000002C" w14:textId="77777777" w:rsidR="00AF47BD" w:rsidRDefault="00AF47BD">
      <w:pPr>
        <w:numPr>
          <w:ilvl w:val="0"/>
          <w:numId w:val="1"/>
        </w:numPr>
        <w:jc w:val="both"/>
        <w:rPr>
          <w:sz w:val="26"/>
          <w:szCs w:val="26"/>
        </w:rPr>
      </w:pPr>
    </w:p>
    <w:p w14:paraId="0000002D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>
        <w:rPr>
          <w:sz w:val="24"/>
          <w:szCs w:val="24"/>
        </w:rPr>
        <w:t>Expasy</w:t>
      </w:r>
      <w:proofErr w:type="spellEnd"/>
      <w:r>
        <w:rPr>
          <w:sz w:val="24"/>
          <w:szCs w:val="24"/>
        </w:rPr>
        <w:t xml:space="preserve"> home page (</w:t>
      </w:r>
      <w:hyperlink r:id="rId21">
        <w:r>
          <w:rPr>
            <w:color w:val="1155CC"/>
            <w:sz w:val="24"/>
            <w:szCs w:val="24"/>
            <w:u w:val="single"/>
          </w:rPr>
          <w:t>https://www.expasy.org/</w:t>
        </w:r>
      </w:hyperlink>
      <w:r>
        <w:rPr>
          <w:sz w:val="24"/>
          <w:szCs w:val="24"/>
        </w:rPr>
        <w:t>)</w:t>
      </w:r>
    </w:p>
    <w:p w14:paraId="0000002E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SwissOrthology</w:t>
      </w:r>
      <w:proofErr w:type="spellEnd"/>
      <w:r>
        <w:rPr>
          <w:sz w:val="24"/>
          <w:szCs w:val="24"/>
        </w:rPr>
        <w:t>’ module.</w:t>
      </w:r>
    </w:p>
    <w:p w14:paraId="0000002F" w14:textId="77777777" w:rsidR="00AF47BD" w:rsidRDefault="007A13E4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Enter the accession number: Q15465.</w:t>
      </w:r>
    </w:p>
    <w:p w14:paraId="00000030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Select SHH orthologs at the ‘Primate’ taxonomic level.</w:t>
      </w:r>
    </w:p>
    <w:p w14:paraId="00000031" w14:textId="77777777" w:rsidR="00AF47BD" w:rsidRDefault="007A13E4">
      <w:pPr>
        <w:numPr>
          <w:ilvl w:val="1"/>
          <w:numId w:val="1"/>
        </w:numPr>
        <w:spacing w:after="200"/>
        <w:jc w:val="both"/>
        <w:rPr>
          <w:sz w:val="26"/>
          <w:szCs w:val="26"/>
        </w:rPr>
      </w:pPr>
      <w:r>
        <w:rPr>
          <w:sz w:val="26"/>
          <w:szCs w:val="26"/>
        </w:rPr>
        <w:t>Download the ortholog sequences from the OMA database.</w:t>
      </w:r>
    </w:p>
    <w:p w14:paraId="00000032" w14:textId="77777777" w:rsidR="00AF47BD" w:rsidRDefault="007A13E4">
      <w:pPr>
        <w:spacing w:after="200"/>
        <w:ind w:left="720"/>
        <w:jc w:val="right"/>
        <w:rPr>
          <w:sz w:val="26"/>
          <w:szCs w:val="26"/>
        </w:rPr>
      </w:pPr>
      <w:r>
        <w:rPr>
          <w:b/>
          <w:sz w:val="24"/>
          <w:szCs w:val="24"/>
        </w:rPr>
        <w:t>(5)</w:t>
      </w:r>
    </w:p>
    <w:p w14:paraId="00000033" w14:textId="77777777" w:rsidR="00AF47BD" w:rsidRDefault="00AF47BD">
      <w:pPr>
        <w:numPr>
          <w:ilvl w:val="0"/>
          <w:numId w:val="1"/>
        </w:numPr>
        <w:jc w:val="both"/>
        <w:rPr>
          <w:sz w:val="26"/>
          <w:szCs w:val="26"/>
        </w:rPr>
      </w:pPr>
    </w:p>
    <w:p w14:paraId="00000034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Open the services page of EBI (</w:t>
      </w:r>
      <w:hyperlink r:id="rId22">
        <w:r>
          <w:rPr>
            <w:color w:val="1155CC"/>
            <w:sz w:val="26"/>
            <w:szCs w:val="26"/>
            <w:u w:val="single"/>
          </w:rPr>
          <w:t>https://www.ebi.ac.uk/services</w:t>
        </w:r>
      </w:hyperlink>
      <w:r>
        <w:rPr>
          <w:sz w:val="26"/>
          <w:szCs w:val="26"/>
        </w:rPr>
        <w:t>).</w:t>
      </w:r>
    </w:p>
    <w:p w14:paraId="00000035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Select ‘</w:t>
      </w:r>
      <w:proofErr w:type="spellStart"/>
      <w:r>
        <w:rPr>
          <w:sz w:val="26"/>
          <w:szCs w:val="26"/>
        </w:rPr>
        <w:t>Clustal</w:t>
      </w:r>
      <w:proofErr w:type="spellEnd"/>
      <w:r>
        <w:rPr>
          <w:sz w:val="26"/>
          <w:szCs w:val="26"/>
        </w:rPr>
        <w:t xml:space="preserve"> Omega’.</w:t>
      </w:r>
    </w:p>
    <w:p w14:paraId="00000036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Use the orthologous sequence file from the previous exerci</w:t>
      </w:r>
      <w:r>
        <w:rPr>
          <w:sz w:val="26"/>
          <w:szCs w:val="26"/>
        </w:rPr>
        <w:t>se.</w:t>
      </w:r>
    </w:p>
    <w:p w14:paraId="00000037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Click on submit button.</w:t>
      </w:r>
    </w:p>
    <w:p w14:paraId="00000038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Download the multiple sequence alignment file.</w:t>
      </w:r>
    </w:p>
    <w:p w14:paraId="00000039" w14:textId="313A22A8" w:rsidR="00AF47BD" w:rsidRDefault="007A13E4">
      <w:pPr>
        <w:numPr>
          <w:ilvl w:val="1"/>
          <w:numId w:val="1"/>
        </w:numPr>
        <w:spacing w:after="200"/>
        <w:jc w:val="both"/>
        <w:rPr>
          <w:sz w:val="26"/>
          <w:szCs w:val="26"/>
        </w:rPr>
      </w:pPr>
      <w:r>
        <w:rPr>
          <w:sz w:val="26"/>
          <w:szCs w:val="26"/>
        </w:rPr>
        <w:t>Visualize the evolutionary relationship between the given sequences.</w:t>
      </w:r>
    </w:p>
    <w:p w14:paraId="1E505A81" w14:textId="08A22ABC" w:rsidR="00941AA3" w:rsidRDefault="00941AA3" w:rsidP="00941AA3">
      <w:pPr>
        <w:spacing w:after="200"/>
        <w:ind w:left="1440"/>
        <w:jc w:val="both"/>
        <w:rPr>
          <w:sz w:val="26"/>
          <w:szCs w:val="26"/>
        </w:rPr>
      </w:pPr>
      <w:r w:rsidRPr="00941AA3">
        <w:rPr>
          <w:sz w:val="26"/>
          <w:szCs w:val="26"/>
        </w:rPr>
        <w:lastRenderedPageBreak/>
        <w:drawing>
          <wp:inline distT="0" distB="0" distL="0" distR="0" wp14:anchorId="504E2033" wp14:editId="60361D51">
            <wp:extent cx="5893103" cy="37720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AF47BD" w:rsidRDefault="007A13E4">
      <w:pPr>
        <w:spacing w:after="200"/>
        <w:ind w:left="720"/>
        <w:jc w:val="right"/>
        <w:rPr>
          <w:sz w:val="26"/>
          <w:szCs w:val="26"/>
        </w:rPr>
      </w:pPr>
      <w:r>
        <w:rPr>
          <w:b/>
          <w:sz w:val="24"/>
          <w:szCs w:val="24"/>
        </w:rPr>
        <w:t>(5)</w:t>
      </w:r>
    </w:p>
    <w:p w14:paraId="0000003B" w14:textId="77777777" w:rsidR="00AF47BD" w:rsidRDefault="00AF47BD">
      <w:pPr>
        <w:numPr>
          <w:ilvl w:val="0"/>
          <w:numId w:val="1"/>
        </w:numPr>
        <w:jc w:val="both"/>
        <w:rPr>
          <w:sz w:val="26"/>
          <w:szCs w:val="26"/>
        </w:rPr>
      </w:pPr>
    </w:p>
    <w:p w14:paraId="0000003C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Open the following link </w:t>
      </w:r>
      <w:hyperlink r:id="rId24">
        <w:r>
          <w:rPr>
            <w:color w:val="1155CC"/>
            <w:sz w:val="26"/>
            <w:szCs w:val="26"/>
            <w:u w:val="single"/>
          </w:rPr>
          <w:t>https://www.ebi.ac.uk/Tools/sfc</w:t>
        </w:r>
        <w:r>
          <w:rPr>
            <w:color w:val="1155CC"/>
            <w:sz w:val="26"/>
            <w:szCs w:val="26"/>
            <w:u w:val="single"/>
          </w:rPr>
          <w:t>/</w:t>
        </w:r>
      </w:hyperlink>
      <w:r>
        <w:rPr>
          <w:sz w:val="26"/>
          <w:szCs w:val="26"/>
        </w:rPr>
        <w:t>.</w:t>
      </w:r>
    </w:p>
    <w:p w14:paraId="0000003D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Launch ‘</w:t>
      </w:r>
      <w:proofErr w:type="spellStart"/>
      <w:r>
        <w:rPr>
          <w:sz w:val="26"/>
          <w:szCs w:val="26"/>
        </w:rPr>
        <w:t>Seqret</w:t>
      </w:r>
      <w:proofErr w:type="spellEnd"/>
      <w:r>
        <w:rPr>
          <w:sz w:val="26"/>
          <w:szCs w:val="26"/>
        </w:rPr>
        <w:t xml:space="preserve"> (EMBOSS)’.</w:t>
      </w:r>
    </w:p>
    <w:p w14:paraId="0000003E" w14:textId="77777777" w:rsidR="00AF47BD" w:rsidRDefault="007A13E4">
      <w:pPr>
        <w:numPr>
          <w:ilvl w:val="1"/>
          <w:numId w:val="1"/>
        </w:numPr>
        <w:spacing w:after="20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Convert the </w:t>
      </w:r>
      <w:proofErr w:type="spellStart"/>
      <w:r>
        <w:rPr>
          <w:sz w:val="26"/>
          <w:szCs w:val="26"/>
        </w:rPr>
        <w:t>orthology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fasta</w:t>
      </w:r>
      <w:proofErr w:type="spellEnd"/>
      <w:r>
        <w:rPr>
          <w:sz w:val="26"/>
          <w:szCs w:val="26"/>
        </w:rPr>
        <w:t xml:space="preserve"> file into ‘</w:t>
      </w:r>
      <w:proofErr w:type="spellStart"/>
      <w:r>
        <w:rPr>
          <w:sz w:val="26"/>
          <w:szCs w:val="26"/>
        </w:rPr>
        <w:t>Phylip</w:t>
      </w:r>
      <w:proofErr w:type="spellEnd"/>
      <w:r>
        <w:rPr>
          <w:sz w:val="26"/>
          <w:szCs w:val="26"/>
        </w:rPr>
        <w:t>’ format</w:t>
      </w:r>
    </w:p>
    <w:p w14:paraId="0000003F" w14:textId="77777777" w:rsidR="00AF47BD" w:rsidRDefault="007A13E4">
      <w:pPr>
        <w:spacing w:after="200"/>
        <w:ind w:left="720"/>
        <w:jc w:val="right"/>
        <w:rPr>
          <w:sz w:val="26"/>
          <w:szCs w:val="26"/>
        </w:rPr>
      </w:pPr>
      <w:r>
        <w:rPr>
          <w:b/>
          <w:sz w:val="24"/>
          <w:szCs w:val="24"/>
        </w:rPr>
        <w:t>(5)</w:t>
      </w:r>
    </w:p>
    <w:p w14:paraId="00000040" w14:textId="77777777" w:rsidR="00AF47BD" w:rsidRDefault="00AF47BD">
      <w:pPr>
        <w:numPr>
          <w:ilvl w:val="0"/>
          <w:numId w:val="1"/>
        </w:numPr>
        <w:jc w:val="both"/>
        <w:rPr>
          <w:sz w:val="26"/>
          <w:szCs w:val="26"/>
        </w:rPr>
      </w:pPr>
    </w:p>
    <w:p w14:paraId="00000041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4"/>
          <w:szCs w:val="24"/>
        </w:rPr>
        <w:t>Open the MGI home page (</w:t>
      </w:r>
      <w:hyperlink r:id="rId25">
        <w:r>
          <w:rPr>
            <w:color w:val="1155CC"/>
            <w:sz w:val="24"/>
            <w:szCs w:val="24"/>
            <w:u w:val="single"/>
          </w:rPr>
          <w:t>http://www.informatics.jax.org/</w:t>
        </w:r>
      </w:hyperlink>
      <w:r>
        <w:rPr>
          <w:sz w:val="24"/>
          <w:szCs w:val="24"/>
        </w:rPr>
        <w:t>)</w:t>
      </w:r>
    </w:p>
    <w:p w14:paraId="00000042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Click on the ‘Human - Mouse: Disease Connection’ module.</w:t>
      </w:r>
    </w:p>
    <w:p w14:paraId="00000043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Select the ‘Disease or Phenotype Name’ field from the options.</w:t>
      </w:r>
    </w:p>
    <w:p w14:paraId="00000044" w14:textId="77777777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Enter “diabetes mellitus” in the search box.</w:t>
      </w:r>
    </w:p>
    <w:p w14:paraId="00000045" w14:textId="5C05AA93" w:rsidR="00AF47BD" w:rsidRDefault="007A13E4">
      <w:pPr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Mention the number of genes associated with the disease.</w:t>
      </w:r>
    </w:p>
    <w:p w14:paraId="606DAE41" w14:textId="7912CA6E" w:rsidR="007A13E4" w:rsidRDefault="007A13E4" w:rsidP="007A13E4">
      <w:pPr>
        <w:ind w:left="14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Ans </w:t>
      </w:r>
      <w:r w:rsidRPr="007A13E4">
        <w:rPr>
          <w:sz w:val="26"/>
          <w:szCs w:val="26"/>
        </w:rPr>
        <w:drawing>
          <wp:inline distT="0" distB="0" distL="0" distR="0" wp14:anchorId="60ECDC37" wp14:editId="79C9065D">
            <wp:extent cx="920797" cy="4635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30061C91" w:rsidR="00AF47BD" w:rsidRDefault="007A13E4">
      <w:pPr>
        <w:numPr>
          <w:ilvl w:val="1"/>
          <w:numId w:val="1"/>
        </w:numPr>
        <w:spacing w:after="200"/>
        <w:jc w:val="both"/>
        <w:rPr>
          <w:sz w:val="26"/>
          <w:szCs w:val="26"/>
        </w:rPr>
      </w:pPr>
      <w:r>
        <w:rPr>
          <w:sz w:val="26"/>
          <w:szCs w:val="26"/>
        </w:rPr>
        <w:t>Explore the heatmap representing h</w:t>
      </w:r>
      <w:r>
        <w:rPr>
          <w:sz w:val="26"/>
          <w:szCs w:val="26"/>
        </w:rPr>
        <w:t>uman genes correlated to phenotypes/diseases associated with mouse models.</w:t>
      </w:r>
    </w:p>
    <w:p w14:paraId="7582A709" w14:textId="2C61847D" w:rsidR="007A13E4" w:rsidRDefault="007A13E4" w:rsidP="007A13E4">
      <w:pPr>
        <w:spacing w:after="200"/>
        <w:ind w:left="1440"/>
        <w:jc w:val="both"/>
        <w:rPr>
          <w:sz w:val="26"/>
          <w:szCs w:val="26"/>
        </w:rPr>
      </w:pPr>
      <w:r w:rsidRPr="007A13E4">
        <w:rPr>
          <w:sz w:val="26"/>
          <w:szCs w:val="26"/>
        </w:rPr>
        <w:lastRenderedPageBreak/>
        <w:drawing>
          <wp:inline distT="0" distB="0" distL="0" distR="0" wp14:anchorId="34247D56" wp14:editId="0F811806">
            <wp:extent cx="5943600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AF47BD" w:rsidRDefault="007A13E4">
      <w:pPr>
        <w:spacing w:after="200"/>
        <w:ind w:left="720"/>
        <w:jc w:val="right"/>
        <w:rPr>
          <w:sz w:val="26"/>
          <w:szCs w:val="26"/>
        </w:rPr>
      </w:pPr>
      <w:r>
        <w:rPr>
          <w:b/>
          <w:sz w:val="24"/>
          <w:szCs w:val="24"/>
        </w:rPr>
        <w:t>(5)</w:t>
      </w:r>
    </w:p>
    <w:sectPr w:rsidR="00AF47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F7085"/>
    <w:multiLevelType w:val="multilevel"/>
    <w:tmpl w:val="BE264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7BD"/>
    <w:rsid w:val="00206107"/>
    <w:rsid w:val="002E2FDD"/>
    <w:rsid w:val="003C7795"/>
    <w:rsid w:val="005250A3"/>
    <w:rsid w:val="007A13E4"/>
    <w:rsid w:val="00941AA3"/>
    <w:rsid w:val="00AF47BD"/>
    <w:rsid w:val="00E2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E6FAE"/>
  <w15:docId w15:val="{B7826D2A-5C68-49F0-A966-9A2A15D26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pasy.org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ebi.ac.uk/interpro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expasy.org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expasy.org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www.informatics.jax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ebi.ac.uk/Tools/sfc/" TargetMode="External"/><Relationship Id="rId5" Type="http://schemas.openxmlformats.org/officeDocument/2006/relationships/hyperlink" Target="https://www.expasy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ebi.ac.uk/services" TargetMode="External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Sagar06</dc:creator>
  <cp:lastModifiedBy>Sagar Tarafder</cp:lastModifiedBy>
  <cp:revision>2</cp:revision>
  <dcterms:created xsi:type="dcterms:W3CDTF">2022-04-28T12:07:00Z</dcterms:created>
  <dcterms:modified xsi:type="dcterms:W3CDTF">2022-04-28T12:07:00Z</dcterms:modified>
</cp:coreProperties>
</file>