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105" w:rsidRDefault="00D64E91">
      <w:r>
        <w:t>Notes.</w:t>
      </w:r>
    </w:p>
    <w:p w:rsidR="00D64E91" w:rsidRDefault="00D64E91" w:rsidP="00D64E91">
      <w:pPr>
        <w:pStyle w:val="ListParagraph"/>
        <w:numPr>
          <w:ilvl w:val="0"/>
          <w:numId w:val="1"/>
        </w:numPr>
      </w:pPr>
      <w:r>
        <w:t>Dashboard with same charts but different data views depending on user level</w:t>
      </w:r>
    </w:p>
    <w:p w:rsidR="00D64E91" w:rsidRDefault="00D64E91" w:rsidP="00D64E91">
      <w:pPr>
        <w:pStyle w:val="ListParagraph"/>
        <w:numPr>
          <w:ilvl w:val="0"/>
          <w:numId w:val="1"/>
        </w:numPr>
      </w:pPr>
      <w:r>
        <w:t>Added graphs for public health related events that have been captured in the dashboard</w:t>
      </w:r>
    </w:p>
    <w:p w:rsidR="00D64E91" w:rsidRDefault="00D64E91" w:rsidP="00D64E91">
      <w:pPr>
        <w:pStyle w:val="ListParagraph"/>
        <w:numPr>
          <w:ilvl w:val="0"/>
          <w:numId w:val="1"/>
        </w:numPr>
      </w:pPr>
      <w:r>
        <w:t>Changed the Disease mappings data on the dashboard to display DHIS 2 reported diseases.</w:t>
      </w:r>
      <w:bookmarkStart w:id="0" w:name="_GoBack"/>
      <w:bookmarkEnd w:id="0"/>
    </w:p>
    <w:sectPr w:rsidR="00D6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036A7"/>
    <w:multiLevelType w:val="hybridMultilevel"/>
    <w:tmpl w:val="B014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91"/>
    <w:rsid w:val="00110105"/>
    <w:rsid w:val="005F0392"/>
    <w:rsid w:val="00D64E91"/>
    <w:rsid w:val="00F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2019-08-26T11:29:00Z</dcterms:created>
  <dcterms:modified xsi:type="dcterms:W3CDTF">2019-08-26T11:31:00Z</dcterms:modified>
</cp:coreProperties>
</file>