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B06AE9">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proofErr w:type="spellStart"/>
      <w:r w:rsidRPr="00B06AE9">
        <w:t>Syarti</w:t>
      </w:r>
      <w:proofErr w:type="spellEnd"/>
      <w:r w:rsidRPr="00B06AE9">
        <w:t xml:space="preserve">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27028203" w:rsidR="00B06AE9" w:rsidRDefault="00B06AE9"/>
    <w:p w14:paraId="5C2344FA" w14:textId="74DE9551" w:rsidR="000567BA" w:rsidRPr="000567BA" w:rsidRDefault="000567BA" w:rsidP="000567BA">
      <w:pPr>
        <w:pStyle w:val="Heading2"/>
      </w:pPr>
      <w:r w:rsidRPr="000567BA">
        <w:rPr>
          <w:rStyle w:val="Strong"/>
        </w:rPr>
        <w:t>Product Functions</w:t>
      </w:r>
    </w:p>
    <w:p w14:paraId="5019FF7D" w14:textId="77777777" w:rsidR="000567BA" w:rsidRPr="000567BA" w:rsidRDefault="000567BA" w:rsidP="000567BA">
      <w:proofErr w:type="spellStart"/>
      <w:r w:rsidRPr="000567BA">
        <w:t>Syarti</w:t>
      </w:r>
      <w:proofErr w:type="spellEnd"/>
      <w:r w:rsidRPr="000567BA">
        <w:t xml:space="preserve">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106B41FE" w14:textId="39A8E943" w:rsidR="000567BA" w:rsidRPr="000567BA" w:rsidRDefault="000567BA" w:rsidP="000567BA">
      <w:pPr>
        <w:pStyle w:val="Heading3"/>
      </w:pPr>
      <w:r w:rsidRPr="000567BA">
        <w:t>Implemented UI Features:</w:t>
      </w:r>
    </w:p>
    <w:p w14:paraId="7DCF701B"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Navigation bar for accessing different sections.</w:t>
      </w:r>
    </w:p>
    <w:p w14:paraId="1A0CBCEA"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Booking form for selecting location and dates.</w:t>
      </w:r>
    </w:p>
    <w:p w14:paraId="75B80F4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Static car listing with pricing and specifications.</w:t>
      </w:r>
    </w:p>
    <w:p w14:paraId="312F38CA"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View All Cars button.</w:t>
      </w:r>
    </w:p>
    <w:p w14:paraId="7BA26C21"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Testimonials and customer ratings.</w:t>
      </w:r>
    </w:p>
    <w:p w14:paraId="211B2A85" w14:textId="5F33F366" w:rsidR="000567BA" w:rsidRPr="000567BA" w:rsidRDefault="000567BA" w:rsidP="000567BA">
      <w:pPr>
        <w:pStyle w:val="Heading3"/>
      </w:pPr>
      <w:r w:rsidRPr="000567BA">
        <w:t>Planned Functional Features:</w:t>
      </w:r>
    </w:p>
    <w:p w14:paraId="2A3B05F6" w14:textId="77777777" w:rsidR="000567BA" w:rsidRPr="000567BA" w:rsidRDefault="000567BA" w:rsidP="000567BA">
      <w:pPr>
        <w:pStyle w:val="Heading4"/>
        <w:numPr>
          <w:ilvl w:val="0"/>
          <w:numId w:val="0"/>
        </w:numPr>
        <w:ind w:left="864"/>
      </w:pPr>
      <w:r w:rsidRPr="000567BA">
        <w:rPr>
          <w:rStyle w:val="Strong"/>
        </w:rPr>
        <w:t>Customer Role:</w:t>
      </w:r>
    </w:p>
    <w:p w14:paraId="35607972"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Book, cancel, and manage reservations.</w:t>
      </w:r>
    </w:p>
    <w:p w14:paraId="511FE46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Secure online payments.</w:t>
      </w:r>
    </w:p>
    <w:p w14:paraId="4F8A230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View rental history.</w:t>
      </w:r>
    </w:p>
    <w:p w14:paraId="016E94B2"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Manage account details, legal documents, and payment options.</w:t>
      </w:r>
    </w:p>
    <w:p w14:paraId="0A4B1947"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Submit and view customer feedback.</w:t>
      </w:r>
    </w:p>
    <w:p w14:paraId="7E157D80" w14:textId="77777777" w:rsidR="000567BA" w:rsidRPr="000567BA" w:rsidRDefault="000567BA" w:rsidP="000567BA">
      <w:pPr>
        <w:pStyle w:val="Heading4"/>
        <w:numPr>
          <w:ilvl w:val="0"/>
          <w:numId w:val="0"/>
        </w:numPr>
        <w:ind w:left="864"/>
        <w:rPr>
          <w:rStyle w:val="Strong"/>
        </w:rPr>
      </w:pPr>
      <w:r w:rsidRPr="000567BA">
        <w:rPr>
          <w:rStyle w:val="Strong"/>
        </w:rPr>
        <w:t>Admin Role:</w:t>
      </w:r>
    </w:p>
    <w:p w14:paraId="197C927F"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Real-time vehicle inventory management.</w:t>
      </w:r>
    </w:p>
    <w:p w14:paraId="5B0CDF16"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Approve or reject bookings.</w:t>
      </w:r>
    </w:p>
    <w:p w14:paraId="17D73DBD"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Oversee customer accounts and documents.</w:t>
      </w:r>
    </w:p>
    <w:p w14:paraId="376840F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Generate car services reports.</w:t>
      </w:r>
    </w:p>
    <w:p w14:paraId="3591449C"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lastRenderedPageBreak/>
        <w:t>Track expenses, taxes, and financial reports.</w:t>
      </w:r>
    </w:p>
    <w:p w14:paraId="2101D856"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sz w:val="22"/>
          <w:szCs w:val="22"/>
        </w:rPr>
        <w:t>Control home page offers and pricing rules.</w:t>
      </w:r>
    </w:p>
    <w:p w14:paraId="5ED50F8A" w14:textId="77777777" w:rsidR="000567BA" w:rsidRPr="000567BA" w:rsidRDefault="000567BA" w:rsidP="000567BA">
      <w:pPr>
        <w:pStyle w:val="Heading4"/>
        <w:numPr>
          <w:ilvl w:val="0"/>
          <w:numId w:val="0"/>
        </w:numPr>
        <w:ind w:left="864"/>
        <w:rPr>
          <w:rStyle w:val="Strong"/>
        </w:rPr>
      </w:pPr>
      <w:r w:rsidRPr="000567BA">
        <w:rPr>
          <w:rStyle w:val="Strong"/>
        </w:rPr>
        <w:t>Employee Roles:</w:t>
      </w:r>
    </w:p>
    <w:p w14:paraId="2EC21918"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Pickup/Dropoff Handlers:</w:t>
      </w:r>
      <w:r w:rsidRPr="000567BA">
        <w:rPr>
          <w:rFonts w:asciiTheme="minorHAnsi" w:hAnsiTheme="minorHAnsi"/>
          <w:sz w:val="22"/>
          <w:szCs w:val="22"/>
        </w:rPr>
        <w:t> View accepted car bookings, assign themselves to car handoffs, view customer booking data and his contact info.</w:t>
      </w:r>
    </w:p>
    <w:p w14:paraId="67498023"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Fleet Managers:</w:t>
      </w:r>
      <w:r w:rsidRPr="000567BA">
        <w:rPr>
          <w:rFonts w:asciiTheme="minorHAnsi" w:hAnsiTheme="minorHAnsi"/>
          <w:sz w:val="22"/>
          <w:szCs w:val="22"/>
        </w:rPr>
        <w:t xml:space="preserve"> Manges car details (add, remove, update), insurance and registrations, service logs.</w:t>
      </w:r>
    </w:p>
    <w:p w14:paraId="09C5B76E"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Legal Verifiers:</w:t>
      </w:r>
      <w:r w:rsidRPr="000567BA">
        <w:rPr>
          <w:rFonts w:asciiTheme="minorHAnsi" w:hAnsiTheme="minorHAnsi"/>
          <w:sz w:val="22"/>
          <w:szCs w:val="22"/>
        </w:rPr>
        <w:t xml:space="preserve"> Review and validate customers' IDs or Passports, licenses, cars' insurances and registrations, and run background checks</w:t>
      </w:r>
    </w:p>
    <w:p w14:paraId="011A9BFB" w14:textId="77777777" w:rsidR="000567BA" w:rsidRPr="000567BA" w:rsidRDefault="000567BA" w:rsidP="000567BA">
      <w:pPr>
        <w:pStyle w:val="NormalWeb"/>
        <w:numPr>
          <w:ilvl w:val="0"/>
          <w:numId w:val="37"/>
        </w:numPr>
        <w:spacing w:before="0" w:beforeAutospacing="0"/>
        <w:rPr>
          <w:rFonts w:asciiTheme="minorHAnsi" w:hAnsiTheme="minorHAnsi"/>
          <w:sz w:val="22"/>
          <w:szCs w:val="22"/>
        </w:rPr>
      </w:pPr>
      <w:r w:rsidRPr="000567BA">
        <w:rPr>
          <w:rFonts w:asciiTheme="minorHAnsi" w:hAnsiTheme="minorHAnsi"/>
          <w:b/>
          <w:bCs/>
          <w:sz w:val="22"/>
          <w:szCs w:val="22"/>
        </w:rPr>
        <w:t>Accountants:</w:t>
      </w:r>
      <w:r w:rsidRPr="000567BA">
        <w:rPr>
          <w:rFonts w:asciiTheme="minorHAnsi" w:hAnsiTheme="minorHAnsi"/>
          <w:sz w:val="22"/>
          <w:szCs w:val="22"/>
        </w:rPr>
        <w:t xml:space="preserve"> Review all tax and expense reports (fuel, insurances, registrations, maintenance fees).</w:t>
      </w:r>
    </w:p>
    <w:p w14:paraId="264264D7" w14:textId="77777777" w:rsidR="000567BA" w:rsidRDefault="000567BA"/>
    <w:sectPr w:rsidR="000567B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387A04"/>
    <w:multiLevelType w:val="multilevel"/>
    <w:tmpl w:val="7FD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3F6F"/>
    <w:multiLevelType w:val="multilevel"/>
    <w:tmpl w:val="82E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D45DF"/>
    <w:multiLevelType w:val="multilevel"/>
    <w:tmpl w:val="992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683FFE"/>
    <w:multiLevelType w:val="multilevel"/>
    <w:tmpl w:val="483A46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E44E6"/>
    <w:multiLevelType w:val="multilevel"/>
    <w:tmpl w:val="DFE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2"/>
  </w:num>
  <w:num w:numId="33">
    <w:abstractNumId w:val="5"/>
  </w:num>
  <w:num w:numId="34">
    <w:abstractNumId w:val="3"/>
  </w:num>
  <w:num w:numId="35">
    <w:abstractNumId w:val="0"/>
  </w:num>
  <w:num w:numId="36">
    <w:abstractNumId w:val="0"/>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567BA"/>
    <w:rsid w:val="003C6DD0"/>
    <w:rsid w:val="004F2FA6"/>
    <w:rsid w:val="006D7964"/>
    <w:rsid w:val="00B06AE9"/>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 w:type="paragraph" w:styleId="NormalWeb">
    <w:name w:val="Normal (Web)"/>
    <w:basedOn w:val="Normal"/>
    <w:uiPriority w:val="99"/>
    <w:semiHidden/>
    <w:unhideWhenUsed/>
    <w:rsid w:val="00056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2025-05-20T02:17:00Z</dcterms:created>
  <dcterms:modified xsi:type="dcterms:W3CDTF">2025-05-20T02:25:00Z</dcterms:modified>
</cp:coreProperties>
</file>