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6782" w14:textId="77777777" w:rsidR="005A7EFE" w:rsidRPr="005A7EFE" w:rsidRDefault="005A7EFE" w:rsidP="005A7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Process Steps of the </w:t>
      </w:r>
      <w:proofErr w:type="gramStart"/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RPG .OCL</w:t>
      </w:r>
      <w:proofErr w:type="gramEnd"/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Program</w:t>
      </w:r>
    </w:p>
    <w:p w14:paraId="1A20E708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The OCL program orchestrates a sequence of operations to produce the Customer Credit Report. 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Here’s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a step-by-step explanation of the process:</w:t>
      </w:r>
    </w:p>
    <w:p w14:paraId="7B4BDAAB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All Overrides (DLTOVR *ALL)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810DE3D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DLTOVR *ALL command clears all existing file overrides in the job to ensure no unintended file mappings interfere with the program’s execution.</w:t>
      </w:r>
    </w:p>
    <w:p w14:paraId="2A2A976A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Commented-Out Program Call (GSGENIEC)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EFF7B66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line // CALL PGM(GSGENIEC) is commented out (preceded by //), so it is not executed. If uncommented, it would call the program GSGENIEC, likely a utility or initialization program.</w:t>
      </w:r>
    </w:p>
    <w:p w14:paraId="6A2DD33D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The conditional logic // 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IFF ?L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'506,3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'?/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YES RETURN is also commented out. If active, it would check a condition (likely a data area or variable at location L'506,3') and terminate the job (RETURN) if the condition is met.</w:t>
      </w:r>
    </w:p>
    <w:p w14:paraId="7B0DCD88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SCPROCP Command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92DCB5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line // SCPROCP ,,,,,,,,?9? invokes a procedure or command named SCPROCP with placeholder ?9? for a parameter (likely a library or file prefix). The eight commas indicate empty parameters, suggesting SCPROCP may use default values or only require the ninth parameter.</w:t>
      </w:r>
    </w:p>
    <w:p w14:paraId="2C29E0CD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Local Variables (LOCAL BLANK-*ALL)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DA1D22A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LOCAL BLANK-*ALL command clears all local variables in the job, ensuring a clean state for subsequent operations.</w:t>
      </w:r>
    </w:p>
    <w:p w14:paraId="24089038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GSY2K Command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7916A97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GSY2K command is executed, likely a utility to handle Year 2000 (Y2K) date conversions or system settings, ensuring date fields are processed correctly.</w:t>
      </w:r>
    </w:p>
    <w:p w14:paraId="20B3102E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Database File (OVRDBF)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08068CA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command OVRDBF FILE(BICONT) TOFILE(QS36F/?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9?BICONT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 overrides the file BICONT to point to QS36F/?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9?BICONT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(a file in the QS36F library with a prefix ?9?). This ensures the program uses the correct version of the BICONT file.</w:t>
      </w:r>
    </w:p>
    <w:p w14:paraId="2940CA14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and Run AR415P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59519B0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// LOAD AR415P command loads the program AR415P, and the // RUN command executes it.</w:t>
      </w:r>
    </w:p>
    <w:p w14:paraId="34074629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file specification FILE NAME-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BICONT,LABEL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-?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9?BICONT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,DISP-SHR indicates that AR415P uses the BICONT file (with prefix ?9?) in shared mode (DISP-SHR), allowing multiple jobs to access it concurrently.</w:t>
      </w:r>
    </w:p>
    <w:p w14:paraId="161B68D7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This program likely performs initial processing or validation on the BICONT file, preparing data for the report.</w:t>
      </w:r>
    </w:p>
    <w:p w14:paraId="3491C0B2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and Run #GSORT for Sorting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69A362B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// LOAD #GSORT command loads the #GSORT utility, a general-purpose sort program.</w:t>
      </w:r>
    </w:p>
    <w:p w14:paraId="751CF0BA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and Output Files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4BF8FE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Input file: ARCUST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9?ARCUST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 shared mode).</w:t>
      </w:r>
    </w:p>
    <w:p w14:paraId="679C17FD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Output file: AR415S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415S, with a capacity of 999,000 records, extendable by 999,000, and retained as a job file RETAIN-J).</w:t>
      </w:r>
    </w:p>
    <w:p w14:paraId="6A513E84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Sort Specifications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9D84696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HSORTR 8A 3X 384 N: Defines the sort header with an 8-character key, 3 fields, 384 bytes per record, and no sequence checking (N).</w:t>
      </w:r>
    </w:p>
    <w:p w14:paraId="0918D345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I C 1 1NECD: Includes records where position 1 (1 byte) is not equal to a specific condition (NECD, possibly "not equal to customer delete").</w:t>
      </w:r>
    </w:p>
    <w:p w14:paraId="186DAB53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IAC 2 3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EQC?L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'101,2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'?: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Includes records where positions 2–3 equal a value at location L'101,2' (likely a data area or variable).</w:t>
      </w:r>
    </w:p>
    <w:p w14:paraId="42525DE7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FNC 2 9 KEY: Specifies positions 2–9 as the sort key (ascending order by default).</w:t>
      </w:r>
    </w:p>
    <w:p w14:paraId="6CE93D15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FDC 1 256 RECORD: Includes positions 1–256 in the output record.</w:t>
      </w:r>
    </w:p>
    <w:p w14:paraId="4AD94A7C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FDC 257 384 RECORD: Includes positions 257–384 in the output record.</w:t>
      </w:r>
    </w:p>
    <w:p w14:paraId="0D0B5AA1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This step sorts the ARCUST file based on a key (positions 2–9) and filters records based on conditions, writing the sorted output to AR415S.</w:t>
      </w:r>
    </w:p>
    <w:p w14:paraId="07A09554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and Run AR415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68D6BE4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// LOAD AR415 command loads the main report program AR415, and // RUN executes it.</w:t>
      </w:r>
    </w:p>
    <w:p w14:paraId="6A70E264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Used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7AA0AFF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ARCUST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415S, the sorted output from #GSORT, shared mode).</w:t>
      </w:r>
    </w:p>
    <w:p w14:paraId="217484FF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ARCUSA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9?ARCUST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 shared mode).</w:t>
      </w:r>
    </w:p>
    <w:p w14:paraId="0E1EF27F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ARCLGR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9?ARCLGR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 shared mode).</w:t>
      </w:r>
    </w:p>
    <w:p w14:paraId="5449AD08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BBORCL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9?BBORCL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 shared mode).</w:t>
      </w:r>
    </w:p>
    <w:p w14:paraId="297FDCE8" w14:textId="77777777" w:rsidR="005A7EFE" w:rsidRPr="005A7EFE" w:rsidRDefault="005A7EFE" w:rsidP="005A7E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BICONT (labeled 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9?BICONT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, shared mode).</w:t>
      </w:r>
    </w:p>
    <w:p w14:paraId="294A7152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The AR415 program processes the sorted AR415S file and other input files (ARCUSA, ARCLGR, BBORCL, BICONT) to generate the final Customer Credit Report, likely formatting and printing the data.</w:t>
      </w:r>
    </w:p>
    <w:p w14:paraId="27EA23BE" w14:textId="77777777" w:rsidR="005A7EFE" w:rsidRPr="005A7EFE" w:rsidRDefault="005A7EFE" w:rsidP="005A7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Program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C69F867" w14:textId="77777777" w:rsidR="005A7EFE" w:rsidRPr="005A7EFE" w:rsidRDefault="005A7EFE" w:rsidP="005A7E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// END statement marks the end of the #GSORT section, though it appears after the AR415 section, possibly indicating a structured block for #GSORT or a minor formatting issue in the OCL.</w:t>
      </w:r>
    </w:p>
    <w:p w14:paraId="686B7316" w14:textId="77777777" w:rsidR="005A7EFE" w:rsidRPr="005A7EFE" w:rsidRDefault="005A7EFE" w:rsidP="005A7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pict w14:anchorId="1DA20C93">
          <v:rect id="_x0000_i1025" style="width:0;height:1.5pt" o:hralign="center" o:hrstd="t" o:hr="t" fillcolor="#a0a0a0" stroked="f"/>
        </w:pict>
      </w:r>
    </w:p>
    <w:p w14:paraId="7D2B13DE" w14:textId="77777777" w:rsidR="005A7EFE" w:rsidRPr="005A7EFE" w:rsidRDefault="005A7EFE" w:rsidP="005A7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Programs Called</w:t>
      </w:r>
    </w:p>
    <w:p w14:paraId="78A615AB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OCL program invokes the following external programs:</w:t>
      </w:r>
    </w:p>
    <w:p w14:paraId="169A423A" w14:textId="77777777" w:rsidR="005A7EFE" w:rsidRPr="005A7EFE" w:rsidRDefault="005A7EFE" w:rsidP="005A7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GSGENIEC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Commented out, so not executed. If active, it would be called as a utility or initialization program.</w:t>
      </w:r>
    </w:p>
    <w:p w14:paraId="36EB5D59" w14:textId="77777777" w:rsidR="005A7EFE" w:rsidRPr="005A7EFE" w:rsidRDefault="005A7EFE" w:rsidP="005A7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AR415P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A program that processes the BICONT file, likely for data preparation or validation.</w:t>
      </w:r>
    </w:p>
    <w:p w14:paraId="7E68F499" w14:textId="77777777" w:rsidR="005A7EFE" w:rsidRPr="005A7EFE" w:rsidRDefault="005A7EFE" w:rsidP="005A7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#GSORT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sort</w:t>
      </w:r>
      <w:proofErr w:type="spell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utility that sorts the ARCUST file and produces the AR415S file.</w:t>
      </w:r>
    </w:p>
    <w:p w14:paraId="1B7C868C" w14:textId="77777777" w:rsidR="005A7EFE" w:rsidRPr="005A7EFE" w:rsidRDefault="005A7EFE" w:rsidP="005A7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The main report program that generates the Customer Credit Report using multiple input files.</w:t>
      </w:r>
    </w:p>
    <w:p w14:paraId="1342712B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Additionally, the SCPROCP command is executed, which may be a system command or procedure rather than a program, depending on its definition.</w:t>
      </w:r>
    </w:p>
    <w:p w14:paraId="76FC3CF5" w14:textId="77777777" w:rsidR="005A7EFE" w:rsidRPr="005A7EFE" w:rsidRDefault="005A7EFE" w:rsidP="005A7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pict w14:anchorId="6CC92EED">
          <v:rect id="_x0000_i1026" style="width:0;height:1.5pt" o:hralign="center" o:hrstd="t" o:hr="t" fillcolor="#a0a0a0" stroked="f"/>
        </w:pict>
      </w:r>
    </w:p>
    <w:p w14:paraId="45BB8800" w14:textId="77777777" w:rsidR="005A7EFE" w:rsidRPr="005A7EFE" w:rsidRDefault="005A7EFE" w:rsidP="005A7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 (Files) Used</w:t>
      </w:r>
    </w:p>
    <w:p w14:paraId="465D51B9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references the following files (tables) in the IBM </w:t>
      </w:r>
      <w:proofErr w:type="spell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environment:</w:t>
      </w:r>
    </w:p>
    <w:p w14:paraId="05150B5D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BICONT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(QS36F/?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9?BICONT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): Used by AR415P and AR415, likely a control or configuration file.</w:t>
      </w:r>
    </w:p>
    <w:p w14:paraId="1361AA82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ARCUST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9?ARCUST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): The input customer file used by #GSORT and AR415 (as ARCUSA).</w:t>
      </w:r>
    </w:p>
    <w:p w14:paraId="24D6E7CA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AR415S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415S): The sorted output file created by #GSORT and used as input by AR415.</w:t>
      </w:r>
    </w:p>
    <w:p w14:paraId="6386EA73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ARCUSA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9?ARCUST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): An alias or alternate reference to the ARCUST file, used by AR415.</w:t>
      </w:r>
    </w:p>
    <w:p w14:paraId="49DD3536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ARCLGR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9?ARCLGR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): A ledger or transaction file used by AR415, likely containing customer credit data.</w:t>
      </w:r>
    </w:p>
    <w:p w14:paraId="464F46FD" w14:textId="77777777" w:rsidR="005A7EFE" w:rsidRPr="005A7EFE" w:rsidRDefault="005A7EFE" w:rsidP="005A7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BBORCL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 (?</w:t>
      </w:r>
      <w:proofErr w:type="gramStart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9?BBORCL</w:t>
      </w:r>
      <w:proofErr w:type="gramEnd"/>
      <w:r w:rsidRPr="005A7EFE">
        <w:rPr>
          <w:rFonts w:ascii="Times New Roman" w:eastAsia="Times New Roman" w:hAnsi="Times New Roman" w:cs="Times New Roman"/>
          <w:kern w:val="0"/>
          <w14:ligatures w14:val="none"/>
        </w:rPr>
        <w:t>): Another file used by AR415, possibly containing billing or order data related to credit.</w:t>
      </w:r>
    </w:p>
    <w:p w14:paraId="6A6320BD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?9? placeholder in file labels likely represents a library or prefix dynamically substituted at runtime.</w:t>
      </w:r>
    </w:p>
    <w:p w14:paraId="77EBE1C7" w14:textId="77777777" w:rsidR="005A7EFE" w:rsidRPr="005A7EFE" w:rsidRDefault="005A7EFE" w:rsidP="005A7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pict w14:anchorId="7D1A3DE5">
          <v:rect id="_x0000_i1027" style="width:0;height:1.5pt" o:hralign="center" o:hrstd="t" o:hr="t" fillcolor="#a0a0a0" stroked="f"/>
        </w:pict>
      </w:r>
    </w:p>
    <w:p w14:paraId="2F417772" w14:textId="77777777" w:rsidR="005A7EFE" w:rsidRPr="005A7EFE" w:rsidRDefault="005A7EFE" w:rsidP="005A7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7D901678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The OCL program AR415.ocl36.txt orchestrates the generation of a Customer Credit Report through the following steps:</w:t>
      </w:r>
    </w:p>
    <w:p w14:paraId="1BBAF36E" w14:textId="77777777" w:rsidR="005A7EFE" w:rsidRPr="005A7EFE" w:rsidRDefault="005A7EFE" w:rsidP="005A7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Clears overrides and local variables.</w:t>
      </w:r>
    </w:p>
    <w:p w14:paraId="6E1983EC" w14:textId="77777777" w:rsidR="005A7EFE" w:rsidRPr="005A7EFE" w:rsidRDefault="005A7EFE" w:rsidP="005A7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Executes a Y2K utility and overrides the BICONT file.</w:t>
      </w:r>
    </w:p>
    <w:p w14:paraId="63E6E114" w14:textId="77777777" w:rsidR="005A7EFE" w:rsidRPr="005A7EFE" w:rsidRDefault="005A7EFE" w:rsidP="005A7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Runs AR415P to process BICONT.</w:t>
      </w:r>
    </w:p>
    <w:p w14:paraId="2B55AF48" w14:textId="77777777" w:rsidR="005A7EFE" w:rsidRPr="005A7EFE" w:rsidRDefault="005A7EFE" w:rsidP="005A7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Uses #GSORT to sort the ARCUST file into AR415S based on specific keys and conditions.</w:t>
      </w:r>
    </w:p>
    <w:p w14:paraId="11323008" w14:textId="77777777" w:rsidR="005A7EFE" w:rsidRPr="005A7EFE" w:rsidRDefault="005A7EFE" w:rsidP="005A7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Runs AR415 to generate the final report using sorted and additional files.</w:t>
      </w:r>
    </w:p>
    <w:p w14:paraId="4D695256" w14:textId="77777777" w:rsidR="005A7EFE" w:rsidRPr="005A7EFE" w:rsidRDefault="005A7EFE" w:rsidP="005A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Programs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 xml:space="preserve">: GSGENIEC (commented out), AR415P, #GSORT, AR415, and possibly SCPROCP (if a program). </w:t>
      </w:r>
      <w:r w:rsidRPr="005A7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Used</w:t>
      </w:r>
      <w:r w:rsidRPr="005A7EFE">
        <w:rPr>
          <w:rFonts w:ascii="Times New Roman" w:eastAsia="Times New Roman" w:hAnsi="Times New Roman" w:cs="Times New Roman"/>
          <w:kern w:val="0"/>
          <w14:ligatures w14:val="none"/>
        </w:rPr>
        <w:t>: BICONT, ARCUST, AR415S, ARCUSA, ARCLGR, BBORCL.</w:t>
      </w:r>
    </w:p>
    <w:p w14:paraId="0FD2BBF4" w14:textId="77777777" w:rsidR="002E0DA3" w:rsidRDefault="002E0DA3"/>
    <w:sectPr w:rsidR="002E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4D44"/>
    <w:multiLevelType w:val="multilevel"/>
    <w:tmpl w:val="FDC8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30285"/>
    <w:multiLevelType w:val="multilevel"/>
    <w:tmpl w:val="A6C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6C71"/>
    <w:multiLevelType w:val="multilevel"/>
    <w:tmpl w:val="A7A2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00320"/>
    <w:multiLevelType w:val="multilevel"/>
    <w:tmpl w:val="166E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509302">
    <w:abstractNumId w:val="2"/>
  </w:num>
  <w:num w:numId="2" w16cid:durableId="768238175">
    <w:abstractNumId w:val="3"/>
  </w:num>
  <w:num w:numId="3" w16cid:durableId="1115559340">
    <w:abstractNumId w:val="0"/>
  </w:num>
  <w:num w:numId="4" w16cid:durableId="210083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7"/>
    <w:rsid w:val="00202BF7"/>
    <w:rsid w:val="002829C5"/>
    <w:rsid w:val="002E0DA3"/>
    <w:rsid w:val="005A7EFE"/>
    <w:rsid w:val="007C1B43"/>
    <w:rsid w:val="00E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CC63"/>
  <w15:chartTrackingRefBased/>
  <w15:docId w15:val="{766778FC-D879-49BE-80CF-84479636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krajacic</dc:creator>
  <cp:keywords/>
  <dc:description/>
  <cp:lastModifiedBy>james krajacic</cp:lastModifiedBy>
  <cp:revision>2</cp:revision>
  <dcterms:created xsi:type="dcterms:W3CDTF">2025-07-30T18:02:00Z</dcterms:created>
  <dcterms:modified xsi:type="dcterms:W3CDTF">2025-07-30T18:21:00Z</dcterms:modified>
</cp:coreProperties>
</file>