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xmlns:wp14="http://schemas.microsoft.com/office/word/2010/wordml" w14:paraId="043B06BD" wp14:textId="77777777" w:rsidR="001A2FB2" w:rsidRDefault="001A2FB2" w:rsidP="00E1593C">
      <w:pPr>
        <w:pStyle w:val="Title"/>
        <w:rPr>
          <w:rFonts w:ascii="Segoe UI" w:hAnsi="Segoe UI" w:cs="Segoe UI"/>
          <w:b/>
          <w:sz w:val="72"/>
          <w:szCs w:val="96"/>
        </w:rPr>
      </w:pPr>
      <w:r>
        <w:rPr>
          <w:rFonts w:asciiTheme="minorHAnsi" w:hAnsiTheme="minorHAnsi"/>
          <w:noProof/>
          <w:sz w:val="72"/>
          <w:szCs w:val="96"/>
        </w:rPr>
        <mc:AlternateContent>
          <mc:Choice Requires="wps">
            <w:drawing>
              <wp:anchor xmlns:wp14="http://schemas.microsoft.com/office/word/2010/wordprocessingDrawing" distT="0" distB="0" distL="114300" distR="114300" simplePos="0" relativeHeight="251657216" behindDoc="1" locked="0" layoutInCell="1" allowOverlap="1" wp14:anchorId="2DA17AD8" wp14:editId="26F26944">
                <wp:simplePos x="0" y="0"/>
                <wp:positionH relativeFrom="page">
                  <wp:posOffset>-19050</wp:posOffset>
                </wp:positionH>
                <wp:positionV relativeFrom="paragraph">
                  <wp:posOffset>-904875</wp:posOffset>
                </wp:positionV>
                <wp:extent cx="10058400" cy="782002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10058400" cy="7820025"/>
                        </a:xfrm>
                        <a:prstGeom prst="rect">
                          <a:avLst/>
                        </a:prstGeom>
                        <a:solidFill>
                          <a:srgbClr val="F2C812"/>
                        </a:solidFill>
                        <a:ln>
                          <a:solidFill>
                            <a:srgbClr val="F2C812"/>
                          </a:solidFill>
                        </a:ln>
                      </wps:spPr>
                      <wps:style>
                        <a:lnRef idx="2">
                          <a:schemeClr val="accent1">
                            <a:shade val="50000"/>
                          </a:schemeClr>
                        </a:lnRef>
                        <a:fillRef idx="1">
                          <a:schemeClr val="accent1"/>
                        </a:fillRef>
                        <a:effectRef idx="0">
                          <a:schemeClr val="accent1"/>
                        </a:effectRef>
                        <a:fontRef idx="minor">
                          <a:schemeClr val="lt1"/>
                        </a:fontRef>
                      </wps:style>
                      <wps:txbx>
                        <w:txbxContent>
                          <w:p xmlns:wp14="http://schemas.microsoft.com/office/word/2010/wordml" w14:paraId="043A53A3" wp14:textId="77777777" w:rsidR="003B3D71" w:rsidRDefault="003B3D71" w:rsidP="00AE150D">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0A835E52">
              <v:rect w14:anchorId="2DA17AD8" id="Rectangle 47" o:spid="_x0000_s1026" style="position:absolute;margin-left:-1.5pt;margin-top:-71.25pt;width:11in;height:615.75pt;z-index:-25165926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pldjAIAAI0FAAAOAAAAZHJzL2Uyb0RvYy54bWysVEtv2zAMvg/YfxB0X/1AsmZBnSJIkWFA&#10;sRVth54VWY4N6DVKSZz9+lGS7XbdsEOxHBTSJD+Rn0heXfdKkqMA1xld0eIip0RobupO7yv6/XH7&#10;YUGJ80zXTBotKnoWjl6v3r+7OtmlKE1rZC2AIIh2y5OtaOu9XWaZ461QzF0YKzQaGwOKeVRhn9XA&#10;ToiuZFbm+cfsZKC2YLhwDr/eJCNdRfymEdx/axonPJEVxdx8PCGeu3Bmqyu23AOzbceHNNgbslCs&#10;03jpBHXDPCMH6P6AUh0H40zjL7hRmWmajotYA1ZT5K+qeWiZFbEWJMfZiSb3/2D51+MdkK6u6OyS&#10;Es0UvtE9ssb0XgqC35Cgk3VL9HuwdzBoDsVQbd+ACv9YB+kjqeeJVNF7wvFjkefzxSxH8jkaLxf4&#10;auU8wGbP8Rac/yyMIkGoKGACkU12vHU+uY4u4TpnZFdvOymjAvvdRgI5MnzibblZFOWA/pub1G+L&#10;xCxDaBZISGVHyZ+lCIBS34sG+cNCy5hy7FwxJcQ4F9oXydSyWqQ85zn+xjRDr4eISEkEDMgN1jdh&#10;DwCjZwIZsRNBg38IFbHxp+D8X4ml4Cki3my0n4JVpw38DUBiVcPNyX8kKVETWPL9rkeXIO5MfcZG&#10;A5Mm0Fm+7fCtb5nzdwxw5LA/cI2gtTXwk5ITjmRF3Y8DA0GJ/KKx5z8Vs1mY4ajM5pclKvDSsntp&#10;0Qe1MdgSBS4gy6MY/L0cxQaMesLtsQ63oolpjndXlHsYlY1PqwL3DxfrdXTDubXM3+oHywN4ICz0&#10;5mP/xMAODeyx+b+acXzZ8lUfJ98Qqc364E3TxSZ/5mmgEmc+9sSwn8JSealHr+ctuvoFAAD//wMA&#10;UEsDBBQABgAIAAAAIQBo7Xj44AAAAA0BAAAPAAAAZHJzL2Rvd25yZXYueG1sTI9NTsMwEIX3SNzB&#10;GiR2rZ2GViHEqRASsEBINOUATjwkEfE4ip023J7pClbz9/Tme8V+cYM44RR6TxqStQKB1HjbU6vh&#10;8/i8ykCEaMiawRNq+MEA+/L6qjC59Wc64KmKrWATCrnR0MU45lKGpkNnwtqPSHz78pMzkceplXYy&#10;ZzZ3g9wotZPO9MQfOjPiU4fNdzU7DbvYtnN9sO+vH+YteakoHY+Yan17szw+gIi4xD8xXPAZHUpm&#10;qv1MNohBwyrlKJFrcrfZgrgotlnCu5o7ld0rkGUh/6cofwEAAP//AwBQSwECLQAUAAYACAAAACEA&#10;toM4kv4AAADhAQAAEwAAAAAAAAAAAAAAAAAAAAAAW0NvbnRlbnRfVHlwZXNdLnhtbFBLAQItABQA&#10;BgAIAAAAIQA4/SH/1gAAAJQBAAALAAAAAAAAAAAAAAAAAC8BAABfcmVscy8ucmVsc1BLAQItABQA&#10;BgAIAAAAIQCpypldjAIAAI0FAAAOAAAAAAAAAAAAAAAAAC4CAABkcnMvZTJvRG9jLnhtbFBLAQIt&#10;ABQABgAIAAAAIQBo7Xj44AAAAA0BAAAPAAAAAAAAAAAAAAAAAOYEAABkcnMvZG93bnJldi54bWxQ&#10;SwUGAAAAAAQABADzAAAA8wUAAAAA&#10;" fillcolor="#f2c812" strokecolor="#f2c812" strokeweight="1pt">
                <v:textbox>
                  <w:txbxContent>
                    <w:p w14:paraId="7DB47106" wp14:textId="77777777" w:rsidR="003B3D71" w:rsidRDefault="003B3D71" w:rsidP="00AE150D">
                      <w:pPr>
                        <w:jc w:val="center"/>
                      </w:pPr>
                    </w:p>
                  </w:txbxContent>
                </v:textbox>
                <w10:wrap anchorx="page"/>
              </v:rect>
            </w:pict>
          </mc:Fallback>
        </mc:AlternateContent>
      </w:r>
    </w:p>
    <w:p xmlns:wp14="http://schemas.microsoft.com/office/word/2010/wordml" w14:paraId="649DA90A" wp14:textId="77777777" w:rsidR="006C696B" w:rsidRDefault="005A7EAB" w:rsidP="00E1593C">
      <w:pPr>
        <w:pStyle w:val="Title"/>
        <w:rPr>
          <w:rFonts w:ascii="Segoe UI" w:hAnsi="Segoe UI" w:cs="Segoe UI"/>
          <w:b/>
          <w:sz w:val="64"/>
          <w:szCs w:val="64"/>
        </w:rPr>
      </w:pPr>
      <w:r>
        <w:rPr>
          <w:rFonts w:ascii="Segoe UI" w:hAnsi="Segoe UI" w:cs="Segoe UI"/>
          <w:b/>
          <w:sz w:val="64"/>
          <w:szCs w:val="64"/>
        </w:rPr>
        <w:t>Azure IoT Suite</w:t>
      </w:r>
      <w:r w:rsidR="00006B0D" w:rsidRPr="000F4D72">
        <w:rPr>
          <w:rFonts w:ascii="Segoe UI" w:hAnsi="Segoe UI" w:cs="Segoe UI"/>
          <w:b/>
          <w:sz w:val="64"/>
          <w:szCs w:val="64"/>
        </w:rPr>
        <w:t xml:space="preserve"> </w:t>
      </w:r>
      <w:r>
        <w:rPr>
          <w:rFonts w:ascii="Segoe UI" w:hAnsi="Segoe UI" w:cs="Segoe UI"/>
          <w:b/>
          <w:sz w:val="64"/>
          <w:szCs w:val="64"/>
        </w:rPr>
        <w:t>with Stream Analytics</w:t>
      </w:r>
    </w:p>
    <w:p xmlns:wp14="http://schemas.microsoft.com/office/word/2010/wordml" w14:paraId="0DC4FD12" wp14:textId="77777777" w:rsidR="00E1593C" w:rsidRDefault="005A7EAB" w:rsidP="00E1593C">
      <w:pPr>
        <w:pStyle w:val="NormalIndent"/>
        <w:ind w:left="0"/>
        <w:jc w:val="both"/>
        <w:rPr>
          <w:rFonts w:ascii="Segoe UI" w:eastAsia="Batang" w:hAnsi="Segoe UI" w:cs="Segoe UI"/>
          <w:sz w:val="24"/>
          <w:szCs w:val="40"/>
          <w:lang w:eastAsia="ko-KR"/>
        </w:rPr>
      </w:pPr>
      <w:r>
        <w:rPr>
          <w:rFonts w:ascii="Segoe UI" w:hAnsi="Segoe UI" w:eastAsia="Batang" w:cs="Segoe UI"/>
          <w:sz w:val="24"/>
          <w:szCs w:val="40"/>
          <w:lang w:eastAsia="ko-KR"/>
        </w:rPr>
        <w:t>Demo Scripts – Step by Step</w:t>
      </w:r>
    </w:p>
    <w:p xmlns:wp14="http://schemas.microsoft.com/office/word/2010/wordml" w14:paraId="25C9D32B" wp14:textId="77777777" w:rsidR="00E1593C" w:rsidRPr="00E1593C" w:rsidRDefault="006C696B" w:rsidP="00E1593C">
      <w:r w:rsidRPr="006C696B">
        <w:rPr>
          <w:noProof/>
        </w:rPr>
        <w:drawing>
          <wp:anchor xmlns:wp14="http://schemas.microsoft.com/office/word/2010/wordprocessingDrawing" distT="0" distB="0" distL="114300" distR="114300" simplePos="0" relativeHeight="251662336" behindDoc="0" locked="0" layoutInCell="1" allowOverlap="1" wp14:anchorId="73F8A855" wp14:editId="255ECA07">
            <wp:simplePos x="0" y="0"/>
            <wp:positionH relativeFrom="margin">
              <wp:posOffset>2924175</wp:posOffset>
            </wp:positionH>
            <wp:positionV relativeFrom="paragraph">
              <wp:posOffset>125730</wp:posOffset>
            </wp:positionV>
            <wp:extent cx="5029200" cy="23431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2343150"/>
                    </a:xfrm>
                    <a:prstGeom prst="rect">
                      <a:avLst/>
                    </a:prstGeom>
                    <a:noFill/>
                    <a:ln>
                      <a:noFill/>
                    </a:ln>
                  </pic:spPr>
                </pic:pic>
              </a:graphicData>
            </a:graphic>
          </wp:anchor>
        </w:drawing>
      </w:r>
    </w:p>
    <w:p xmlns:wp14="http://schemas.microsoft.com/office/word/2010/wordml" w14:paraId="6B4D2172" wp14:textId="77777777" w:rsidR="00AE150D" w:rsidRDefault="00AE150D" w:rsidP="00AE150D"/>
    <w:p xmlns:wp14="http://schemas.microsoft.com/office/word/2010/wordml" w14:paraId="3A175539" wp14:textId="77777777" w:rsidR="00AE150D" w:rsidRDefault="00AE150D" w:rsidP="00AE150D"/>
    <w:p xmlns:wp14="http://schemas.microsoft.com/office/word/2010/wordml" w14:paraId="405CBD88" wp14:textId="77777777" w:rsidR="00AE150D" w:rsidRDefault="00AE150D" w:rsidP="00AE150D"/>
    <w:p xmlns:wp14="http://schemas.microsoft.com/office/word/2010/wordml" w14:paraId="6B9AA78A" wp14:textId="77777777" w:rsidR="00AE150D" w:rsidRDefault="00AE150D" w:rsidP="00AE150D">
      <w:pPr>
        <w:rPr>
          <w:rFonts w:ascii="Segoe UI" w:eastAsia="Batang" w:hAnsi="Segoe UI" w:cs="Segoe UI"/>
          <w:sz w:val="24"/>
          <w:szCs w:val="40"/>
          <w:lang w:eastAsia="ko-KR"/>
        </w:rPr>
      </w:pPr>
    </w:p>
    <w:p xmlns:wp14="http://schemas.microsoft.com/office/word/2010/wordml" w14:paraId="586CA671" wp14:textId="77777777" w:rsidR="00AE150D" w:rsidRDefault="00AE150D" w:rsidP="00AE150D">
      <w:pPr>
        <w:rPr>
          <w:rFonts w:ascii="Segoe UI" w:eastAsia="Batang" w:hAnsi="Segoe UI" w:cs="Segoe UI"/>
          <w:sz w:val="24"/>
          <w:szCs w:val="40"/>
          <w:lang w:eastAsia="ko-KR"/>
        </w:rPr>
      </w:pPr>
    </w:p>
    <w:p xmlns:wp14="http://schemas.microsoft.com/office/word/2010/wordml" w14:paraId="63BB33DA" wp14:textId="77777777" w:rsidR="00AE150D" w:rsidRDefault="00AE150D" w:rsidP="00AE150D">
      <w:pPr>
        <w:rPr>
          <w:rFonts w:ascii="Segoe UI" w:eastAsia="Batang" w:hAnsi="Segoe UI" w:cs="Segoe UI"/>
          <w:sz w:val="24"/>
          <w:szCs w:val="40"/>
          <w:lang w:eastAsia="ko-KR"/>
        </w:rPr>
      </w:pPr>
    </w:p>
    <w:p xmlns:wp14="http://schemas.microsoft.com/office/word/2010/wordml" w14:paraId="3BB50388" wp14:textId="77777777" w:rsidR="00AE150D" w:rsidRDefault="00AE150D" w:rsidP="00AE150D">
      <w:pPr>
        <w:pStyle w:val="NormalIndent"/>
        <w:ind w:left="0"/>
        <w:jc w:val="both"/>
        <w:rPr>
          <w:rFonts w:ascii="Segoe UI" w:eastAsia="Batang" w:hAnsi="Segoe UI" w:cs="Segoe UI"/>
          <w:sz w:val="24"/>
          <w:szCs w:val="40"/>
          <w:lang w:eastAsia="ko-KR"/>
        </w:rPr>
      </w:pPr>
    </w:p>
    <w:p xmlns:wp14="http://schemas.microsoft.com/office/word/2010/wordml" w14:paraId="60ACDD55" wp14:textId="77777777" w:rsidR="00AE150D" w:rsidRDefault="00AE150D" w:rsidP="00AE150D">
      <w:pPr>
        <w:pStyle w:val="NormalIndent"/>
        <w:ind w:left="0"/>
        <w:jc w:val="both"/>
        <w:rPr>
          <w:rFonts w:ascii="Segoe UI" w:eastAsia="Batang" w:hAnsi="Segoe UI" w:cs="Segoe UI"/>
          <w:sz w:val="24"/>
          <w:szCs w:val="40"/>
          <w:lang w:eastAsia="ko-KR"/>
        </w:rPr>
      </w:pPr>
    </w:p>
    <w:p xmlns:wp14="http://schemas.microsoft.com/office/word/2010/wordml" w14:paraId="1A6F4D47" wp14:textId="77777777" w:rsidR="00AE150D" w:rsidRDefault="00AE150D" w:rsidP="00AE150D">
      <w:pPr>
        <w:pStyle w:val="NormalIndent"/>
        <w:ind w:left="0"/>
        <w:jc w:val="both"/>
        <w:rPr>
          <w:rFonts w:ascii="Segoe UI" w:eastAsia="Batang" w:hAnsi="Segoe UI" w:cs="Segoe UI"/>
          <w:sz w:val="24"/>
          <w:szCs w:val="40"/>
          <w:lang w:eastAsia="ko-KR"/>
        </w:rPr>
      </w:pPr>
    </w:p>
    <w:p xmlns:wp14="http://schemas.microsoft.com/office/word/2010/wordml" w14:paraId="13D35776" wp14:textId="77777777" w:rsidR="00AE150D" w:rsidRDefault="00AE150D" w:rsidP="00AE150D">
      <w:pPr>
        <w:pStyle w:val="NormalIndent"/>
        <w:ind w:left="0"/>
        <w:jc w:val="both"/>
        <w:rPr>
          <w:rFonts w:ascii="Segoe UI" w:eastAsia="Batang" w:hAnsi="Segoe UI" w:cs="Segoe UI"/>
          <w:sz w:val="24"/>
          <w:szCs w:val="40"/>
          <w:lang w:eastAsia="ko-KR"/>
        </w:rPr>
      </w:pPr>
    </w:p>
    <w:p xmlns:wp14="http://schemas.microsoft.com/office/word/2010/wordml" w14:paraId="7B8F4B5A" wp14:textId="77777777" w:rsidR="00705EF6" w:rsidRDefault="00705EF6" w:rsidP="00AE150D">
      <w:pPr>
        <w:pStyle w:val="NormalIndent"/>
        <w:ind w:left="0"/>
        <w:jc w:val="both"/>
        <w:rPr>
          <w:rFonts w:ascii="Segoe UI" w:eastAsia="Batang" w:hAnsi="Segoe UI" w:cs="Segoe UI"/>
          <w:sz w:val="24"/>
          <w:szCs w:val="40"/>
          <w:lang w:eastAsia="ko-KR"/>
        </w:rPr>
      </w:pPr>
    </w:p>
    <w:p xmlns:wp14="http://schemas.microsoft.com/office/word/2010/wordml" w14:paraId="512FE7AD" wp14:textId="77777777" w:rsidR="00AE150D" w:rsidRPr="00FC3809" w:rsidRDefault="00AE150D" w:rsidP="00AE150D">
      <w:pPr>
        <w:pStyle w:val="NormalIndent"/>
        <w:ind w:left="0"/>
        <w:jc w:val="both"/>
        <w:rPr>
          <w:rFonts w:ascii="Segoe UI" w:eastAsia="Batang" w:hAnsi="Segoe UI" w:cs="Segoe UI"/>
          <w:sz w:val="24"/>
          <w:szCs w:val="40"/>
          <w:lang w:eastAsia="ko-KR"/>
        </w:rPr>
      </w:pPr>
      <w:r w:rsidRPr="00FC3809">
        <w:rPr>
          <w:rFonts w:ascii="Segoe UI" w:hAnsi="Segoe UI" w:eastAsia="Batang" w:cs="Segoe UI"/>
          <w:sz w:val="24"/>
          <w:szCs w:val="40"/>
          <w:lang w:eastAsia="ko-KR"/>
        </w:rPr>
        <w:t>Target audience: Microsoft Sellers (TSPs, SSPs)</w:t>
      </w:r>
      <w:r>
        <w:rPr>
          <w:rFonts w:ascii="Segoe UI" w:hAnsi="Segoe UI" w:eastAsia="Batang" w:cs="Segoe UI"/>
          <w:sz w:val="24"/>
          <w:szCs w:val="40"/>
          <w:lang w:eastAsia="ko-KR"/>
        </w:rPr>
        <w:t xml:space="preserve"> and Partners</w:t>
      </w:r>
    </w:p>
    <w:p xmlns:wp14="http://schemas.microsoft.com/office/word/2010/wordml" w14:paraId="3ACBAF4B" wp14:textId="77777777" w:rsidR="00AE150D" w:rsidRPr="00705EF6" w:rsidRDefault="00AE150D" w:rsidP="00666EE1">
      <w:pPr>
        <w:tabs>
          <w:tab w:val="left" w:pos="9525"/>
        </w:tabs>
        <w:rPr>
          <w:rFonts w:ascii="Segoe UI" w:eastAsia="Batang" w:hAnsi="Segoe UI" w:cs="Segoe UI"/>
          <w:sz w:val="24"/>
          <w:szCs w:val="40"/>
          <w:lang w:eastAsia="ko-KR"/>
        </w:rPr>
      </w:pPr>
      <w:r w:rsidRPr="00FC3809">
        <w:rPr>
          <w:rFonts w:ascii="Segoe UI" w:hAnsi="Segoe UI" w:eastAsia="Batang" w:cs="Segoe UI"/>
          <w:sz w:val="24"/>
          <w:szCs w:val="40"/>
          <w:lang w:eastAsia="ko-KR"/>
        </w:rPr>
        <w:t xml:space="preserve">Published: </w:t>
      </w:r>
      <w:r w:rsidR="005A7EAB">
        <w:rPr>
          <w:rFonts w:ascii="Segoe UI" w:hAnsi="Segoe UI" w:eastAsia="Batang" w:cs="Segoe UI"/>
          <w:sz w:val="24"/>
          <w:szCs w:val="40"/>
          <w:lang w:eastAsia="ko-KR"/>
        </w:rPr>
        <w:t>September</w:t>
      </w:r>
      <w:r>
        <w:rPr>
          <w:rFonts w:ascii="Segoe UI" w:hAnsi="Segoe UI" w:eastAsia="Batang" w:cs="Segoe UI"/>
          <w:sz w:val="24"/>
          <w:szCs w:val="40"/>
          <w:lang w:eastAsia="ko-KR"/>
        </w:rPr>
        <w:t xml:space="preserve"> 2016</w:t>
      </w:r>
      <w:r>
        <w:br w:type="page"/>
      </w:r>
      <w:r w:rsidR="00666EE1">
        <w:lastRenderedPageBreak/>
        <w:tab/>
      </w:r>
    </w:p>
    <w:p xmlns:wp14="http://schemas.microsoft.com/office/word/2010/wordml" w14:paraId="5CF9391A" wp14:textId="77777777" w:rsidR="00AE150D" w:rsidRDefault="00AE150D" w:rsidP="00AE150D">
      <w:pPr>
        <w:rPr>
          <w:rFonts w:ascii="Segoe Semibold" w:hAnsi="Segoe Semibold"/>
          <w:sz w:val="20"/>
          <w:szCs w:val="20"/>
        </w:rPr>
      </w:pPr>
      <w:r>
        <w:rPr>
          <w:rFonts w:ascii="Courier New" w:hAnsi="Courier New" w:cs="Courier New"/>
          <w:color w:val="000000" w:themeColor="text1"/>
          <w:sz w:val="20"/>
          <w:szCs w:val="20"/>
        </w:rPr>
        <w:t>©</w:t>
      </w:r>
      <w:r>
        <w:rPr>
          <w:rFonts w:ascii="Segoe Semibold" w:hAnsi="Segoe Semibold"/>
          <w:color w:val="000000" w:themeColor="text1"/>
          <w:sz w:val="20"/>
          <w:szCs w:val="20"/>
        </w:rPr>
        <w:t>2016</w:t>
      </w:r>
      <w:r>
        <w:rPr>
          <w:rFonts w:ascii="Segoe Semibold" w:hAnsi="Segoe Semibold"/>
          <w:sz w:val="20"/>
          <w:szCs w:val="20"/>
        </w:rPr>
        <w:t xml:space="preserve"> Microsoft Corporation. All rights reserved.</w:t>
      </w:r>
    </w:p>
    <w:p xmlns:wp14="http://schemas.microsoft.com/office/word/2010/wordml" w14:paraId="526A854F" wp14:textId="77777777" w:rsidR="00AE150D" w:rsidRDefault="00AE150D" w:rsidP="00AE150D">
      <w:pPr>
        <w:pStyle w:val="Bodycopy"/>
        <w:spacing w:after="0" w:line="240" w:lineRule="auto"/>
      </w:pPr>
      <w:r>
        <w:t>By using this demo/lab, you agree to the following terms:</w:t>
      </w:r>
    </w:p>
    <w:p xmlns:wp14="http://schemas.microsoft.com/office/word/2010/wordml" w14:paraId="1CA43873" wp14:textId="77777777" w:rsidR="00AE150D" w:rsidRDefault="00AE150D" w:rsidP="00AE150D">
      <w:pPr>
        <w:pStyle w:val="Bodycopy"/>
        <w:spacing w:after="120" w:line="240" w:lineRule="auto"/>
      </w:pPr>
      <w:r>
        <w:t>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w:t>
      </w:r>
    </w:p>
    <w:p xmlns:wp14="http://schemas.microsoft.com/office/word/2010/wordml" w14:paraId="2A16625C" wp14:textId="77777777" w:rsidR="00AE150D" w:rsidRDefault="00AE150D" w:rsidP="00AE150D">
      <w:pPr>
        <w:pStyle w:val="Bodycopy"/>
        <w:spacing w:after="120" w:line="240" w:lineRule="auto"/>
      </w:pPr>
      <w:r>
        <w:t>COPYING OR REPRODUCTION OF THE DEMO/LAB (OR ANY PORTION OF IT) TO ANY OTHER SERVER OR LOCATION FOR FURTHER REPRODUCTION OR REDISTRIBUTION IS EXPRESSLY PROHIBITED.</w:t>
      </w:r>
    </w:p>
    <w:p xmlns:wp14="http://schemas.microsoft.com/office/word/2010/wordml" w14:paraId="76F658B6" wp14:textId="77777777" w:rsidR="00AE150D" w:rsidRDefault="00AE150D" w:rsidP="00AE150D">
      <w:pPr>
        <w:pStyle w:val="Bodycopy"/>
        <w:spacing w:after="120" w:line="240" w:lineRule="auto"/>
      </w:pPr>
      <w:r>
        <w:t>THIS DEMO/LAB PROVIDES CERTAIN SOFTWARE TECHNOLOGY/PRODUCT FEATURES AND FUNCTIONALITY, INCLUDING POTENTIAL NEW FEATURES AND CONCEPTS, IN A 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  YOUR EXPERIENCE WITH USING SUCH FEATURES AND FUNCITONALITY IN A PHYSICAL ENVIRONMENT MAY ALSO BE DIFFERENT.</w:t>
      </w:r>
    </w:p>
    <w:p xmlns:wp14="http://schemas.microsoft.com/office/word/2010/wordml" w14:paraId="23CB2052" wp14:textId="77777777" w:rsidR="00AE150D" w:rsidRDefault="00AE150D" w:rsidP="00AE150D">
      <w:pPr>
        <w:pStyle w:val="Bodycopy"/>
        <w:spacing w:after="120" w:line="240" w:lineRule="auto"/>
      </w:pPr>
      <w:r w:rsidRPr="00E510CE">
        <w:rPr>
          <w:b/>
        </w:rPr>
        <w:t>FEEDBACK</w:t>
      </w:r>
      <w:r>
        <w:t xml:space="preserve">.  If you give feedback about the technology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t>
      </w:r>
      <w:r w:rsidR="00705EF6">
        <w:t>may</w:t>
      </w:r>
      <w:r>
        <w:t xml:space="preserve"> not give feedback that is subject to a license that requires Microsoft to license its software or documentation to third parties because we include your feedback in them. These rights survive this agreement.</w:t>
      </w:r>
    </w:p>
    <w:p xmlns:wp14="http://schemas.microsoft.com/office/word/2010/wordml" w14:paraId="5507662A" wp14:textId="77777777" w:rsidR="00AE150D" w:rsidRDefault="00AE150D" w:rsidP="00AE150D">
      <w:pPr>
        <w:pStyle w:val="Bodycopy"/>
        <w:spacing w:after="120" w:line="240" w:lineRule="auto"/>
      </w:pPr>
      <w:r>
        <w:t>MICROSOFT CORPORATION HEREBY DISCLAIMS ALL WARRANTIES AND CONDITIONS WITH REGARD TO THE DEMO/LAB, INCLUDING ALL WARRANTIES AND CONDITIONS OF MERCHANTABILITY, WHETHER EXPRESS, IMPLIED OR STATUTORY, FITNESS FOR A PARTICULAR PURPOSE, TITLE AND NON-INFRINGEMENT.  MICROSOFT DOES NOT MAKE ANY ASSURANCES OR REPRESENTATIONS WITH REGARD TO THE ACCURACY OF THE RESULTS, OUTPUT THAT DERIVES FROM USE OF DEMO/ LAB, OR SUITABILITY OF THE INFORMATION CONTAINED IN THE DEMO/LAB FOR ANY PURPOSE.</w:t>
      </w:r>
    </w:p>
    <w:p xmlns:wp14="http://schemas.microsoft.com/office/word/2010/wordml" w14:paraId="63C535F0" wp14:textId="77777777" w:rsidR="00AE150D" w:rsidRPr="0015265C" w:rsidRDefault="00AE150D" w:rsidP="00AE150D">
      <w:pPr>
        <w:pStyle w:val="Introductoryparagraph"/>
        <w:spacing w:after="120" w:line="240" w:lineRule="auto"/>
        <w:rPr>
          <w:b/>
          <w:color w:val="auto"/>
        </w:rPr>
      </w:pPr>
      <w:r w:rsidRPr="0015265C">
        <w:rPr>
          <w:b/>
          <w:color w:val="auto"/>
        </w:rPr>
        <w:t>DISCLAIMER</w:t>
      </w:r>
    </w:p>
    <w:p xmlns:wp14="http://schemas.microsoft.com/office/word/2010/wordml" w14:paraId="395153EC" wp14:textId="77777777" w:rsidR="00AE150D" w:rsidRDefault="00AE150D" w:rsidP="00AE150D">
      <w:pPr>
        <w:pStyle w:val="Bodycopy"/>
        <w:spacing w:after="120" w:line="240" w:lineRule="auto"/>
      </w:pPr>
      <w:r>
        <w:t xml:space="preserve">This demo/lab contains only a portion of new features </w:t>
      </w:r>
      <w:r w:rsidR="00D75F6E">
        <w:t>and enhancements in Microsoft Azure IoT</w:t>
      </w:r>
      <w:r>
        <w:t>. Some of the features might change in future releases of the product. In this demo/lab, you will learn about some, but not all, new features.</w:t>
      </w:r>
    </w:p>
    <w:p xmlns:wp14="http://schemas.microsoft.com/office/word/2010/wordml" w14:paraId="1A5BC4E6" wp14:textId="77777777" w:rsidR="00AE150D" w:rsidRDefault="00AE150D" w:rsidP="00AE150D">
      <w:r>
        <w:br w:type="page"/>
      </w:r>
    </w:p>
    <w:bookmarkStart w:id="0" w:name="_Toc457309336" w:displacedByCustomXml="next"/>
    <w:sdt>
      <w:sdtPr>
        <w:rPr>
          <w:rFonts w:asciiTheme="minorHAnsi" w:hAnsiTheme="minorHAnsi" w:eastAsiaTheme="minorHAnsi" w:cstheme="minorBidi"/>
          <w:color w:val="auto"/>
          <w:sz w:val="22"/>
          <w:szCs w:val="22"/>
        </w:rPr>
        <w:id w:val="-2086371542"/>
        <w:docPartObj>
          <w:docPartGallery w:val="Table of Contents"/>
          <w:docPartUnique/>
        </w:docPartObj>
      </w:sdtPr>
      <w:sdtEndPr>
        <w:rPr>
          <w:rFonts w:ascii="Segoe UI" w:hAnsi="Segoe UI" w:cs="Segoe UI"/>
          <w:b/>
          <w:bCs/>
          <w:noProof/>
        </w:rPr>
      </w:sdtEndPr>
      <w:sdtContent>
        <w:p xmlns:wp14="http://schemas.microsoft.com/office/word/2010/wordml" w14:paraId="52B3F3E1" wp14:textId="77777777" w:rsidR="00347B20" w:rsidRPr="00DE66E3" w:rsidRDefault="00347B20" w:rsidP="00DE66E3">
          <w:pPr>
            <w:pStyle w:val="Heading1"/>
            <w:ind w:left="-540"/>
            <w:rPr>
              <w:rFonts w:ascii="Segoe UI" w:hAnsi="Segoe UI" w:cs="Segoe UI"/>
            </w:rPr>
          </w:pPr>
          <w:r w:rsidRPr="00DE66E3">
            <w:rPr>
              <w:rFonts w:ascii="Segoe UI" w:hAnsi="Segoe UI" w:cs="Segoe UI"/>
            </w:rPr>
            <w:t>Contents</w:t>
          </w:r>
          <w:bookmarkEnd w:id="0"/>
        </w:p>
        <w:p xmlns:wp14="http://schemas.microsoft.com/office/word/2010/wordml" w14:paraId="5FFC0984" wp14:textId="77777777" w:rsidR="00045F4E" w:rsidRPr="00045F4E" w:rsidRDefault="00347B20">
          <w:pPr>
            <w:pStyle w:val="TOC1"/>
            <w:rPr>
              <w:rFonts w:ascii="Segoe UI" w:eastAsiaTheme="minorEastAsia" w:hAnsi="Segoe UI" w:cs="Segoe UI"/>
              <w:noProof/>
            </w:rPr>
          </w:pPr>
          <w:r w:rsidRPr="00705EF6">
            <w:fldChar w:fldCharType="begin"/>
          </w:r>
          <w:r w:rsidRPr="00705EF6">
            <w:instrText xml:space="preserve"> TOC \o "1-3" \h \z \u </w:instrText>
          </w:r>
          <w:r w:rsidRPr="00705EF6">
            <w:fldChar w:fldCharType="separate"/>
          </w:r>
          <w:hyperlink w:anchor="_Toc457309336" w:history="1">
            <w:r w:rsidR="00045F4E" w:rsidRPr="00045F4E">
              <w:rPr>
                <w:rStyle w:val="Hyperlink"/>
                <w:rFonts w:ascii="Segoe UI" w:hAnsi="Segoe UI" w:cs="Segoe UI"/>
                <w:noProof/>
              </w:rPr>
              <w:t>Contents</w:t>
            </w:r>
            <w:r w:rsidR="00045F4E" w:rsidRPr="00045F4E">
              <w:rPr>
                <w:rFonts w:ascii="Segoe UI" w:hAnsi="Segoe UI" w:cs="Segoe UI"/>
                <w:noProof/>
                <w:webHidden/>
              </w:rPr>
              <w:tab/>
            </w:r>
            <w:r w:rsidR="00581C59">
              <w:rPr>
                <w:rFonts w:ascii="Segoe UI" w:hAnsi="Segoe UI" w:cs="Segoe UI"/>
                <w:noProof/>
                <w:webHidden/>
              </w:rPr>
              <w:t>5</w:t>
            </w:r>
          </w:hyperlink>
        </w:p>
        <w:p xmlns:wp14="http://schemas.microsoft.com/office/word/2010/wordml" w14:paraId="3E2F62C1" wp14:textId="77777777" w:rsidR="00045F4E" w:rsidRPr="00045F4E" w:rsidRDefault="009B0C62">
          <w:pPr>
            <w:pStyle w:val="TOC1"/>
            <w:rPr>
              <w:rFonts w:ascii="Segoe UI" w:eastAsiaTheme="minorEastAsia" w:hAnsi="Segoe UI" w:cs="Segoe UI"/>
              <w:noProof/>
            </w:rPr>
          </w:pPr>
          <w:hyperlink w:anchor="_Toc457309337" w:history="1">
            <w:r w:rsidR="005A7EAB">
              <w:rPr>
                <w:rStyle w:val="Hyperlink"/>
                <w:rFonts w:ascii="Segoe UI" w:hAnsi="Segoe UI" w:cs="Segoe UI"/>
                <w:noProof/>
              </w:rPr>
              <w:t xml:space="preserve">Demo 1 – Creating Azure Service </w:t>
            </w:r>
            <w:r w:rsidR="00EC088A">
              <w:rPr>
                <w:rStyle w:val="Hyperlink"/>
                <w:rFonts w:ascii="Segoe UI" w:hAnsi="Segoe UI" w:cs="Segoe UI"/>
                <w:noProof/>
              </w:rPr>
              <w:t xml:space="preserve">Bus </w:t>
            </w:r>
            <w:r w:rsidR="005A7EAB">
              <w:rPr>
                <w:rStyle w:val="Hyperlink"/>
                <w:rFonts w:ascii="Segoe UI" w:hAnsi="Segoe UI" w:cs="Segoe UI"/>
                <w:noProof/>
              </w:rPr>
              <w:t>Event Hub &amp; Streaming app in C#</w:t>
            </w:r>
            <w:r w:rsidR="00045F4E" w:rsidRPr="00045F4E">
              <w:rPr>
                <w:rFonts w:ascii="Segoe UI" w:hAnsi="Segoe UI" w:cs="Segoe UI"/>
                <w:noProof/>
                <w:webHidden/>
              </w:rPr>
              <w:tab/>
            </w:r>
            <w:r w:rsidR="00581C59">
              <w:rPr>
                <w:rFonts w:ascii="Segoe UI" w:hAnsi="Segoe UI" w:cs="Segoe UI"/>
                <w:noProof/>
                <w:webHidden/>
              </w:rPr>
              <w:t>6</w:t>
            </w:r>
          </w:hyperlink>
        </w:p>
        <w:p xmlns:wp14="http://schemas.microsoft.com/office/word/2010/wordml" w14:paraId="46853F3E" wp14:textId="77777777" w:rsidR="00045F4E" w:rsidRPr="00045F4E" w:rsidRDefault="005A7EAB">
          <w:pPr>
            <w:pStyle w:val="TOC2"/>
            <w:rPr>
              <w:rFonts w:ascii="Segoe UI" w:eastAsiaTheme="minorEastAsia" w:hAnsi="Segoe UI" w:cs="Segoe UI"/>
              <w:noProof/>
            </w:rPr>
          </w:pPr>
          <w:r>
            <w:t>Creating Azure Streaming Analytics Job</w:t>
          </w:r>
          <w:hyperlink w:anchor="_Toc457309338" w:history="1">
            <w:r w:rsidR="00045F4E" w:rsidRPr="00045F4E">
              <w:rPr>
                <w:rFonts w:ascii="Segoe UI" w:hAnsi="Segoe UI" w:cs="Segoe UI"/>
                <w:noProof/>
                <w:webHidden/>
              </w:rPr>
              <w:tab/>
            </w:r>
            <w:r w:rsidR="00581C59">
              <w:rPr>
                <w:rFonts w:ascii="Segoe UI" w:hAnsi="Segoe UI" w:cs="Segoe UI"/>
                <w:noProof/>
                <w:webHidden/>
              </w:rPr>
              <w:t>6</w:t>
            </w:r>
          </w:hyperlink>
        </w:p>
        <w:p xmlns:wp14="http://schemas.microsoft.com/office/word/2010/wordml" w14:paraId="57D10D35" wp14:textId="77777777" w:rsidR="00045F4E" w:rsidRPr="00045F4E" w:rsidRDefault="009B0C62">
          <w:pPr>
            <w:pStyle w:val="TOC2"/>
            <w:rPr>
              <w:rFonts w:ascii="Segoe UI" w:eastAsiaTheme="minorEastAsia" w:hAnsi="Segoe UI" w:cs="Segoe UI"/>
              <w:noProof/>
            </w:rPr>
          </w:pPr>
          <w:hyperlink w:anchor="_Toc457309339" w:history="1">
            <w:r w:rsidR="005A7EAB">
              <w:rPr>
                <w:rStyle w:val="Hyperlink"/>
                <w:rFonts w:ascii="Segoe UI" w:hAnsi="Segoe UI" w:cs="Segoe UI"/>
                <w:noProof/>
              </w:rPr>
              <w:t>Demo 2 – Creating Vehicle Telemetry Analysis real-time streaming Solution</w:t>
            </w:r>
            <w:r w:rsidR="00045F4E" w:rsidRPr="00045F4E">
              <w:rPr>
                <w:rFonts w:ascii="Segoe UI" w:hAnsi="Segoe UI" w:cs="Segoe UI"/>
                <w:noProof/>
                <w:webHidden/>
              </w:rPr>
              <w:tab/>
            </w:r>
            <w:r w:rsidR="00581C59">
              <w:rPr>
                <w:rFonts w:ascii="Segoe UI" w:hAnsi="Segoe UI" w:cs="Segoe UI"/>
                <w:noProof/>
                <w:webHidden/>
              </w:rPr>
              <w:t>6</w:t>
            </w:r>
          </w:hyperlink>
        </w:p>
        <w:p xmlns:wp14="http://schemas.microsoft.com/office/word/2010/wordml" w14:paraId="2C34F6D0" wp14:textId="77777777" w:rsidR="00045F4E" w:rsidRPr="00045F4E" w:rsidRDefault="009B0C62">
          <w:pPr>
            <w:pStyle w:val="TOC2"/>
            <w:rPr>
              <w:rFonts w:ascii="Segoe UI" w:eastAsiaTheme="minorEastAsia" w:hAnsi="Segoe UI" w:cs="Segoe UI"/>
              <w:noProof/>
            </w:rPr>
          </w:pPr>
          <w:hyperlink w:anchor="_Toc457309340" w:history="1">
            <w:r w:rsidR="005A7EAB">
              <w:rPr>
                <w:rStyle w:val="Hyperlink"/>
                <w:rFonts w:ascii="Segoe UI" w:hAnsi="Segoe UI" w:cs="Segoe UI"/>
                <w:noProof/>
              </w:rPr>
              <w:t>Demo 3 – Creating real-time Twitter event streaming analysis</w:t>
            </w:r>
            <w:r w:rsidR="00045F4E" w:rsidRPr="00045F4E">
              <w:rPr>
                <w:rFonts w:ascii="Segoe UI" w:hAnsi="Segoe UI" w:cs="Segoe UI"/>
                <w:noProof/>
                <w:webHidden/>
              </w:rPr>
              <w:tab/>
            </w:r>
            <w:r w:rsidR="00581C59">
              <w:rPr>
                <w:rFonts w:ascii="Segoe UI" w:hAnsi="Segoe UI" w:cs="Segoe UI"/>
                <w:noProof/>
                <w:webHidden/>
              </w:rPr>
              <w:t>7</w:t>
            </w:r>
          </w:hyperlink>
        </w:p>
        <w:p xmlns:wp14="http://schemas.microsoft.com/office/word/2010/wordml" w14:paraId="777D5E60" wp14:textId="77777777" w:rsidR="00045F4E" w:rsidRPr="00045F4E" w:rsidRDefault="009B0C62">
          <w:pPr>
            <w:pStyle w:val="TOC1"/>
            <w:rPr>
              <w:rFonts w:ascii="Segoe UI" w:eastAsiaTheme="minorEastAsia" w:hAnsi="Segoe UI" w:cs="Segoe UI"/>
              <w:noProof/>
            </w:rPr>
          </w:pPr>
          <w:hyperlink w:anchor="_Toc457309341" w:history="1">
            <w:r w:rsidR="005A7EAB">
              <w:rPr>
                <w:rStyle w:val="Hyperlink"/>
                <w:rFonts w:ascii="Segoe UI" w:hAnsi="Segoe UI" w:cs="Segoe UI"/>
                <w:noProof/>
              </w:rPr>
              <w:t xml:space="preserve">Demo 4 – Building of Azure IoT Suite app – Predictive Maintaince Analytics </w:t>
            </w:r>
            <w:r w:rsidR="00045F4E" w:rsidRPr="00045F4E">
              <w:rPr>
                <w:rFonts w:ascii="Segoe UI" w:hAnsi="Segoe UI" w:cs="Segoe UI"/>
                <w:noProof/>
                <w:webHidden/>
              </w:rPr>
              <w:tab/>
            </w:r>
            <w:r w:rsidR="00581C59">
              <w:rPr>
                <w:rFonts w:ascii="Segoe UI" w:hAnsi="Segoe UI" w:cs="Segoe UI"/>
                <w:noProof/>
                <w:webHidden/>
              </w:rPr>
              <w:t>9</w:t>
            </w:r>
          </w:hyperlink>
        </w:p>
        <w:p xmlns:wp14="http://schemas.microsoft.com/office/word/2010/wordml" w14:paraId="2DEC1C99" wp14:textId="77777777" w:rsidR="00045F4E" w:rsidRPr="00045F4E" w:rsidRDefault="009B0C62">
          <w:pPr>
            <w:pStyle w:val="TOC1"/>
            <w:rPr>
              <w:rFonts w:ascii="Segoe UI" w:eastAsiaTheme="minorEastAsia" w:hAnsi="Segoe UI" w:cs="Segoe UI"/>
              <w:noProof/>
            </w:rPr>
          </w:pPr>
          <w:hyperlink w:anchor="_Toc457309342" w:history="1">
            <w:r w:rsidR="005A7EAB">
              <w:rPr>
                <w:rStyle w:val="Hyperlink"/>
                <w:rFonts w:ascii="Segoe UI" w:hAnsi="Segoe UI" w:cs="Segoe UI"/>
                <w:noProof/>
              </w:rPr>
              <w:t>End-to-end hands-on experience – Azure Stream Analytics with AML integration app</w:t>
            </w:r>
            <w:r w:rsidR="00045F4E" w:rsidRPr="00045F4E">
              <w:rPr>
                <w:rFonts w:ascii="Segoe UI" w:hAnsi="Segoe UI" w:cs="Segoe UI"/>
                <w:noProof/>
                <w:webHidden/>
              </w:rPr>
              <w:tab/>
            </w:r>
            <w:r w:rsidR="00581C59">
              <w:rPr>
                <w:rFonts w:ascii="Segoe UI" w:hAnsi="Segoe UI" w:cs="Segoe UI"/>
                <w:noProof/>
                <w:webHidden/>
              </w:rPr>
              <w:t>15</w:t>
            </w:r>
          </w:hyperlink>
        </w:p>
        <w:p xmlns:wp14="http://schemas.microsoft.com/office/word/2010/wordml" w14:paraId="575A412F" wp14:textId="77777777" w:rsidR="00045F4E" w:rsidRDefault="009B0C62">
          <w:pPr>
            <w:pStyle w:val="TOC1"/>
            <w:rPr>
              <w:rFonts w:eastAsiaTheme="minorEastAsia"/>
              <w:noProof/>
            </w:rPr>
          </w:pPr>
          <w:hyperlink w:anchor="_Toc457309343" w:history="1">
            <w:r w:rsidR="00045F4E" w:rsidRPr="00045F4E">
              <w:rPr>
                <w:rStyle w:val="Hyperlink"/>
                <w:rFonts w:ascii="Segoe UI" w:hAnsi="Segoe UI" w:cs="Segoe UI"/>
                <w:noProof/>
              </w:rPr>
              <w:t>Conclusion</w:t>
            </w:r>
            <w:r w:rsidR="00045F4E" w:rsidRPr="00045F4E">
              <w:rPr>
                <w:rFonts w:ascii="Segoe UI" w:hAnsi="Segoe UI" w:cs="Segoe UI"/>
                <w:noProof/>
                <w:webHidden/>
              </w:rPr>
              <w:tab/>
            </w:r>
            <w:r w:rsidR="00581C59">
              <w:rPr>
                <w:rFonts w:ascii="Segoe UI" w:hAnsi="Segoe UI" w:cs="Segoe UI"/>
                <w:noProof/>
                <w:webHidden/>
              </w:rPr>
              <w:t>17</w:t>
            </w:r>
          </w:hyperlink>
        </w:p>
        <w:p xmlns:wp14="http://schemas.microsoft.com/office/word/2010/wordml" w14:paraId="00B868A9" wp14:textId="77777777" w:rsidR="00347B20" w:rsidRPr="00705EF6" w:rsidRDefault="00347B20" w:rsidP="00DE66E3">
          <w:pPr>
            <w:ind w:left="-450"/>
            <w:rPr>
              <w:rFonts w:ascii="Segoe UI" w:hAnsi="Segoe UI" w:cs="Segoe UI"/>
            </w:rPr>
          </w:pPr>
          <w:r w:rsidRPr="00705EF6">
            <w:rPr>
              <w:rFonts w:ascii="Segoe UI" w:hAnsi="Segoe UI" w:cs="Segoe UI"/>
              <w:b/>
              <w:bCs/>
              <w:noProof/>
            </w:rPr>
            <w:fldChar w:fldCharType="end"/>
          </w:r>
        </w:p>
      </w:sdtContent>
    </w:sdt>
    <w:p xmlns:wp14="http://schemas.microsoft.com/office/word/2010/wordml" w14:paraId="509EA864" wp14:textId="77777777" w:rsidR="00347B20" w:rsidRDefault="00347B20" w:rsidP="00347B20"/>
    <w:p xmlns:wp14="http://schemas.microsoft.com/office/word/2010/wordml" w14:paraId="0CAF60AD" wp14:textId="77777777" w:rsidR="00347B20" w:rsidRDefault="00347B20" w:rsidP="00347B20"/>
    <w:p xmlns:wp14="http://schemas.microsoft.com/office/word/2010/wordml" w14:paraId="601CF0F3" wp14:textId="77777777" w:rsidR="00347B20" w:rsidRDefault="00347B20">
      <w:r>
        <w:br w:type="page"/>
      </w:r>
      <w:bookmarkStart w:id="1" w:name="_GoBack"/>
      <w:bookmarkEnd w:id="1"/>
    </w:p>
    <w:p xmlns:wp14="http://schemas.microsoft.com/office/word/2010/wordml" w14:paraId="5D2C1715" wp14:textId="77777777" w:rsidR="00347B20" w:rsidRPr="00AF1CC3" w:rsidRDefault="00D902CB" w:rsidP="00DE66E3">
      <w:pPr>
        <w:pStyle w:val="Heading1"/>
        <w:ind w:left="-540" w:right="-540"/>
        <w:rPr>
          <w:rFonts w:ascii="Segoe UI" w:hAnsi="Segoe UI" w:cs="Segoe UI"/>
        </w:rPr>
      </w:pPr>
      <w:bookmarkStart w:id="2" w:name="_Toc457309337"/>
      <w:r w:rsidRPr="00AF1CC3">
        <w:rPr>
          <w:rFonts w:ascii="Segoe UI" w:hAnsi="Segoe UI" w:cs="Segoe UI"/>
        </w:rPr>
        <w:lastRenderedPageBreak/>
        <w:t xml:space="preserve">About this </w:t>
      </w:r>
      <w:r w:rsidR="00B4519B">
        <w:rPr>
          <w:rFonts w:ascii="Segoe UI" w:hAnsi="Segoe UI" w:cs="Segoe UI"/>
        </w:rPr>
        <w:t>experience</w:t>
      </w:r>
      <w:bookmarkEnd w:id="2"/>
    </w:p>
    <w:p xmlns:wp14="http://schemas.microsoft.com/office/word/2010/wordml" w14:paraId="250DBE99" wp14:textId="77777777" w:rsidR="00044C46" w:rsidRPr="00AF1CC3" w:rsidRDefault="00044C46" w:rsidP="00AF1CC3">
      <w:pPr>
        <w:pStyle w:val="Heading2"/>
        <w:ind w:hanging="540"/>
        <w:rPr>
          <w:rFonts w:ascii="Segoe UI" w:eastAsia="Times New Roman" w:hAnsi="Segoe UI" w:cs="Segoe UI"/>
        </w:rPr>
      </w:pPr>
      <w:bookmarkStart w:id="3" w:name="_Toc457309338"/>
      <w:r w:rsidRPr="00AF1CC3">
        <w:rPr>
          <w:rFonts w:ascii="Segoe UI" w:hAnsi="Segoe UI" w:cs="Segoe UI"/>
        </w:rPr>
        <w:t>Goals</w:t>
      </w:r>
      <w:bookmarkEnd w:id="3"/>
    </w:p>
    <w:p xmlns:wp14="http://schemas.microsoft.com/office/word/2010/wordml" w14:paraId="30E38D8E" wp14:textId="77777777" w:rsidR="009F2771" w:rsidRDefault="00D75F6E" w:rsidP="009F2771">
      <w:pPr>
        <w:ind w:left="-540"/>
      </w:pPr>
      <w:r>
        <w:t xml:space="preserve">The document provides step by step guidance on how to build out an end-to-end stream processing solution from event ingestion to consumption via a live dashboard with automated alerting. Learn how to express your stream processing logic in a SQL-like language with built in temporal semantics and how to call out to a machine learning model to perform anomaly detection, classification, and other predictive analytics in real time with Azure IoT suite &amp; Microsoft Data Analytics platform with real-world scenarios.  </w:t>
      </w:r>
    </w:p>
    <w:p xmlns:wp14="http://schemas.microsoft.com/office/word/2010/wordml" w14:paraId="31BED3BF" wp14:textId="77777777" w:rsidR="009B49B5" w:rsidRPr="009D0055" w:rsidRDefault="00044C46" w:rsidP="009F1F48">
      <w:pPr>
        <w:pStyle w:val="Heading2"/>
        <w:ind w:hanging="540"/>
        <w:rPr>
          <w:rFonts w:eastAsia="Times New Roman"/>
        </w:rPr>
      </w:pPr>
      <w:bookmarkStart w:id="4" w:name="_Toc457309340"/>
      <w:r w:rsidRPr="009F1F48">
        <w:rPr>
          <w:rFonts w:ascii="Segoe UI" w:hAnsi="Segoe UI" w:cs="Segoe UI"/>
        </w:rPr>
        <w:t>Products</w:t>
      </w:r>
      <w:r>
        <w:t xml:space="preserve"> and Technologies Showcased</w:t>
      </w:r>
      <w:bookmarkEnd w:id="4"/>
    </w:p>
    <w:p xmlns:wp14="http://schemas.microsoft.com/office/word/2010/wordml" w14:paraId="0D8CE249" wp14:textId="77777777" w:rsidR="00E1593C" w:rsidRDefault="00D75F6E" w:rsidP="00E1593C">
      <w:pPr>
        <w:pStyle w:val="ListParagraph"/>
        <w:numPr>
          <w:ilvl w:val="0"/>
          <w:numId w:val="37"/>
        </w:numPr>
        <w:rPr>
          <w:rFonts w:ascii="Segoe UI" w:hAnsi="Segoe UI" w:cs="Segoe UI"/>
        </w:rPr>
      </w:pPr>
      <w:r>
        <w:rPr>
          <w:rFonts w:ascii="Segoe UI" w:hAnsi="Segoe UI" w:cs="Segoe UI"/>
        </w:rPr>
        <w:t>Microsoft Azure IoT Suite</w:t>
      </w:r>
    </w:p>
    <w:p xmlns:wp14="http://schemas.microsoft.com/office/word/2010/wordml" w14:paraId="1FAD53C4" wp14:textId="77777777" w:rsidR="00D75F6E" w:rsidRDefault="00D75F6E" w:rsidP="00E1593C">
      <w:pPr>
        <w:pStyle w:val="ListParagraph"/>
        <w:numPr>
          <w:ilvl w:val="0"/>
          <w:numId w:val="37"/>
        </w:numPr>
        <w:rPr>
          <w:rFonts w:ascii="Segoe UI" w:hAnsi="Segoe UI" w:cs="Segoe UI"/>
        </w:rPr>
      </w:pPr>
      <w:r>
        <w:rPr>
          <w:rFonts w:ascii="Segoe UI" w:hAnsi="Segoe UI" w:cs="Segoe UI"/>
        </w:rPr>
        <w:t>Azure Service Bus Event Hub</w:t>
      </w:r>
    </w:p>
    <w:p xmlns:wp14="http://schemas.microsoft.com/office/word/2010/wordml" w14:paraId="61434CCA" wp14:textId="77777777" w:rsidR="00D75F6E" w:rsidRDefault="00D75F6E" w:rsidP="00E1593C">
      <w:pPr>
        <w:pStyle w:val="ListParagraph"/>
        <w:numPr>
          <w:ilvl w:val="0"/>
          <w:numId w:val="37"/>
        </w:numPr>
        <w:rPr>
          <w:rFonts w:ascii="Segoe UI" w:hAnsi="Segoe UI" w:cs="Segoe UI"/>
        </w:rPr>
      </w:pPr>
      <w:r>
        <w:rPr>
          <w:rFonts w:ascii="Segoe UI" w:hAnsi="Segoe UI" w:cs="Segoe UI"/>
        </w:rPr>
        <w:t>Azure Stream Analytics</w:t>
      </w:r>
    </w:p>
    <w:p xmlns:wp14="http://schemas.microsoft.com/office/word/2010/wordml" w14:paraId="42C98423" wp14:textId="77777777" w:rsidR="00D75F6E" w:rsidRDefault="00D75F6E" w:rsidP="00E1593C">
      <w:pPr>
        <w:pStyle w:val="ListParagraph"/>
        <w:numPr>
          <w:ilvl w:val="0"/>
          <w:numId w:val="37"/>
        </w:numPr>
        <w:rPr>
          <w:rFonts w:ascii="Segoe UI" w:hAnsi="Segoe UI" w:cs="Segoe UI"/>
        </w:rPr>
      </w:pPr>
      <w:proofErr w:type="spellStart"/>
      <w:r>
        <w:rPr>
          <w:rFonts w:ascii="Segoe UI" w:hAnsi="Segoe UI" w:cs="Segoe UI"/>
        </w:rPr>
        <w:t>PowerBI</w:t>
      </w:r>
      <w:proofErr w:type="spellEnd"/>
      <w:r>
        <w:rPr>
          <w:rFonts w:ascii="Segoe UI" w:hAnsi="Segoe UI" w:cs="Segoe UI"/>
        </w:rPr>
        <w:t xml:space="preserve"> </w:t>
      </w:r>
    </w:p>
    <w:p xmlns:wp14="http://schemas.microsoft.com/office/word/2010/wordml" w14:paraId="053EF4CD" wp14:textId="77777777" w:rsidR="00D75F6E" w:rsidRDefault="00D75F6E" w:rsidP="00E1593C">
      <w:pPr>
        <w:pStyle w:val="ListParagraph"/>
        <w:numPr>
          <w:ilvl w:val="0"/>
          <w:numId w:val="37"/>
        </w:numPr>
        <w:rPr>
          <w:rFonts w:ascii="Segoe UI" w:hAnsi="Segoe UI" w:cs="Segoe UI"/>
        </w:rPr>
      </w:pPr>
      <w:r>
        <w:rPr>
          <w:rFonts w:ascii="Segoe UI" w:hAnsi="Segoe UI" w:cs="Segoe UI"/>
        </w:rPr>
        <w:t>Azure Machine Learning</w:t>
      </w:r>
    </w:p>
    <w:p xmlns:wp14="http://schemas.microsoft.com/office/word/2010/wordml" w14:paraId="07104612" wp14:textId="77777777" w:rsidR="00D75F6E" w:rsidRPr="009F1F48" w:rsidRDefault="00D75F6E" w:rsidP="00E1593C">
      <w:pPr>
        <w:pStyle w:val="ListParagraph"/>
        <w:numPr>
          <w:ilvl w:val="0"/>
          <w:numId w:val="37"/>
        </w:numPr>
        <w:rPr>
          <w:rFonts w:ascii="Segoe UI" w:hAnsi="Segoe UI" w:cs="Segoe UI"/>
        </w:rPr>
      </w:pPr>
      <w:r>
        <w:rPr>
          <w:rFonts w:ascii="Segoe UI" w:hAnsi="Segoe UI" w:cs="Segoe UI"/>
        </w:rPr>
        <w:t>Cortana Intelligence Suite</w:t>
      </w:r>
    </w:p>
    <w:p xmlns:wp14="http://schemas.microsoft.com/office/word/2010/wordml" w14:paraId="62D3F753" wp14:textId="77777777" w:rsidR="003D0CDE" w:rsidRDefault="003D0CDE"/>
    <w:p xmlns:wp14="http://schemas.microsoft.com/office/word/2010/wordml" w14:paraId="76672C41" wp14:textId="77777777" w:rsidR="003D0CDE" w:rsidRDefault="003D0CDE"/>
    <w:p xmlns:wp14="http://schemas.microsoft.com/office/word/2010/wordml" w14:paraId="31D0816D" wp14:textId="77777777" w:rsidR="001E622A" w:rsidRPr="00B4519B" w:rsidRDefault="00870C54" w:rsidP="00B4519B">
      <w:r>
        <w:br w:type="page"/>
      </w:r>
    </w:p>
    <w:p xmlns:wp14="http://schemas.microsoft.com/office/word/2010/wordml" w14:paraId="67961B2F" wp14:textId="77777777" w:rsidR="005A7D20" w:rsidRDefault="00EC088A" w:rsidP="00DE66E3">
      <w:pPr>
        <w:pStyle w:val="Heading1"/>
        <w:ind w:left="-540" w:right="-540"/>
      </w:pPr>
      <w:r>
        <w:lastRenderedPageBreak/>
        <w:t>Creating Azure Service Bus Event Hub &amp; Streaming App in C#</w:t>
      </w:r>
    </w:p>
    <w:p xmlns:wp14="http://schemas.microsoft.com/office/word/2010/wordml" w14:paraId="606CFBF5" wp14:textId="77777777" w:rsidR="00C9185A" w:rsidRDefault="00C9185A" w:rsidP="00C9185A">
      <w:pPr>
        <w:rPr>
          <w:sz w:val="24"/>
        </w:rPr>
      </w:pPr>
    </w:p>
    <w:tbl>
      <w:tblPr>
        <w:tblStyle w:val="TableGridLight10"/>
        <w:tblpPr w:leftFromText="180" w:rightFromText="180" w:vertAnchor="text" w:tblpX="-565" w:tblpY="1"/>
        <w:tblOverlap w:val="never"/>
        <w:tblW w:w="14125" w:type="dxa"/>
        <w:tblLayout w:type="fixed"/>
        <w:tblCellMar>
          <w:top w:w="58" w:type="dxa"/>
          <w:left w:w="115" w:type="dxa"/>
          <w:bottom w:w="58" w:type="dxa"/>
          <w:right w:w="115" w:type="dxa"/>
        </w:tblCellMar>
        <w:tblLook w:val="04A0" w:firstRow="1" w:lastRow="0" w:firstColumn="1" w:lastColumn="0" w:noHBand="0" w:noVBand="1"/>
      </w:tblPr>
      <w:tblGrid>
        <w:gridCol w:w="4675"/>
        <w:gridCol w:w="4230"/>
        <w:gridCol w:w="5220"/>
      </w:tblGrid>
      <w:tr xmlns:wp14="http://schemas.microsoft.com/office/word/2010/wordml" w14:paraId="06BE1850" wp14:textId="77777777" w:rsidR="00DE66E3" w:rsidRPr="00503E1C" w:rsidTr="005841F3">
        <w:trPr>
          <w:cantSplit/>
          <w:tblHeader/>
        </w:trPr>
        <w:tc>
          <w:tcPr>
            <w:tcW w:w="4675" w:type="dxa"/>
            <w:shd w:val="clear" w:color="auto" w:fill="F2C812"/>
          </w:tcPr>
          <w:p w14:paraId="40D288B8" wp14:textId="77777777" w:rsidR="00DE66E3" w:rsidRPr="005841F3" w:rsidRDefault="00DE66E3" w:rsidP="00DE66E3">
            <w:pPr>
              <w:ind w:left="60" w:right="-205"/>
              <w:rPr>
                <w:rFonts w:ascii="Segoe UI" w:hAnsi="Segoe UI" w:cs="Segoe UI"/>
                <w:color w:val="000000" w:themeColor="text1"/>
              </w:rPr>
            </w:pPr>
            <w:r w:rsidRPr="005841F3">
              <w:rPr>
                <w:rFonts w:ascii="Segoe UI" w:hAnsi="Segoe UI" w:cs="Segoe UI"/>
                <w:noProof/>
                <w:color w:val="000000" w:themeColor="text1"/>
                <w:lang w:eastAsia="zh-CN"/>
              </w:rPr>
              <w:t>Narrative</w:t>
            </w:r>
          </w:p>
        </w:tc>
        <w:tc>
          <w:tcPr>
            <w:tcW w:w="4230" w:type="dxa"/>
            <w:shd w:val="clear" w:color="auto" w:fill="F2C812"/>
          </w:tcPr>
          <w:p w14:paraId="38BD96E7" wp14:textId="77777777" w:rsidR="00DE66E3" w:rsidRPr="005841F3" w:rsidRDefault="00DE66E3" w:rsidP="00DE66E3">
            <w:pPr>
              <w:rPr>
                <w:rFonts w:ascii="Segoe UI" w:hAnsi="Segoe UI" w:cs="Segoe UI"/>
                <w:noProof/>
                <w:color w:val="000000" w:themeColor="text1"/>
                <w:lang w:eastAsia="zh-CN"/>
              </w:rPr>
            </w:pPr>
            <w:r w:rsidRPr="005841F3">
              <w:rPr>
                <w:rFonts w:ascii="Segoe UI" w:hAnsi="Segoe UI" w:cs="Segoe UI"/>
                <w:noProof/>
                <w:color w:val="000000" w:themeColor="text1"/>
                <w:lang w:eastAsia="zh-CN"/>
              </w:rPr>
              <w:t>Click Step</w:t>
            </w:r>
          </w:p>
        </w:tc>
        <w:tc>
          <w:tcPr>
            <w:tcW w:w="5220" w:type="dxa"/>
            <w:shd w:val="clear" w:color="auto" w:fill="F2C812"/>
          </w:tcPr>
          <w:p w14:paraId="42049D3A" wp14:textId="77777777" w:rsidR="00DE66E3" w:rsidRPr="005841F3" w:rsidRDefault="00DE66E3" w:rsidP="00DE66E3">
            <w:pPr>
              <w:ind w:right="65" w:hanging="25"/>
              <w:rPr>
                <w:rFonts w:ascii="Segoe UI" w:hAnsi="Segoe UI" w:cs="Segoe UI"/>
                <w:noProof/>
                <w:color w:val="000000" w:themeColor="text1"/>
                <w:lang w:eastAsia="zh-CN"/>
              </w:rPr>
            </w:pPr>
            <w:r w:rsidRPr="005841F3">
              <w:rPr>
                <w:rFonts w:ascii="Segoe UI" w:hAnsi="Segoe UI" w:cs="Segoe UI"/>
                <w:noProof/>
                <w:color w:val="000000" w:themeColor="text1"/>
                <w:lang w:eastAsia="zh-CN"/>
              </w:rPr>
              <w:t>Screenshot</w:t>
            </w:r>
          </w:p>
        </w:tc>
      </w:tr>
      <w:tr xmlns:wp14="http://schemas.microsoft.com/office/word/2010/wordml" w14:paraId="31FBCD86" wp14:textId="77777777" w:rsidR="00DE66E3" w:rsidRPr="00503E1C" w:rsidTr="00DE66E3">
        <w:trPr>
          <w:cantSplit/>
        </w:trPr>
        <w:tc>
          <w:tcPr>
            <w:tcW w:w="4675" w:type="dxa"/>
          </w:tcPr>
          <w:p w14:paraId="1FBB9053" wp14:textId="77777777" w:rsidR="00DE66E3" w:rsidRPr="00EC088A" w:rsidRDefault="00BB077F" w:rsidP="00EC088A">
            <w:pPr>
              <w:pStyle w:val="ListParagraph"/>
              <w:numPr>
                <w:ilvl w:val="0"/>
                <w:numId w:val="44"/>
              </w:numPr>
              <w:ind w:right="65"/>
              <w:rPr>
                <w:rFonts w:ascii="Segoe UI" w:hAnsi="Segoe UI" w:cs="Segoe UI"/>
              </w:rPr>
            </w:pPr>
            <w:r>
              <w:rPr>
                <w:rFonts w:ascii="Segoe UI" w:hAnsi="Segoe UI" w:cs="Segoe UI"/>
              </w:rPr>
              <w:t xml:space="preserve">Demo to show how to create Azure Service Bus Event Hub </w:t>
            </w:r>
          </w:p>
        </w:tc>
        <w:tc>
          <w:tcPr>
            <w:tcW w:w="4230" w:type="dxa"/>
          </w:tcPr>
          <w:p w14:paraId="6DA8C9A6" wp14:textId="77777777" w:rsidR="00DE66E3" w:rsidRPr="00503E1C" w:rsidRDefault="00DE66E3" w:rsidP="00DE66E3">
            <w:pPr>
              <w:pStyle w:val="ListParagraph"/>
              <w:numPr>
                <w:ilvl w:val="0"/>
                <w:numId w:val="33"/>
              </w:numPr>
              <w:spacing w:after="120"/>
              <w:ind w:left="331" w:hanging="331"/>
              <w:contextualSpacing w:val="0"/>
              <w:rPr>
                <w:rFonts w:ascii="Segoe UI" w:hAnsi="Segoe UI" w:cs="Segoe UI"/>
              </w:rPr>
            </w:pPr>
            <w:r w:rsidRPr="00503E1C">
              <w:rPr>
                <w:rFonts w:ascii="Segoe UI" w:hAnsi="Segoe UI" w:cs="Segoe UI"/>
              </w:rPr>
              <w:t xml:space="preserve">Open </w:t>
            </w:r>
            <w:r>
              <w:rPr>
                <w:rFonts w:ascii="Segoe UI" w:hAnsi="Segoe UI" w:cs="Segoe UI"/>
              </w:rPr>
              <w:t>Microsoft Edge (or Internet Explorer)</w:t>
            </w:r>
            <w:r w:rsidRPr="00503E1C">
              <w:rPr>
                <w:rFonts w:ascii="Segoe UI" w:hAnsi="Segoe UI" w:cs="Segoe UI"/>
              </w:rPr>
              <w:t xml:space="preserve"> on your machine</w:t>
            </w:r>
            <w:r>
              <w:rPr>
                <w:rFonts w:ascii="Segoe UI" w:hAnsi="Segoe UI" w:cs="Segoe UI"/>
              </w:rPr>
              <w:t>.</w:t>
            </w:r>
          </w:p>
          <w:p w14:paraId="0B9E9E06" wp14:textId="77777777" w:rsidR="00F20410" w:rsidRPr="00BB077F" w:rsidRDefault="005841F3" w:rsidP="00F20410">
            <w:pPr>
              <w:pStyle w:val="ListParagraph"/>
              <w:numPr>
                <w:ilvl w:val="0"/>
                <w:numId w:val="33"/>
              </w:numPr>
              <w:spacing w:after="120"/>
              <w:ind w:left="331" w:hanging="331"/>
              <w:contextualSpacing w:val="0"/>
              <w:rPr>
                <w:rFonts w:ascii="Segoe UI" w:hAnsi="Segoe UI" w:cs="Segoe UI"/>
                <w:noProof/>
              </w:rPr>
            </w:pPr>
            <w:r w:rsidRPr="005D6B86">
              <w:rPr>
                <w:rFonts w:ascii="Segoe UI" w:hAnsi="Segoe UI" w:cs="Segoe UI"/>
              </w:rPr>
              <w:t xml:space="preserve">Navigate to </w:t>
            </w:r>
            <w:r w:rsidR="00BB077F">
              <w:rPr>
                <w:rFonts w:ascii="Segoe UI" w:hAnsi="Segoe UI" w:cs="Segoe UI"/>
              </w:rPr>
              <w:t xml:space="preserve">Azure Classic Portal </w:t>
            </w:r>
            <w:r w:rsidRPr="005D6B86">
              <w:rPr>
                <w:rFonts w:ascii="Segoe UI" w:hAnsi="Segoe UI" w:cs="Segoe UI"/>
              </w:rPr>
              <w:t>URL:</w:t>
            </w:r>
            <w:r w:rsidRPr="005D6B86">
              <w:rPr>
                <w:rFonts w:ascii="Segoe UI" w:hAnsi="Segoe UI" w:cs="Segoe UI"/>
              </w:rPr>
              <w:br/>
            </w:r>
            <w:hyperlink r:id="rId14" w:history="1">
              <w:r w:rsidR="00BB077F" w:rsidRPr="00262644">
                <w:rPr>
                  <w:rStyle w:val="Hyperlink"/>
                </w:rPr>
                <w:t>https://manage.windowsazure.com</w:t>
              </w:r>
            </w:hyperlink>
          </w:p>
          <w:p w14:paraId="1A3D43B0" wp14:textId="77777777" w:rsidR="00BB077F" w:rsidRDefault="00BB077F" w:rsidP="00F20410">
            <w:pPr>
              <w:pStyle w:val="ListParagraph"/>
              <w:numPr>
                <w:ilvl w:val="0"/>
                <w:numId w:val="33"/>
              </w:numPr>
              <w:spacing w:after="120"/>
              <w:ind w:left="331" w:hanging="331"/>
              <w:contextualSpacing w:val="0"/>
              <w:rPr>
                <w:rFonts w:ascii="Segoe UI" w:hAnsi="Segoe UI" w:cs="Segoe UI"/>
                <w:noProof/>
              </w:rPr>
            </w:pPr>
            <w:r>
              <w:rPr>
                <w:rFonts w:ascii="Segoe UI" w:hAnsi="Segoe UI" w:cs="Segoe UI"/>
              </w:rPr>
              <w:t xml:space="preserve">Or Open New Azure Portal </w:t>
            </w:r>
          </w:p>
          <w:p w14:paraId="1D35F49C" wp14:textId="77777777" w:rsidR="00BB077F" w:rsidRDefault="009B0C62" w:rsidP="00BB077F">
            <w:pPr>
              <w:rPr>
                <w:rFonts w:ascii="Segoe UI" w:hAnsi="Segoe UI" w:cs="Segoe UI"/>
                <w:noProof/>
              </w:rPr>
            </w:pPr>
            <w:hyperlink r:id="rId15" w:history="1">
              <w:r w:rsidR="00BB077F" w:rsidRPr="00262644">
                <w:rPr>
                  <w:rStyle w:val="Hyperlink"/>
                  <w:rFonts w:ascii="Segoe UI" w:hAnsi="Segoe UI" w:cs="Segoe UI"/>
                  <w:noProof/>
                </w:rPr>
                <w:t>https://portal.azure.com</w:t>
              </w:r>
            </w:hyperlink>
          </w:p>
          <w:p w14:paraId="63E3F652" wp14:textId="77777777" w:rsidR="005913ED" w:rsidRDefault="005913ED" w:rsidP="00BB077F">
            <w:pPr>
              <w:rPr>
                <w:rFonts w:ascii="Segoe UI" w:hAnsi="Segoe UI" w:cs="Segoe UI"/>
                <w:noProof/>
              </w:rPr>
            </w:pPr>
          </w:p>
          <w:p w14:paraId="3477E685" wp14:textId="77777777" w:rsidR="005913ED" w:rsidRDefault="005913ED" w:rsidP="005913ED">
            <w:pPr>
              <w:pStyle w:val="ListParagraph"/>
              <w:numPr>
                <w:ilvl w:val="0"/>
                <w:numId w:val="33"/>
              </w:numPr>
              <w:rPr>
                <w:rFonts w:ascii="Segoe UI" w:hAnsi="Segoe UI" w:cs="Segoe UI"/>
                <w:noProof/>
              </w:rPr>
            </w:pPr>
            <w:r>
              <w:rPr>
                <w:rFonts w:ascii="Segoe UI" w:hAnsi="Segoe UI" w:cs="Segoe UI"/>
                <w:noProof/>
              </w:rPr>
              <w:t xml:space="preserve">Click New -&gt; Data &amp; Analytics &amp; select ‘Event Hub’ to provision. </w:t>
            </w:r>
          </w:p>
          <w:p w14:paraId="22F1EEE6" wp14:textId="77777777" w:rsidR="005913ED" w:rsidRPr="005913ED" w:rsidRDefault="00646E70" w:rsidP="005913ED">
            <w:pPr>
              <w:pStyle w:val="ListParagraph"/>
              <w:numPr>
                <w:ilvl w:val="0"/>
                <w:numId w:val="33"/>
              </w:numPr>
              <w:rPr>
                <w:rFonts w:ascii="Segoe UI" w:hAnsi="Segoe UI" w:cs="Segoe UI"/>
                <w:noProof/>
              </w:rPr>
            </w:pPr>
            <w:r>
              <w:rPr>
                <w:rFonts w:ascii="Segoe UI" w:hAnsi="Segoe UI" w:cs="Segoe UI"/>
                <w:noProof/>
              </w:rPr>
              <w:t xml:space="preserve">Provide a suitable name of the ‘Event hub’ &amp; choose a region &amp; monitoring storage account. </w:t>
            </w:r>
          </w:p>
          <w:p w14:paraId="65E73ADC" wp14:textId="77777777" w:rsidR="00BB077F" w:rsidRDefault="00BB077F" w:rsidP="00BB077F">
            <w:pPr>
              <w:rPr>
                <w:rFonts w:ascii="Segoe UI" w:hAnsi="Segoe UI" w:cs="Segoe UI"/>
                <w:noProof/>
              </w:rPr>
            </w:pPr>
          </w:p>
          <w:p w14:paraId="24350A2B" wp14:textId="77777777" w:rsidR="00646E70" w:rsidRPr="00646E70" w:rsidRDefault="00646E70" w:rsidP="00646E70">
            <w:pPr>
              <w:pStyle w:val="ListParagraph"/>
              <w:numPr>
                <w:ilvl w:val="0"/>
                <w:numId w:val="33"/>
              </w:numPr>
              <w:rPr>
                <w:rFonts w:ascii="Segoe UI" w:hAnsi="Segoe UI" w:cs="Segoe UI"/>
                <w:noProof/>
              </w:rPr>
            </w:pPr>
            <w:r>
              <w:rPr>
                <w:rFonts w:ascii="Segoe UI" w:hAnsi="Segoe UI" w:cs="Segoe UI"/>
                <w:noProof/>
              </w:rPr>
              <w:t>Next, it’ll start provisioning Azure Service Bus Event Hub</w:t>
            </w:r>
          </w:p>
          <w:p w14:paraId="50777F04" wp14:textId="77777777" w:rsidR="00BB077F" w:rsidRPr="00F20410" w:rsidRDefault="00BB077F" w:rsidP="00BB077F">
            <w:pPr>
              <w:pStyle w:val="ListParagraph"/>
              <w:spacing w:after="120"/>
              <w:ind w:left="331"/>
              <w:contextualSpacing w:val="0"/>
              <w:rPr>
                <w:rFonts w:ascii="Segoe UI" w:hAnsi="Segoe UI" w:cs="Segoe UI"/>
                <w:noProof/>
              </w:rPr>
            </w:pPr>
          </w:p>
        </w:tc>
        <w:tc>
          <w:tcPr>
            <w:tcW w:w="5220" w:type="dxa"/>
          </w:tcPr>
          <w:p w14:paraId="6A2D06E6" wp14:textId="77777777" w:rsidR="00DE66E3" w:rsidRDefault="00DE66E3" w:rsidP="00DE66E3">
            <w:pPr>
              <w:ind w:right="65" w:hanging="25"/>
              <w:jc w:val="center"/>
              <w:rPr>
                <w:rFonts w:ascii="Segoe UI" w:hAnsi="Segoe UI" w:cs="Segoe UI"/>
                <w:noProof/>
                <w:lang w:val="de-DE" w:eastAsia="zh-CN"/>
              </w:rPr>
            </w:pPr>
          </w:p>
          <w:p w14:paraId="5049D86D" wp14:textId="77777777" w:rsidR="00646E70" w:rsidRDefault="00BB077F" w:rsidP="00DE66E3">
            <w:pPr>
              <w:ind w:right="65" w:hanging="25"/>
              <w:jc w:val="center"/>
              <w:rPr>
                <w:rFonts w:ascii="Segoe UI" w:hAnsi="Segoe UI" w:cs="Segoe UI"/>
                <w:noProof/>
                <w:lang w:val="de-DE" w:eastAsia="zh-CN"/>
              </w:rPr>
            </w:pPr>
            <w:r>
              <w:rPr>
                <w:noProof/>
              </w:rPr>
              <w:drawing>
                <wp:inline xmlns:wp14="http://schemas.microsoft.com/office/word/2010/wordprocessingDrawing" distT="0" distB="0" distL="0" distR="0" wp14:anchorId="063314AD" wp14:editId="0C3E2F87">
                  <wp:extent cx="3161030" cy="2122134"/>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2815" cy="2123332"/>
                          </a:xfrm>
                          <a:prstGeom prst="rect">
                            <a:avLst/>
                          </a:prstGeom>
                        </pic:spPr>
                      </pic:pic>
                    </a:graphicData>
                  </a:graphic>
                </wp:inline>
              </w:drawing>
            </w:r>
          </w:p>
          <w:p w14:paraId="724D945B" wp14:textId="77777777" w:rsidR="00646E70" w:rsidRDefault="00646E70" w:rsidP="00646E70">
            <w:pPr>
              <w:rPr>
                <w:rFonts w:ascii="Segoe UI" w:hAnsi="Segoe UI" w:cs="Segoe UI"/>
                <w:lang w:val="de-DE" w:eastAsia="zh-CN"/>
              </w:rPr>
            </w:pPr>
          </w:p>
          <w:p w14:paraId="3F78215D" wp14:textId="77777777" w:rsidR="00A6293F" w:rsidRPr="00646E70" w:rsidRDefault="00646E70" w:rsidP="00646E70">
            <w:pPr>
              <w:ind w:firstLine="720"/>
              <w:rPr>
                <w:rFonts w:ascii="Segoe UI" w:hAnsi="Segoe UI" w:cs="Segoe UI"/>
                <w:lang w:val="de-DE" w:eastAsia="zh-CN"/>
              </w:rPr>
            </w:pPr>
            <w:r>
              <w:rPr>
                <w:noProof/>
              </w:rPr>
              <w:drawing>
                <wp:inline xmlns:wp14="http://schemas.microsoft.com/office/word/2010/wordprocessingDrawing" distT="0" distB="0" distL="0" distR="0" wp14:anchorId="7604CB9D" wp14:editId="7EED4197">
                  <wp:extent cx="2606040" cy="1642110"/>
                  <wp:effectExtent l="152400" t="152400" r="365760" b="3581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6040" cy="1642110"/>
                          </a:xfrm>
                          <a:prstGeom prst="rect">
                            <a:avLst/>
                          </a:prstGeom>
                          <a:ln>
                            <a:noFill/>
                          </a:ln>
                          <a:effectLst>
                            <a:outerShdw blurRad="292100" dist="139700" dir="2700000" algn="tl" rotWithShape="0">
                              <a:srgbClr val="333333">
                                <a:alpha val="65000"/>
                              </a:srgbClr>
                            </a:outerShdw>
                          </a:effectLst>
                        </pic:spPr>
                      </pic:pic>
                    </a:graphicData>
                  </a:graphic>
                </wp:inline>
              </w:drawing>
            </w:r>
          </w:p>
        </w:tc>
      </w:tr>
      <w:tr xmlns:wp14="http://schemas.microsoft.com/office/word/2010/wordml" w14:paraId="0508A3C3" wp14:textId="77777777" w:rsidR="00F20410" w:rsidRPr="00503E1C" w:rsidTr="00DE66E3">
        <w:trPr>
          <w:cantSplit/>
        </w:trPr>
        <w:tc>
          <w:tcPr>
            <w:tcW w:w="4675" w:type="dxa"/>
          </w:tcPr>
          <w:p w14:paraId="4612CB28" wp14:textId="77777777" w:rsidR="00F20410" w:rsidRPr="00646E70" w:rsidRDefault="00646E70" w:rsidP="00646E70">
            <w:pPr>
              <w:pStyle w:val="ListParagraph"/>
              <w:numPr>
                <w:ilvl w:val="0"/>
                <w:numId w:val="44"/>
              </w:numPr>
              <w:rPr>
                <w:rFonts w:ascii="Segoe UI" w:hAnsi="Segoe UI" w:cs="Segoe UI"/>
              </w:rPr>
            </w:pPr>
            <w:r>
              <w:rPr>
                <w:rFonts w:ascii="Segoe UI" w:hAnsi="Segoe UI" w:cs="Segoe UI"/>
              </w:rPr>
              <w:lastRenderedPageBreak/>
              <w:t>Create Event Hub Streaming App in C#</w:t>
            </w:r>
          </w:p>
        </w:tc>
        <w:tc>
          <w:tcPr>
            <w:tcW w:w="4230" w:type="dxa"/>
          </w:tcPr>
          <w:p w14:paraId="720C4C92" wp14:textId="77777777" w:rsidR="00F20410" w:rsidRDefault="00D04C84" w:rsidP="00D04C84">
            <w:pPr>
              <w:pStyle w:val="ListParagraph"/>
              <w:numPr>
                <w:ilvl w:val="0"/>
                <w:numId w:val="33"/>
              </w:numPr>
              <w:rPr>
                <w:rFonts w:ascii="Segoe UI" w:hAnsi="Segoe UI" w:cs="Segoe UI"/>
              </w:rPr>
            </w:pPr>
            <w:r>
              <w:rPr>
                <w:rFonts w:ascii="Segoe UI" w:hAnsi="Segoe UI" w:cs="Segoe UI"/>
              </w:rPr>
              <w:t xml:space="preserve">Open the Event Hub </w:t>
            </w:r>
            <w:r w:rsidR="003C1DEE">
              <w:rPr>
                <w:rFonts w:ascii="Segoe UI" w:hAnsi="Segoe UI" w:cs="Segoe UI"/>
              </w:rPr>
              <w:t xml:space="preserve">Streaming Sample apps in C# from </w:t>
            </w:r>
            <w:hyperlink r:id="rId18" w:history="1">
              <w:r w:rsidR="003C1DEE" w:rsidRPr="003C1DEE">
                <w:rPr>
                  <w:rStyle w:val="Hyperlink"/>
                  <w:rFonts w:ascii="Segoe UI" w:hAnsi="Segoe UI" w:cs="Segoe UI"/>
                </w:rPr>
                <w:t>this link</w:t>
              </w:r>
            </w:hyperlink>
            <w:r w:rsidR="003C1DEE">
              <w:rPr>
                <w:rFonts w:ascii="Segoe UI" w:hAnsi="Segoe UI" w:cs="Segoe UI"/>
              </w:rPr>
              <w:t xml:space="preserve"> in GitHub. </w:t>
            </w:r>
          </w:p>
          <w:p w14:paraId="477A83E1" wp14:textId="77777777" w:rsidR="003C1DEE" w:rsidRDefault="003C1DEE" w:rsidP="003C1DEE">
            <w:pPr>
              <w:rPr>
                <w:rFonts w:ascii="Segoe UI" w:hAnsi="Segoe UI" w:cs="Segoe UI"/>
              </w:rPr>
            </w:pPr>
          </w:p>
          <w:p w14:paraId="4417E22C" wp14:textId="77777777" w:rsidR="003C1DEE" w:rsidRPr="003C1DEE" w:rsidRDefault="003C1DEE" w:rsidP="003C1DEE">
            <w:pPr>
              <w:rPr>
                <w:rFonts w:ascii="Segoe UI" w:hAnsi="Segoe UI" w:cs="Segoe UI"/>
              </w:rPr>
            </w:pPr>
          </w:p>
        </w:tc>
        <w:tc>
          <w:tcPr>
            <w:tcW w:w="5220" w:type="dxa"/>
          </w:tcPr>
          <w:p w14:paraId="580E0721" wp14:textId="77777777" w:rsidR="00F20410" w:rsidRDefault="003C1DEE" w:rsidP="00DE66E3">
            <w:pPr>
              <w:ind w:right="65" w:hanging="25"/>
              <w:jc w:val="center"/>
              <w:rPr>
                <w:noProof/>
              </w:rPr>
            </w:pPr>
            <w:r>
              <w:rPr>
                <w:noProof/>
              </w:rPr>
              <w:drawing>
                <wp:inline xmlns:wp14="http://schemas.microsoft.com/office/word/2010/wordprocessingDrawing" distT="0" distB="0" distL="0" distR="0" wp14:anchorId="5F656BCB" wp14:editId="6D656F7D">
                  <wp:extent cx="3168650" cy="2166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8650" cy="2166620"/>
                          </a:xfrm>
                          <a:prstGeom prst="rect">
                            <a:avLst/>
                          </a:prstGeom>
                        </pic:spPr>
                      </pic:pic>
                    </a:graphicData>
                  </a:graphic>
                </wp:inline>
              </w:drawing>
            </w:r>
          </w:p>
          <w:p w14:paraId="579240C2" wp14:textId="77777777" w:rsidR="00F20410" w:rsidRDefault="00F20410" w:rsidP="00DE66E3">
            <w:pPr>
              <w:ind w:right="65" w:hanging="25"/>
              <w:jc w:val="center"/>
              <w:rPr>
                <w:noProof/>
              </w:rPr>
            </w:pPr>
          </w:p>
        </w:tc>
      </w:tr>
      <w:tr xmlns:wp14="http://schemas.microsoft.com/office/word/2010/wordml" w14:paraId="4D74FF14" wp14:textId="77777777" w:rsidR="00A6293F" w:rsidRPr="00602B99" w:rsidTr="00DE66E3">
        <w:trPr>
          <w:cantSplit/>
        </w:trPr>
        <w:tc>
          <w:tcPr>
            <w:tcW w:w="4675" w:type="dxa"/>
          </w:tcPr>
          <w:p w14:paraId="58EBC372" wp14:textId="77777777" w:rsidR="00A6293F" w:rsidRPr="003C1DEE" w:rsidRDefault="004A53DD" w:rsidP="003C1DEE">
            <w:pPr>
              <w:pStyle w:val="ListParagraph"/>
              <w:numPr>
                <w:ilvl w:val="0"/>
                <w:numId w:val="44"/>
              </w:numPr>
              <w:rPr>
                <w:rFonts w:ascii="Segoe UI" w:hAnsi="Segoe UI" w:cs="Segoe UI"/>
              </w:rPr>
            </w:pPr>
            <w:r>
              <w:rPr>
                <w:rFonts w:ascii="Segoe UI" w:hAnsi="Segoe UI" w:cs="Segoe UI"/>
              </w:rPr>
              <w:t>Create Azure Stream Analytics Job</w:t>
            </w:r>
          </w:p>
        </w:tc>
        <w:tc>
          <w:tcPr>
            <w:tcW w:w="4230" w:type="dxa"/>
          </w:tcPr>
          <w:p w14:paraId="5B5B6B6D" wp14:textId="77777777" w:rsidR="00A6293F" w:rsidRPr="004A53DD" w:rsidRDefault="004A53DD" w:rsidP="004A53DD">
            <w:pPr>
              <w:pStyle w:val="ListParagraph"/>
              <w:numPr>
                <w:ilvl w:val="0"/>
                <w:numId w:val="33"/>
              </w:numPr>
              <w:rPr>
                <w:rFonts w:ascii="Segoe UI" w:hAnsi="Segoe UI" w:cs="Segoe UI"/>
              </w:rPr>
            </w:pPr>
            <w:r w:rsidRPr="004A53DD">
              <w:rPr>
                <w:rFonts w:ascii="Segoe UI" w:hAnsi="Segoe UI" w:cs="Segoe UI"/>
              </w:rPr>
              <w:t xml:space="preserve">Open </w:t>
            </w:r>
            <w:hyperlink r:id="rId20" w:history="1">
              <w:r w:rsidRPr="004A53DD">
                <w:rPr>
                  <w:rStyle w:val="Hyperlink"/>
                  <w:rFonts w:ascii="Segoe UI" w:hAnsi="Segoe UI" w:cs="Segoe UI"/>
                </w:rPr>
                <w:t>https://manage.windowsazure.com</w:t>
              </w:r>
            </w:hyperlink>
            <w:r w:rsidRPr="004A53DD">
              <w:rPr>
                <w:rFonts w:ascii="Segoe UI" w:hAnsi="Segoe UI" w:cs="Segoe UI"/>
              </w:rPr>
              <w:t xml:space="preserve"> &amp; click on ‘New’ -&gt; ‘Data Services’ -&gt; ‘Stream Analytics’ -&gt; Quick Create -&gt; provide ‘Job name’, select ‘region’ &amp; provide regional storage account name.</w:t>
            </w:r>
          </w:p>
        </w:tc>
        <w:tc>
          <w:tcPr>
            <w:tcW w:w="5220" w:type="dxa"/>
          </w:tcPr>
          <w:p w14:paraId="501E12FC" wp14:textId="77777777" w:rsidR="00A6293F" w:rsidRDefault="00A6293F" w:rsidP="00DE66E3">
            <w:pPr>
              <w:ind w:right="65" w:hanging="25"/>
              <w:jc w:val="center"/>
              <w:rPr>
                <w:noProof/>
              </w:rPr>
            </w:pPr>
          </w:p>
          <w:p w14:paraId="26008BC8" wp14:textId="77777777" w:rsidR="00A6293F" w:rsidRDefault="004A53DD" w:rsidP="00DE66E3">
            <w:pPr>
              <w:ind w:right="65" w:hanging="25"/>
              <w:jc w:val="center"/>
              <w:rPr>
                <w:noProof/>
              </w:rPr>
            </w:pPr>
            <w:r>
              <w:rPr>
                <w:noProof/>
              </w:rPr>
              <w:drawing>
                <wp:inline xmlns:wp14="http://schemas.microsoft.com/office/word/2010/wordprocessingDrawing" distT="0" distB="0" distL="0" distR="0" wp14:anchorId="0365583D" wp14:editId="6DC4F5E7">
                  <wp:extent cx="3168650" cy="179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8650" cy="1796415"/>
                          </a:xfrm>
                          <a:prstGeom prst="rect">
                            <a:avLst/>
                          </a:prstGeom>
                        </pic:spPr>
                      </pic:pic>
                    </a:graphicData>
                  </a:graphic>
                </wp:inline>
              </w:drawing>
            </w:r>
          </w:p>
        </w:tc>
      </w:tr>
      <w:tr xmlns:wp14="http://schemas.microsoft.com/office/word/2010/wordml" w14:paraId="449EDBA0" wp14:textId="77777777" w:rsidR="00AF5386" w:rsidRPr="00602B99" w:rsidTr="00DE66E3">
        <w:trPr>
          <w:cantSplit/>
        </w:trPr>
        <w:tc>
          <w:tcPr>
            <w:tcW w:w="4675" w:type="dxa"/>
          </w:tcPr>
          <w:p w14:paraId="1710626B" wp14:textId="77777777" w:rsidR="004A53DD" w:rsidRDefault="004A53DD" w:rsidP="00AF5386">
            <w:pPr>
              <w:ind w:right="65"/>
              <w:rPr>
                <w:rFonts w:ascii="Segoe UI" w:hAnsi="Segoe UI" w:cs="Segoe UI"/>
              </w:rPr>
            </w:pPr>
            <w:r>
              <w:rPr>
                <w:rFonts w:ascii="Segoe UI" w:hAnsi="Segoe UI" w:cs="Segoe UI"/>
              </w:rPr>
              <w:t xml:space="preserve">2. Demo </w:t>
            </w:r>
            <w:r w:rsidR="00833F17">
              <w:rPr>
                <w:rFonts w:ascii="Segoe UI" w:hAnsi="Segoe UI" w:cs="Segoe UI"/>
              </w:rPr>
              <w:t>2:</w:t>
            </w:r>
            <w:r>
              <w:rPr>
                <w:rFonts w:ascii="Segoe UI" w:hAnsi="Segoe UI" w:cs="Segoe UI"/>
              </w:rPr>
              <w:t xml:space="preserve"> </w:t>
            </w:r>
          </w:p>
          <w:p w14:paraId="272E0449" wp14:textId="77777777" w:rsidR="00AF5386" w:rsidRDefault="00AF5386" w:rsidP="00AF5386">
            <w:pPr>
              <w:ind w:left="60" w:right="65"/>
              <w:rPr>
                <w:rFonts w:ascii="Segoe UI" w:hAnsi="Segoe UI" w:cs="Segoe UI"/>
              </w:rPr>
            </w:pPr>
          </w:p>
          <w:p w14:paraId="1687B877" wp14:textId="77777777" w:rsidR="004A53DD" w:rsidRPr="00BF0AE1" w:rsidRDefault="004A53DD" w:rsidP="00AF5386">
            <w:pPr>
              <w:ind w:left="60" w:right="65"/>
              <w:rPr>
                <w:rFonts w:ascii="Segoe UI" w:hAnsi="Segoe UI" w:cs="Segoe UI"/>
                <w:b/>
              </w:rPr>
            </w:pPr>
            <w:r w:rsidRPr="00BF0AE1">
              <w:rPr>
                <w:rFonts w:ascii="Segoe UI" w:hAnsi="Segoe UI" w:cs="Segoe UI"/>
                <w:b/>
              </w:rPr>
              <w:t>Creating Vehicle Telemetry Analysis real-time streaming Solution</w:t>
            </w:r>
            <w:r w:rsidR="00833F17" w:rsidRPr="00BF0AE1">
              <w:rPr>
                <w:rFonts w:ascii="Segoe UI" w:hAnsi="Segoe UI" w:cs="Segoe UI"/>
                <w:b/>
              </w:rPr>
              <w:t xml:space="preserve">. </w:t>
            </w:r>
          </w:p>
          <w:p w14:paraId="47FAD1C1" wp14:textId="77777777" w:rsidR="006C696B" w:rsidRDefault="006C696B" w:rsidP="00833F17">
            <w:pPr>
              <w:ind w:left="60" w:right="65"/>
              <w:rPr>
                <w:rFonts w:ascii="Segoe UI" w:hAnsi="Segoe UI" w:cs="Segoe UI"/>
              </w:rPr>
            </w:pPr>
          </w:p>
        </w:tc>
        <w:tc>
          <w:tcPr>
            <w:tcW w:w="4230" w:type="dxa"/>
          </w:tcPr>
          <w:p w14:paraId="0E9A0B2A" wp14:textId="77777777" w:rsidR="00833F17" w:rsidRPr="003B5463" w:rsidRDefault="00833F17" w:rsidP="00B4519B">
            <w:pPr>
              <w:pStyle w:val="ListParagraph"/>
              <w:numPr>
                <w:ilvl w:val="0"/>
                <w:numId w:val="33"/>
              </w:numPr>
              <w:ind w:left="331" w:hanging="331"/>
              <w:contextualSpacing w:val="0"/>
              <w:rPr>
                <w:rFonts w:ascii="Segoe UI" w:hAnsi="Segoe UI" w:cs="Segoe UI"/>
              </w:rPr>
            </w:pPr>
            <w:r w:rsidRPr="003B5463">
              <w:rPr>
                <w:rFonts w:ascii="Segoe UI" w:hAnsi="Segoe UI" w:cs="Segoe UI"/>
              </w:rPr>
              <w:t xml:space="preserve">Download the Vehicle telemetry app sample from </w:t>
            </w:r>
            <w:r w:rsidR="002701C5" w:rsidRPr="003B5463">
              <w:rPr>
                <w:rFonts w:ascii="Segoe UI" w:hAnsi="Segoe UI" w:cs="Segoe UI"/>
              </w:rPr>
              <w:t xml:space="preserve">this link in </w:t>
            </w:r>
            <w:r w:rsidRPr="003B5463">
              <w:rPr>
                <w:rFonts w:ascii="Segoe UI" w:hAnsi="Segoe UI" w:cs="Segoe UI"/>
              </w:rPr>
              <w:t>GitHub</w:t>
            </w:r>
            <w:r w:rsidR="002701C5" w:rsidRPr="003B5463">
              <w:rPr>
                <w:rFonts w:ascii="Segoe UI" w:hAnsi="Segoe UI" w:cs="Segoe UI"/>
              </w:rPr>
              <w:t>.</w:t>
            </w:r>
          </w:p>
          <w:p w14:paraId="5AB39326" wp14:textId="77777777" w:rsidR="00833F17" w:rsidRPr="003B5463" w:rsidRDefault="009B0C62" w:rsidP="00833F17">
            <w:pPr>
              <w:rPr>
                <w:rFonts w:ascii="Segoe UI" w:hAnsi="Segoe UI" w:cs="Segoe UI"/>
              </w:rPr>
            </w:pPr>
            <w:hyperlink r:id="rId22" w:history="1">
              <w:r w:rsidR="00833F17" w:rsidRPr="003B5463">
                <w:rPr>
                  <w:rStyle w:val="Hyperlink"/>
                  <w:rFonts w:ascii="Segoe UI" w:hAnsi="Segoe UI" w:cs="Segoe UI"/>
                </w:rPr>
                <w:t>http://go.microsoft.com/fwlink/?LinkId=717075</w:t>
              </w:r>
            </w:hyperlink>
          </w:p>
          <w:p w14:paraId="406160A0" wp14:textId="77777777" w:rsidR="00833F17" w:rsidRPr="003B5463" w:rsidRDefault="00833F17" w:rsidP="00833F17">
            <w:pPr>
              <w:rPr>
                <w:rFonts w:ascii="Segoe UI" w:hAnsi="Segoe UI" w:cs="Segoe UI"/>
              </w:rPr>
            </w:pPr>
          </w:p>
          <w:p w14:paraId="6F834D6E" wp14:textId="77777777" w:rsidR="00AF5386" w:rsidRPr="003B5463" w:rsidRDefault="002701C5" w:rsidP="00B4519B">
            <w:pPr>
              <w:pStyle w:val="ListParagraph"/>
              <w:numPr>
                <w:ilvl w:val="0"/>
                <w:numId w:val="33"/>
              </w:numPr>
              <w:ind w:left="331" w:hanging="331"/>
              <w:contextualSpacing w:val="0"/>
              <w:rPr>
                <w:rFonts w:ascii="Segoe UI" w:hAnsi="Segoe UI" w:cs="Segoe UI"/>
              </w:rPr>
            </w:pPr>
            <w:r w:rsidRPr="003B5463">
              <w:rPr>
                <w:rFonts w:ascii="Segoe UI" w:hAnsi="Segoe UI" w:cs="Segoe UI"/>
              </w:rPr>
              <w:lastRenderedPageBreak/>
              <w:t xml:space="preserve">Run the app in Visual Studio &amp; replace the Event Hub Connection String in </w:t>
            </w:r>
            <w:proofErr w:type="spellStart"/>
            <w:r w:rsidRPr="003B5463">
              <w:rPr>
                <w:rFonts w:ascii="Segoe UI" w:hAnsi="Segoe UI" w:cs="Segoe UI"/>
              </w:rPr>
              <w:t>app.config</w:t>
            </w:r>
            <w:proofErr w:type="spellEnd"/>
            <w:r w:rsidRPr="003B5463">
              <w:rPr>
                <w:rFonts w:ascii="Segoe UI" w:hAnsi="Segoe UI" w:cs="Segoe UI"/>
              </w:rPr>
              <w:t xml:space="preserve">. </w:t>
            </w:r>
          </w:p>
          <w:p w14:paraId="196F2093" wp14:textId="77777777" w:rsidR="003B5463" w:rsidRPr="003B5463" w:rsidRDefault="003B5463" w:rsidP="003B5463">
            <w:pPr>
              <w:pStyle w:val="ListParagraph"/>
              <w:ind w:left="331"/>
              <w:contextualSpacing w:val="0"/>
              <w:rPr>
                <w:rFonts w:ascii="Segoe UI" w:hAnsi="Segoe UI" w:cs="Segoe UI"/>
              </w:rPr>
            </w:pPr>
          </w:p>
          <w:p w14:paraId="16A649DE" wp14:textId="77777777" w:rsidR="003B5463" w:rsidRPr="003B5463" w:rsidRDefault="003B5463" w:rsidP="003B5463">
            <w:pPr>
              <w:pStyle w:val="ListParagraph"/>
              <w:numPr>
                <w:ilvl w:val="0"/>
                <w:numId w:val="33"/>
              </w:numPr>
              <w:contextualSpacing w:val="0"/>
              <w:rPr>
                <w:rFonts w:ascii="Segoe UI" w:hAnsi="Segoe UI" w:cs="Segoe UI"/>
              </w:rPr>
            </w:pPr>
            <w:r w:rsidRPr="003B5463">
              <w:rPr>
                <w:rFonts w:ascii="Segoe UI" w:hAnsi="Segoe UI" w:cs="Segoe UI"/>
              </w:rPr>
              <w:t xml:space="preserve">Add the Event Hub connection as input as ‘Data Stream’ to the Stream Analytics job &amp; provide a suitable output of the job (e.g. </w:t>
            </w:r>
            <w:proofErr w:type="spellStart"/>
            <w:r w:rsidRPr="003B5463">
              <w:rPr>
                <w:rFonts w:ascii="Segoe UI" w:hAnsi="Segoe UI" w:cs="Segoe UI"/>
              </w:rPr>
              <w:t>PowerBI</w:t>
            </w:r>
            <w:proofErr w:type="spellEnd"/>
            <w:r w:rsidRPr="003B5463">
              <w:rPr>
                <w:rFonts w:ascii="Segoe UI" w:hAnsi="Segoe UI" w:cs="Segoe UI"/>
              </w:rPr>
              <w:t xml:space="preserve"> Output connector) </w:t>
            </w:r>
          </w:p>
          <w:p w14:paraId="1488DF23" wp14:textId="77777777" w:rsidR="003B5463" w:rsidRPr="003B5463" w:rsidRDefault="003B5463" w:rsidP="003B5463">
            <w:pPr>
              <w:pStyle w:val="ListParagraph"/>
              <w:rPr>
                <w:rFonts w:ascii="Segoe UI" w:hAnsi="Segoe UI" w:cs="Segoe UI"/>
              </w:rPr>
            </w:pPr>
          </w:p>
          <w:p w14:paraId="29A8EBF6" wp14:textId="77777777" w:rsidR="003B5463" w:rsidRPr="003B5463" w:rsidRDefault="003B5463" w:rsidP="003B5463">
            <w:pPr>
              <w:pStyle w:val="ListParagraph"/>
              <w:numPr>
                <w:ilvl w:val="0"/>
                <w:numId w:val="33"/>
              </w:numPr>
              <w:contextualSpacing w:val="0"/>
              <w:rPr>
                <w:rFonts w:ascii="Segoe UI" w:hAnsi="Segoe UI" w:cs="Segoe UI"/>
              </w:rPr>
            </w:pPr>
            <w:r w:rsidRPr="003B5463">
              <w:rPr>
                <w:rFonts w:ascii="Segoe UI" w:hAnsi="Segoe UI" w:cs="Segoe UI"/>
              </w:rPr>
              <w:t>Also, add the VINRefData.csv file into the Azure Blob storage &amp; add the credential as the input ‘</w:t>
            </w:r>
            <w:proofErr w:type="spellStart"/>
            <w:r w:rsidRPr="003B5463">
              <w:rPr>
                <w:rFonts w:ascii="Segoe UI" w:hAnsi="Segoe UI" w:cs="Segoe UI"/>
              </w:rPr>
              <w:t>Referenece</w:t>
            </w:r>
            <w:proofErr w:type="spellEnd"/>
            <w:r w:rsidRPr="003B5463">
              <w:rPr>
                <w:rFonts w:ascii="Segoe UI" w:hAnsi="Segoe UI" w:cs="Segoe UI"/>
              </w:rPr>
              <w:t xml:space="preserve"> data’ stream. </w:t>
            </w:r>
          </w:p>
          <w:p w14:paraId="6B356D3E" wp14:textId="77777777" w:rsidR="003B5463" w:rsidRPr="003B5463" w:rsidRDefault="003B5463" w:rsidP="003B5463">
            <w:pPr>
              <w:pStyle w:val="ListParagraph"/>
              <w:rPr>
                <w:rFonts w:ascii="Segoe UI" w:hAnsi="Segoe UI" w:cs="Segoe UI"/>
              </w:rPr>
            </w:pPr>
          </w:p>
          <w:p w14:paraId="3E515DE4" wp14:textId="77777777" w:rsidR="003B5463" w:rsidRPr="003B5463" w:rsidRDefault="003B5463" w:rsidP="003B5463">
            <w:pPr>
              <w:pStyle w:val="ListParagraph"/>
              <w:numPr>
                <w:ilvl w:val="0"/>
                <w:numId w:val="33"/>
              </w:numPr>
              <w:contextualSpacing w:val="0"/>
              <w:rPr>
                <w:rFonts w:ascii="Segoe UI" w:hAnsi="Segoe UI" w:cs="Segoe UI"/>
              </w:rPr>
            </w:pPr>
            <w:r w:rsidRPr="003B5463">
              <w:rPr>
                <w:rFonts w:ascii="Segoe UI" w:hAnsi="Segoe UI" w:cs="Segoe UI"/>
              </w:rPr>
              <w:t xml:space="preserve">Add the following ASA-SQL query before starting the job. </w:t>
            </w:r>
          </w:p>
          <w:p w14:paraId="5CE24946" wp14:textId="77777777" w:rsidR="003B5463" w:rsidRPr="003B5463" w:rsidRDefault="003B5463" w:rsidP="003B5463">
            <w:pPr>
              <w:pStyle w:val="ListParagraph"/>
              <w:rPr>
                <w:rFonts w:ascii="Segoe UI" w:hAnsi="Segoe UI" w:cs="Segoe UI"/>
              </w:rPr>
            </w:pPr>
          </w:p>
          <w:p w14:paraId="6109EAA1" wp14:textId="77777777" w:rsidR="003B5463" w:rsidRPr="003B5463" w:rsidRDefault="003B5463" w:rsidP="003B5463">
            <w:pPr>
              <w:rPr>
                <w:rFonts w:ascii="Segoe UI" w:hAnsi="Segoe UI" w:cs="Segoe UI"/>
              </w:rPr>
            </w:pPr>
            <w:r w:rsidRPr="003B5463">
              <w:rPr>
                <w:rFonts w:ascii="Segoe UI" w:hAnsi="Segoe UI" w:cs="Segoe UI"/>
              </w:rPr>
              <w:t xml:space="preserve">select </w:t>
            </w:r>
            <w:proofErr w:type="spellStart"/>
            <w:r w:rsidRPr="003B5463">
              <w:rPr>
                <w:rFonts w:ascii="Segoe UI" w:hAnsi="Segoe UI" w:cs="Segoe UI"/>
              </w:rPr>
              <w:t>input.vin</w:t>
            </w:r>
            <w:proofErr w:type="spellEnd"/>
            <w:r w:rsidRPr="003B5463">
              <w:rPr>
                <w:rFonts w:ascii="Segoe UI" w:hAnsi="Segoe UI" w:cs="Segoe UI"/>
              </w:rPr>
              <w:t xml:space="preserve">, </w:t>
            </w:r>
            <w:proofErr w:type="spellStart"/>
            <w:proofErr w:type="gramStart"/>
            <w:r w:rsidRPr="003B5463">
              <w:rPr>
                <w:rFonts w:ascii="Segoe UI" w:hAnsi="Segoe UI" w:cs="Segoe UI"/>
              </w:rPr>
              <w:t>blobsource.Model</w:t>
            </w:r>
            <w:proofErr w:type="gramEnd"/>
            <w:r w:rsidRPr="003B5463">
              <w:rPr>
                <w:rFonts w:ascii="Segoe UI" w:hAnsi="Segoe UI" w:cs="Segoe UI"/>
              </w:rPr>
              <w:t>,input.timestamp</w:t>
            </w:r>
            <w:proofErr w:type="spellEnd"/>
            <w:r w:rsidRPr="003B5463">
              <w:rPr>
                <w:rFonts w:ascii="Segoe UI" w:hAnsi="Segoe UI" w:cs="Segoe UI"/>
              </w:rPr>
              <w:t xml:space="preserve">, </w:t>
            </w:r>
            <w:proofErr w:type="spellStart"/>
            <w:r w:rsidRPr="003B5463">
              <w:rPr>
                <w:rFonts w:ascii="Segoe UI" w:hAnsi="Segoe UI" w:cs="Segoe UI"/>
              </w:rPr>
              <w:t>input.outsideTemperature</w:t>
            </w:r>
            <w:proofErr w:type="spellEnd"/>
            <w:r w:rsidRPr="003B5463">
              <w:rPr>
                <w:rFonts w:ascii="Segoe UI" w:hAnsi="Segoe UI" w:cs="Segoe UI"/>
              </w:rPr>
              <w:t xml:space="preserve">, </w:t>
            </w:r>
            <w:proofErr w:type="spellStart"/>
            <w:r w:rsidRPr="003B5463">
              <w:rPr>
                <w:rFonts w:ascii="Segoe UI" w:hAnsi="Segoe UI" w:cs="Segoe UI"/>
              </w:rPr>
              <w:t>input.engineTemperature</w:t>
            </w:r>
            <w:proofErr w:type="spellEnd"/>
            <w:r w:rsidRPr="003B5463">
              <w:rPr>
                <w:rFonts w:ascii="Segoe UI" w:hAnsi="Segoe UI" w:cs="Segoe UI"/>
              </w:rPr>
              <w:t xml:space="preserve">, </w:t>
            </w:r>
            <w:proofErr w:type="spellStart"/>
            <w:r w:rsidRPr="003B5463">
              <w:rPr>
                <w:rFonts w:ascii="Segoe UI" w:hAnsi="Segoe UI" w:cs="Segoe UI"/>
              </w:rPr>
              <w:t>input.speed</w:t>
            </w:r>
            <w:proofErr w:type="spellEnd"/>
            <w:r w:rsidRPr="003B5463">
              <w:rPr>
                <w:rFonts w:ascii="Segoe UI" w:hAnsi="Segoe UI" w:cs="Segoe UI"/>
              </w:rPr>
              <w:t xml:space="preserve">, </w:t>
            </w:r>
            <w:proofErr w:type="spellStart"/>
            <w:r w:rsidRPr="003B5463">
              <w:rPr>
                <w:rFonts w:ascii="Segoe UI" w:hAnsi="Segoe UI" w:cs="Segoe UI"/>
              </w:rPr>
              <w:t>input.fuel</w:t>
            </w:r>
            <w:proofErr w:type="spellEnd"/>
            <w:r w:rsidRPr="003B5463">
              <w:rPr>
                <w:rFonts w:ascii="Segoe UI" w:hAnsi="Segoe UI" w:cs="Segoe UI"/>
              </w:rPr>
              <w:t xml:space="preserve">, </w:t>
            </w:r>
            <w:proofErr w:type="spellStart"/>
            <w:r w:rsidRPr="003B5463">
              <w:rPr>
                <w:rFonts w:ascii="Segoe UI" w:hAnsi="Segoe UI" w:cs="Segoe UI"/>
              </w:rPr>
              <w:t>input.engineoil</w:t>
            </w:r>
            <w:proofErr w:type="spellEnd"/>
            <w:r w:rsidRPr="003B5463">
              <w:rPr>
                <w:rFonts w:ascii="Segoe UI" w:hAnsi="Segoe UI" w:cs="Segoe UI"/>
              </w:rPr>
              <w:t xml:space="preserve">, </w:t>
            </w:r>
            <w:proofErr w:type="spellStart"/>
            <w:r w:rsidRPr="003B5463">
              <w:rPr>
                <w:rFonts w:ascii="Segoe UI" w:hAnsi="Segoe UI" w:cs="Segoe UI"/>
              </w:rPr>
              <w:t>input.tirepressure</w:t>
            </w:r>
            <w:proofErr w:type="spellEnd"/>
            <w:r w:rsidRPr="003B5463">
              <w:rPr>
                <w:rFonts w:ascii="Segoe UI" w:hAnsi="Segoe UI" w:cs="Segoe UI"/>
              </w:rPr>
              <w:t xml:space="preserve">, </w:t>
            </w:r>
            <w:proofErr w:type="spellStart"/>
            <w:r w:rsidRPr="003B5463">
              <w:rPr>
                <w:rFonts w:ascii="Segoe UI" w:hAnsi="Segoe UI" w:cs="Segoe UI"/>
              </w:rPr>
              <w:t>input.odometer</w:t>
            </w:r>
            <w:proofErr w:type="spellEnd"/>
            <w:r w:rsidRPr="003B5463">
              <w:rPr>
                <w:rFonts w:ascii="Segoe UI" w:hAnsi="Segoe UI" w:cs="Segoe UI"/>
              </w:rPr>
              <w:t xml:space="preserve">, </w:t>
            </w:r>
            <w:proofErr w:type="spellStart"/>
            <w:r w:rsidRPr="003B5463">
              <w:rPr>
                <w:rFonts w:ascii="Segoe UI" w:hAnsi="Segoe UI" w:cs="Segoe UI"/>
              </w:rPr>
              <w:t>input.city</w:t>
            </w:r>
            <w:proofErr w:type="spellEnd"/>
            <w:r w:rsidRPr="003B5463">
              <w:rPr>
                <w:rFonts w:ascii="Segoe UI" w:hAnsi="Segoe UI" w:cs="Segoe UI"/>
              </w:rPr>
              <w:t xml:space="preserve">, </w:t>
            </w:r>
            <w:proofErr w:type="spellStart"/>
            <w:r w:rsidRPr="003B5463">
              <w:rPr>
                <w:rFonts w:ascii="Segoe UI" w:hAnsi="Segoe UI" w:cs="Segoe UI"/>
              </w:rPr>
              <w:t>input.accelerator_pedal_position</w:t>
            </w:r>
            <w:proofErr w:type="spellEnd"/>
            <w:r w:rsidRPr="003B5463">
              <w:rPr>
                <w:rFonts w:ascii="Segoe UI" w:hAnsi="Segoe UI" w:cs="Segoe UI"/>
              </w:rPr>
              <w:t xml:space="preserve">, </w:t>
            </w:r>
            <w:proofErr w:type="spellStart"/>
            <w:r w:rsidRPr="003B5463">
              <w:rPr>
                <w:rFonts w:ascii="Segoe UI" w:hAnsi="Segoe UI" w:cs="Segoe UI"/>
              </w:rPr>
              <w:t>input.parking_brake_status</w:t>
            </w:r>
            <w:proofErr w:type="spellEnd"/>
            <w:r w:rsidRPr="003B5463">
              <w:rPr>
                <w:rFonts w:ascii="Segoe UI" w:hAnsi="Segoe UI" w:cs="Segoe UI"/>
              </w:rPr>
              <w:t xml:space="preserve">, </w:t>
            </w:r>
            <w:proofErr w:type="spellStart"/>
            <w:r w:rsidRPr="003B5463">
              <w:rPr>
                <w:rFonts w:ascii="Segoe UI" w:hAnsi="Segoe UI" w:cs="Segoe UI"/>
              </w:rPr>
              <w:t>input.headlamp_status</w:t>
            </w:r>
            <w:proofErr w:type="spellEnd"/>
            <w:r w:rsidRPr="003B5463">
              <w:rPr>
                <w:rFonts w:ascii="Segoe UI" w:hAnsi="Segoe UI" w:cs="Segoe UI"/>
              </w:rPr>
              <w:t xml:space="preserve">, </w:t>
            </w:r>
            <w:proofErr w:type="spellStart"/>
            <w:r w:rsidRPr="003B5463">
              <w:rPr>
                <w:rFonts w:ascii="Segoe UI" w:hAnsi="Segoe UI" w:cs="Segoe UI"/>
              </w:rPr>
              <w:t>input.brake_pedal_status</w:t>
            </w:r>
            <w:proofErr w:type="spellEnd"/>
            <w:r w:rsidRPr="003B5463">
              <w:rPr>
                <w:rFonts w:ascii="Segoe UI" w:hAnsi="Segoe UI" w:cs="Segoe UI"/>
              </w:rPr>
              <w:t xml:space="preserve">, </w:t>
            </w:r>
            <w:proofErr w:type="spellStart"/>
            <w:r w:rsidRPr="003B5463">
              <w:rPr>
                <w:rFonts w:ascii="Segoe UI" w:hAnsi="Segoe UI" w:cs="Segoe UI"/>
              </w:rPr>
              <w:t>input.transmission_gear_position</w:t>
            </w:r>
            <w:proofErr w:type="spellEnd"/>
            <w:r w:rsidRPr="003B5463">
              <w:rPr>
                <w:rFonts w:ascii="Segoe UI" w:hAnsi="Segoe UI" w:cs="Segoe UI"/>
              </w:rPr>
              <w:t xml:space="preserve">, </w:t>
            </w:r>
            <w:proofErr w:type="spellStart"/>
            <w:r w:rsidRPr="003B5463">
              <w:rPr>
                <w:rFonts w:ascii="Segoe UI" w:hAnsi="Segoe UI" w:cs="Segoe UI"/>
              </w:rPr>
              <w:t>input.ignition_status</w:t>
            </w:r>
            <w:proofErr w:type="spellEnd"/>
            <w:r w:rsidRPr="003B5463">
              <w:rPr>
                <w:rFonts w:ascii="Segoe UI" w:hAnsi="Segoe UI" w:cs="Segoe UI"/>
              </w:rPr>
              <w:t xml:space="preserve">, </w:t>
            </w:r>
            <w:proofErr w:type="spellStart"/>
            <w:r w:rsidRPr="003B5463">
              <w:rPr>
                <w:rFonts w:ascii="Segoe UI" w:hAnsi="Segoe UI" w:cs="Segoe UI"/>
              </w:rPr>
              <w:lastRenderedPageBreak/>
              <w:t>input.windshield_wiper_status</w:t>
            </w:r>
            <w:proofErr w:type="spellEnd"/>
            <w:r w:rsidRPr="003B5463">
              <w:rPr>
                <w:rFonts w:ascii="Segoe UI" w:hAnsi="Segoe UI" w:cs="Segoe UI"/>
              </w:rPr>
              <w:t xml:space="preserve">, </w:t>
            </w:r>
            <w:proofErr w:type="spellStart"/>
            <w:r w:rsidRPr="003B5463">
              <w:rPr>
                <w:rFonts w:ascii="Segoe UI" w:hAnsi="Segoe UI" w:cs="Segoe UI"/>
              </w:rPr>
              <w:t>input.abs</w:t>
            </w:r>
            <w:proofErr w:type="spellEnd"/>
            <w:r w:rsidRPr="003B5463">
              <w:rPr>
                <w:rFonts w:ascii="Segoe UI" w:hAnsi="Segoe UI" w:cs="Segoe UI"/>
              </w:rPr>
              <w:t xml:space="preserve"> into output from input join </w:t>
            </w:r>
            <w:proofErr w:type="spellStart"/>
            <w:r w:rsidRPr="003B5463">
              <w:rPr>
                <w:rFonts w:ascii="Segoe UI" w:hAnsi="Segoe UI" w:cs="Segoe UI"/>
              </w:rPr>
              <w:t>blobsource</w:t>
            </w:r>
            <w:proofErr w:type="spellEnd"/>
            <w:r w:rsidRPr="003B5463">
              <w:rPr>
                <w:rFonts w:ascii="Segoe UI" w:hAnsi="Segoe UI" w:cs="Segoe UI"/>
              </w:rPr>
              <w:t xml:space="preserve"> on </w:t>
            </w:r>
            <w:proofErr w:type="spellStart"/>
            <w:r w:rsidRPr="003B5463">
              <w:rPr>
                <w:rFonts w:ascii="Segoe UI" w:hAnsi="Segoe UI" w:cs="Segoe UI"/>
              </w:rPr>
              <w:t>input.vin</w:t>
            </w:r>
            <w:proofErr w:type="spellEnd"/>
            <w:r w:rsidRPr="003B5463">
              <w:rPr>
                <w:rFonts w:ascii="Segoe UI" w:hAnsi="Segoe UI" w:cs="Segoe UI"/>
              </w:rPr>
              <w:t xml:space="preserve"> = </w:t>
            </w:r>
            <w:proofErr w:type="spellStart"/>
            <w:r w:rsidRPr="003B5463">
              <w:rPr>
                <w:rFonts w:ascii="Segoe UI" w:hAnsi="Segoe UI" w:cs="Segoe UI"/>
              </w:rPr>
              <w:t>blobsource.VIN</w:t>
            </w:r>
            <w:proofErr w:type="spellEnd"/>
            <w:r w:rsidRPr="003B5463">
              <w:rPr>
                <w:rFonts w:ascii="Segoe UI" w:hAnsi="Segoe UI" w:cs="Segoe UI"/>
              </w:rPr>
              <w:t xml:space="preserve">  </w:t>
            </w:r>
          </w:p>
          <w:p w14:paraId="3698C70D" wp14:textId="77777777" w:rsidR="002701C5" w:rsidRPr="003B5463" w:rsidRDefault="002701C5" w:rsidP="002701C5">
            <w:pPr>
              <w:rPr>
                <w:rFonts w:ascii="Segoe UI" w:hAnsi="Segoe UI" w:cs="Segoe UI"/>
              </w:rPr>
            </w:pPr>
          </w:p>
          <w:p w14:paraId="78A6F06C" wp14:textId="77777777" w:rsidR="002701C5" w:rsidRPr="003B5463" w:rsidRDefault="002701C5" w:rsidP="002701C5">
            <w:pPr>
              <w:rPr>
                <w:rFonts w:ascii="Segoe UI" w:hAnsi="Segoe UI" w:cs="Segoe UI"/>
              </w:rPr>
            </w:pPr>
          </w:p>
        </w:tc>
        <w:tc>
          <w:tcPr>
            <w:tcW w:w="5220" w:type="dxa"/>
          </w:tcPr>
          <w:p w14:paraId="261D53D4" wp14:textId="77777777" w:rsidR="00AF5386" w:rsidRDefault="003B5463" w:rsidP="00AF5386">
            <w:pPr>
              <w:ind w:right="65" w:hanging="25"/>
              <w:jc w:val="center"/>
              <w:rPr>
                <w:noProof/>
              </w:rPr>
            </w:pPr>
            <w:r>
              <w:rPr>
                <w:noProof/>
              </w:rPr>
              <w:lastRenderedPageBreak/>
              <w:drawing>
                <wp:inline xmlns:wp14="http://schemas.microsoft.com/office/word/2010/wordprocessingDrawing" distT="0" distB="0" distL="0" distR="0" wp14:anchorId="6BCFC850" wp14:editId="2A3D11AC">
                  <wp:extent cx="3168650" cy="1183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8650" cy="1183005"/>
                          </a:xfrm>
                          <a:prstGeom prst="rect">
                            <a:avLst/>
                          </a:prstGeom>
                        </pic:spPr>
                      </pic:pic>
                    </a:graphicData>
                  </a:graphic>
                </wp:inline>
              </w:drawing>
            </w:r>
          </w:p>
          <w:p w14:paraId="3F82ED11" wp14:textId="77777777" w:rsidR="003B5463" w:rsidRDefault="003B5463" w:rsidP="00AF5386">
            <w:pPr>
              <w:ind w:right="65" w:hanging="25"/>
              <w:jc w:val="center"/>
              <w:rPr>
                <w:noProof/>
              </w:rPr>
            </w:pPr>
          </w:p>
          <w:p w14:paraId="281DF9D2" wp14:textId="77777777" w:rsidR="003B5463" w:rsidRDefault="003B5463" w:rsidP="00AF5386">
            <w:pPr>
              <w:ind w:right="65" w:hanging="25"/>
              <w:jc w:val="center"/>
              <w:rPr>
                <w:noProof/>
              </w:rPr>
            </w:pPr>
          </w:p>
          <w:p w14:paraId="5B645832" wp14:textId="77777777" w:rsidR="003B5463" w:rsidRDefault="003B5463" w:rsidP="00AF5386">
            <w:pPr>
              <w:ind w:right="65" w:hanging="25"/>
              <w:jc w:val="center"/>
              <w:rPr>
                <w:noProof/>
              </w:rPr>
            </w:pPr>
            <w:r>
              <w:rPr>
                <w:noProof/>
              </w:rPr>
              <w:drawing>
                <wp:inline xmlns:wp14="http://schemas.microsoft.com/office/word/2010/wordprocessingDrawing" distT="0" distB="0" distL="0" distR="0" wp14:anchorId="3BE2E65E" wp14:editId="383D0505">
                  <wp:extent cx="3168650" cy="186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8650" cy="1866900"/>
                          </a:xfrm>
                          <a:prstGeom prst="rect">
                            <a:avLst/>
                          </a:prstGeom>
                        </pic:spPr>
                      </pic:pic>
                    </a:graphicData>
                  </a:graphic>
                </wp:inline>
              </w:drawing>
            </w:r>
          </w:p>
          <w:p w14:paraId="40AB4D27" wp14:textId="77777777" w:rsidR="003B5463" w:rsidRDefault="003B5463" w:rsidP="00AF5386">
            <w:pPr>
              <w:ind w:right="65" w:hanging="25"/>
              <w:jc w:val="center"/>
              <w:rPr>
                <w:noProof/>
              </w:rPr>
            </w:pPr>
          </w:p>
          <w:p w14:paraId="4EC63C25" wp14:textId="77777777" w:rsidR="003B5463" w:rsidRDefault="003B5463" w:rsidP="00AF5386">
            <w:pPr>
              <w:ind w:right="65" w:hanging="25"/>
              <w:jc w:val="center"/>
              <w:rPr>
                <w:noProof/>
              </w:rPr>
            </w:pPr>
          </w:p>
          <w:p w14:paraId="71431305" wp14:textId="77777777" w:rsidR="003B5463" w:rsidRDefault="003B5463" w:rsidP="00AF5386">
            <w:pPr>
              <w:ind w:right="65" w:hanging="25"/>
              <w:jc w:val="center"/>
              <w:rPr>
                <w:noProof/>
              </w:rPr>
            </w:pPr>
          </w:p>
        </w:tc>
      </w:tr>
      <w:tr xmlns:wp14="http://schemas.microsoft.com/office/word/2010/wordml" w14:paraId="7DECBB0D" wp14:textId="77777777" w:rsidR="00A6293F" w:rsidRPr="00602B99" w:rsidTr="00DE66E3">
        <w:trPr>
          <w:cantSplit/>
        </w:trPr>
        <w:tc>
          <w:tcPr>
            <w:tcW w:w="4675" w:type="dxa"/>
          </w:tcPr>
          <w:p w14:paraId="59EDC664" wp14:textId="77777777" w:rsidR="00A6293F" w:rsidRDefault="00A6293F" w:rsidP="00A151D5">
            <w:pPr>
              <w:ind w:left="60" w:right="65"/>
              <w:rPr>
                <w:rFonts w:ascii="Segoe UI" w:hAnsi="Segoe UI" w:cs="Segoe UI"/>
              </w:rPr>
            </w:pPr>
          </w:p>
        </w:tc>
        <w:tc>
          <w:tcPr>
            <w:tcW w:w="4230" w:type="dxa"/>
          </w:tcPr>
          <w:p w14:paraId="48294F90" wp14:textId="77777777" w:rsidR="00A6293F" w:rsidRPr="00C22AC4" w:rsidRDefault="00BF0AE1" w:rsidP="00B4519B">
            <w:pPr>
              <w:numPr>
                <w:ilvl w:val="0"/>
                <w:numId w:val="33"/>
              </w:numPr>
              <w:ind w:left="331" w:hanging="331"/>
              <w:rPr>
                <w:rFonts w:ascii="Segoe UI" w:eastAsia="Times New Roman" w:hAnsi="Segoe UI" w:cs="Segoe UI"/>
              </w:rPr>
            </w:pPr>
            <w:r>
              <w:rPr>
                <w:rFonts w:ascii="Segoe UI" w:hAnsi="Segoe UI" w:eastAsia="Times New Roman" w:cs="Segoe UI"/>
              </w:rPr>
              <w:t xml:space="preserve">Start building the Vehicle Telemetry analysis </w:t>
            </w:r>
            <w:proofErr w:type="spellStart"/>
            <w:r>
              <w:rPr>
                <w:rFonts w:ascii="Segoe UI" w:hAnsi="Segoe UI" w:eastAsia="Times New Roman" w:cs="Segoe UI"/>
              </w:rPr>
              <w:t>PowerBI</w:t>
            </w:r>
            <w:proofErr w:type="spellEnd"/>
            <w:r>
              <w:rPr>
                <w:rFonts w:ascii="Segoe UI" w:hAnsi="Segoe UI" w:eastAsia="Times New Roman" w:cs="Segoe UI"/>
              </w:rPr>
              <w:t xml:space="preserve"> real-time dashboard. </w:t>
            </w:r>
            <w:r w:rsidR="00C22AC4" w:rsidRPr="00C22AC4">
              <w:rPr>
                <w:rFonts w:ascii="Segoe UI" w:hAnsi="Segoe UI" w:eastAsia="Times New Roman" w:cs="Segoe UI"/>
              </w:rPr>
              <w:t xml:space="preserve"> </w:t>
            </w:r>
          </w:p>
        </w:tc>
        <w:tc>
          <w:tcPr>
            <w:tcW w:w="5220" w:type="dxa"/>
          </w:tcPr>
          <w:p w14:paraId="2033CA92" wp14:textId="77777777" w:rsidR="00A6293F" w:rsidRDefault="00BF0AE1" w:rsidP="00AF5386">
            <w:pPr>
              <w:ind w:right="65" w:hanging="25"/>
              <w:jc w:val="center"/>
            </w:pPr>
            <w:r>
              <w:rPr>
                <w:noProof/>
              </w:rPr>
              <w:drawing>
                <wp:inline xmlns:wp14="http://schemas.microsoft.com/office/word/2010/wordprocessingDrawing" distT="0" distB="0" distL="0" distR="0" wp14:anchorId="3BC6FE69" wp14:editId="2D8666B2">
                  <wp:extent cx="3168650" cy="1560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8650" cy="1560830"/>
                          </a:xfrm>
                          <a:prstGeom prst="rect">
                            <a:avLst/>
                          </a:prstGeom>
                        </pic:spPr>
                      </pic:pic>
                    </a:graphicData>
                  </a:graphic>
                </wp:inline>
              </w:drawing>
            </w:r>
          </w:p>
          <w:p w14:paraId="32B2DA93" wp14:textId="77777777" w:rsidR="00C22AC4" w:rsidRDefault="00C22AC4" w:rsidP="00AF5386">
            <w:pPr>
              <w:ind w:right="65" w:hanging="25"/>
              <w:jc w:val="center"/>
            </w:pPr>
          </w:p>
        </w:tc>
      </w:tr>
      <w:tr xmlns:wp14="http://schemas.microsoft.com/office/word/2010/wordml" w14:paraId="3EE1D842" wp14:textId="77777777" w:rsidR="00C22AC4" w:rsidRPr="00602B99" w:rsidTr="00DE66E3">
        <w:trPr>
          <w:cantSplit/>
        </w:trPr>
        <w:tc>
          <w:tcPr>
            <w:tcW w:w="4675" w:type="dxa"/>
          </w:tcPr>
          <w:p w14:paraId="4D17E19F" wp14:textId="77777777" w:rsidR="00C22AC4" w:rsidRPr="00BF0AE1" w:rsidRDefault="00BF0AE1" w:rsidP="00B4519B">
            <w:pPr>
              <w:ind w:left="60" w:right="65"/>
              <w:rPr>
                <w:rFonts w:ascii="Segoe UI" w:hAnsi="Segoe UI" w:cs="Segoe UI"/>
                <w:b/>
              </w:rPr>
            </w:pPr>
            <w:r>
              <w:rPr>
                <w:rFonts w:ascii="Segoe UI" w:hAnsi="Segoe UI" w:cs="Segoe UI"/>
                <w:b/>
              </w:rPr>
              <w:t>Demo 3</w:t>
            </w:r>
            <w:r w:rsidRPr="00BF0AE1">
              <w:rPr>
                <w:rFonts w:ascii="Segoe UI" w:hAnsi="Segoe UI" w:cs="Segoe UI"/>
                <w:b/>
              </w:rPr>
              <w:t xml:space="preserve">: </w:t>
            </w:r>
            <w:r w:rsidRPr="00BF0AE1">
              <w:rPr>
                <w:b/>
              </w:rPr>
              <w:t xml:space="preserve"> </w:t>
            </w:r>
            <w:r w:rsidRPr="00BF0AE1">
              <w:rPr>
                <w:rFonts w:ascii="Segoe UI" w:hAnsi="Segoe UI" w:cs="Segoe UI"/>
                <w:b/>
              </w:rPr>
              <w:t>Creating real-time Twitter event streaming analysis</w:t>
            </w:r>
          </w:p>
        </w:tc>
        <w:tc>
          <w:tcPr>
            <w:tcW w:w="4230" w:type="dxa"/>
          </w:tcPr>
          <w:p w14:paraId="3DE36A8A" wp14:textId="77777777" w:rsidR="00C22AC4" w:rsidRPr="00BF0AE1" w:rsidRDefault="00BF0AE1" w:rsidP="00BF0AE1">
            <w:pPr>
              <w:rPr>
                <w:rFonts w:ascii="Segoe UI" w:eastAsia="Times New Roman" w:hAnsi="Segoe UI" w:cs="Segoe UI"/>
              </w:rPr>
            </w:pPr>
            <w:r w:rsidRPr="00BF0AE1">
              <w:rPr>
                <w:rFonts w:ascii="Segoe UI" w:hAnsi="Segoe UI" w:eastAsia="Times New Roman" w:cs="Segoe UI"/>
              </w:rPr>
              <w:t xml:space="preserve">Download the Twitter Streaming App from </w:t>
            </w:r>
            <w:proofErr w:type="spellStart"/>
            <w:r w:rsidRPr="00BF0AE1">
              <w:rPr>
                <w:rFonts w:ascii="Segoe UI" w:hAnsi="Segoe UI" w:eastAsia="Times New Roman" w:cs="Segoe UI"/>
              </w:rPr>
              <w:t>Github</w:t>
            </w:r>
            <w:proofErr w:type="spellEnd"/>
            <w:r w:rsidRPr="00BF0AE1">
              <w:rPr>
                <w:rFonts w:ascii="Segoe UI" w:hAnsi="Segoe UI" w:eastAsia="Times New Roman" w:cs="Segoe UI"/>
              </w:rPr>
              <w:t xml:space="preserve">. </w:t>
            </w:r>
          </w:p>
          <w:p w14:paraId="6FD90AE4" wp14:textId="77777777" w:rsidR="00BF0AE1" w:rsidRDefault="00BF0AE1" w:rsidP="00BF0AE1">
            <w:pPr>
              <w:rPr>
                <w:rFonts w:ascii="Segoe UI" w:eastAsia="Times New Roman" w:hAnsi="Segoe UI" w:cs="Segoe UI"/>
              </w:rPr>
            </w:pPr>
          </w:p>
          <w:p w14:paraId="0BE18C7B" wp14:textId="77777777" w:rsidR="00BF0AE1" w:rsidRDefault="00BF0AE1" w:rsidP="00BF0AE1">
            <w:pPr>
              <w:rPr>
                <w:rFonts w:ascii="Segoe UI" w:eastAsia="Times New Roman" w:hAnsi="Segoe UI" w:cs="Segoe UI"/>
              </w:rPr>
            </w:pPr>
            <w:hyperlink r:id="rId26" w:history="1">
              <w:r w:rsidRPr="00B06FC6">
                <w:rPr>
                  <w:rStyle w:val="Hyperlink"/>
                  <w:rFonts w:ascii="Segoe UI" w:hAnsi="Segoe UI" w:eastAsia="Times New Roman" w:cs="Segoe UI"/>
                </w:rPr>
                <w:t>https://github.com/Azure/azure-stream-analytics/tree/master/DataGenerators/TwitterClient</w:t>
              </w:r>
            </w:hyperlink>
          </w:p>
          <w:p w14:paraId="3EB93693" wp14:textId="77777777" w:rsidR="00BF0AE1" w:rsidRPr="00BF0AE1" w:rsidRDefault="00BF0AE1" w:rsidP="00BF0AE1">
            <w:pPr>
              <w:rPr>
                <w:rFonts w:ascii="Segoe UI" w:eastAsia="Times New Roman" w:hAnsi="Segoe UI" w:cs="Segoe UI"/>
              </w:rPr>
            </w:pPr>
          </w:p>
        </w:tc>
        <w:tc>
          <w:tcPr>
            <w:tcW w:w="5220" w:type="dxa"/>
          </w:tcPr>
          <w:p w14:paraId="0DAD51B4" wp14:textId="77777777" w:rsidR="00C22AC4" w:rsidRDefault="00C22AC4" w:rsidP="00AF5386">
            <w:pPr>
              <w:ind w:right="65" w:hanging="25"/>
              <w:jc w:val="center"/>
            </w:pPr>
          </w:p>
          <w:p w14:paraId="087CAD43" wp14:textId="77777777" w:rsidR="00C22AC4" w:rsidRDefault="00C22AC4" w:rsidP="00AF5386">
            <w:pPr>
              <w:ind w:right="65" w:hanging="25"/>
              <w:jc w:val="center"/>
            </w:pPr>
          </w:p>
        </w:tc>
      </w:tr>
      <w:tr xmlns:wp14="http://schemas.microsoft.com/office/word/2010/wordml" w14:paraId="5B92FBBC" wp14:textId="77777777" w:rsidR="00C22AC4" w:rsidRPr="00602B99" w:rsidTr="00DE66E3">
        <w:trPr>
          <w:cantSplit/>
        </w:trPr>
        <w:tc>
          <w:tcPr>
            <w:tcW w:w="4675" w:type="dxa"/>
          </w:tcPr>
          <w:p w14:paraId="75964546" wp14:textId="77777777" w:rsidR="00C22AC4" w:rsidRDefault="00C22AC4" w:rsidP="00B4519B">
            <w:pPr>
              <w:ind w:left="60" w:right="65"/>
              <w:rPr>
                <w:rFonts w:ascii="Segoe UI" w:hAnsi="Segoe UI" w:cs="Segoe UI"/>
              </w:rPr>
            </w:pPr>
          </w:p>
        </w:tc>
        <w:tc>
          <w:tcPr>
            <w:tcW w:w="4230" w:type="dxa"/>
          </w:tcPr>
          <w:p w14:paraId="31EC33BB" wp14:textId="77777777" w:rsidR="00C22AC4" w:rsidRDefault="00BF0AE1" w:rsidP="00BF0AE1">
            <w:pPr>
              <w:pStyle w:val="ListParagraph"/>
              <w:numPr>
                <w:ilvl w:val="0"/>
                <w:numId w:val="33"/>
              </w:numPr>
              <w:rPr>
                <w:rFonts w:ascii="Segoe UI" w:eastAsia="Times New Roman" w:hAnsi="Segoe UI" w:cs="Segoe UI"/>
              </w:rPr>
            </w:pPr>
            <w:r>
              <w:rPr>
                <w:rFonts w:ascii="Segoe UI" w:hAnsi="Segoe UI" w:eastAsia="Times New Roman" w:cs="Segoe UI"/>
              </w:rPr>
              <w:t xml:space="preserve">Run the streaming app in VS &amp; connect with an Azure Event Hub as the data stream source to ASA job. </w:t>
            </w:r>
          </w:p>
          <w:p w14:paraId="4FF4D3EE" wp14:textId="77777777" w:rsidR="00BF0AE1" w:rsidRDefault="00BF0AE1" w:rsidP="00BF0AE1">
            <w:pPr>
              <w:rPr>
                <w:rFonts w:ascii="Segoe UI" w:eastAsia="Times New Roman" w:hAnsi="Segoe UI" w:cs="Segoe UI"/>
              </w:rPr>
            </w:pPr>
          </w:p>
          <w:p w14:paraId="6B99832F" wp14:textId="77777777" w:rsidR="00BF0AE1" w:rsidRDefault="00BF0AE1" w:rsidP="00BF0AE1">
            <w:pPr>
              <w:pStyle w:val="ListParagraph"/>
              <w:numPr>
                <w:ilvl w:val="0"/>
                <w:numId w:val="33"/>
              </w:numPr>
              <w:rPr>
                <w:rFonts w:ascii="Segoe UI" w:eastAsia="Times New Roman" w:hAnsi="Segoe UI" w:cs="Segoe UI"/>
              </w:rPr>
            </w:pPr>
            <w:r>
              <w:rPr>
                <w:rFonts w:ascii="Segoe UI" w:hAnsi="Segoe UI" w:eastAsia="Times New Roman" w:cs="Segoe UI"/>
              </w:rPr>
              <w:t>Create azure streaming analytics job ‘</w:t>
            </w:r>
            <w:proofErr w:type="spellStart"/>
            <w:r>
              <w:rPr>
                <w:rFonts w:ascii="Segoe UI" w:hAnsi="Segoe UI" w:eastAsia="Times New Roman" w:cs="Segoe UI"/>
              </w:rPr>
              <w:t>TwitterEvents</w:t>
            </w:r>
            <w:proofErr w:type="spellEnd"/>
            <w:r>
              <w:rPr>
                <w:rFonts w:ascii="Segoe UI" w:hAnsi="Segoe UI" w:eastAsia="Times New Roman" w:cs="Segoe UI"/>
              </w:rPr>
              <w:t xml:space="preserve">’ &amp; add the </w:t>
            </w:r>
            <w:r>
              <w:rPr>
                <w:rFonts w:ascii="Segoe UI" w:hAnsi="Segoe UI" w:eastAsia="Times New Roman" w:cs="Segoe UI"/>
              </w:rPr>
              <w:lastRenderedPageBreak/>
              <w:t xml:space="preserve">corresponding Event Hub as Input data stream to it. </w:t>
            </w:r>
          </w:p>
          <w:p w14:paraId="2F6C814A" wp14:textId="77777777" w:rsidR="00BF0AE1" w:rsidRPr="00BF0AE1" w:rsidRDefault="00BF0AE1" w:rsidP="00BF0AE1">
            <w:pPr>
              <w:pStyle w:val="ListParagraph"/>
              <w:rPr>
                <w:rFonts w:ascii="Segoe UI" w:eastAsia="Times New Roman" w:hAnsi="Segoe UI" w:cs="Segoe UI"/>
              </w:rPr>
            </w:pPr>
          </w:p>
          <w:p w14:paraId="5D836D6F" wp14:textId="77777777" w:rsidR="00BF0AE1" w:rsidRDefault="00BF0AE1" w:rsidP="00BF0AE1">
            <w:pPr>
              <w:pStyle w:val="ListParagraph"/>
              <w:numPr>
                <w:ilvl w:val="0"/>
                <w:numId w:val="33"/>
              </w:numPr>
              <w:rPr>
                <w:rFonts w:ascii="Segoe UI" w:eastAsia="Times New Roman" w:hAnsi="Segoe UI" w:cs="Segoe UI"/>
              </w:rPr>
            </w:pPr>
            <w:r>
              <w:rPr>
                <w:rFonts w:ascii="Segoe UI" w:hAnsi="Segoe UI" w:eastAsia="Times New Roman" w:cs="Segoe UI"/>
              </w:rPr>
              <w:t xml:space="preserve">Add </w:t>
            </w:r>
            <w:proofErr w:type="spellStart"/>
            <w:r>
              <w:rPr>
                <w:rFonts w:ascii="Segoe UI" w:hAnsi="Segoe UI" w:eastAsia="Times New Roman" w:cs="Segoe UI"/>
              </w:rPr>
              <w:t>PowerBI</w:t>
            </w:r>
            <w:proofErr w:type="spellEnd"/>
            <w:r>
              <w:rPr>
                <w:rFonts w:ascii="Segoe UI" w:hAnsi="Segoe UI" w:eastAsia="Times New Roman" w:cs="Segoe UI"/>
              </w:rPr>
              <w:t xml:space="preserve"> for </w:t>
            </w:r>
            <w:proofErr w:type="spellStart"/>
            <w:r>
              <w:rPr>
                <w:rFonts w:ascii="Segoe UI" w:hAnsi="Segoe UI" w:eastAsia="Times New Roman" w:cs="Segoe UI"/>
              </w:rPr>
              <w:t>realtime</w:t>
            </w:r>
            <w:proofErr w:type="spellEnd"/>
            <w:r>
              <w:rPr>
                <w:rFonts w:ascii="Segoe UI" w:hAnsi="Segoe UI" w:eastAsia="Times New Roman" w:cs="Segoe UI"/>
              </w:rPr>
              <w:t xml:space="preserve"> dashboard </w:t>
            </w:r>
            <w:r w:rsidR="008E3114">
              <w:rPr>
                <w:rFonts w:ascii="Segoe UI" w:hAnsi="Segoe UI" w:eastAsia="Times New Roman" w:cs="Segoe UI"/>
              </w:rPr>
              <w:t xml:space="preserve">or Azure SQL database </w:t>
            </w:r>
            <w:r>
              <w:rPr>
                <w:rFonts w:ascii="Segoe UI" w:hAnsi="Segoe UI" w:eastAsia="Times New Roman" w:cs="Segoe UI"/>
              </w:rPr>
              <w:t xml:space="preserve">&amp; add the following ASA-SQL query for processing data in windowing slots. </w:t>
            </w:r>
          </w:p>
          <w:p w14:paraId="1DD197EB" wp14:textId="77777777" w:rsidR="00BF0AE1" w:rsidRPr="00BF0AE1" w:rsidRDefault="00BF0AE1" w:rsidP="00BF0AE1">
            <w:pPr>
              <w:pStyle w:val="ListParagraph"/>
              <w:rPr>
                <w:rFonts w:ascii="Segoe UI" w:eastAsia="Times New Roman" w:hAnsi="Segoe UI" w:cs="Segoe UI"/>
              </w:rPr>
            </w:pPr>
          </w:p>
          <w:p w14:paraId="58E274ED" wp14:textId="77777777" w:rsidR="00BF0AE1" w:rsidRPr="00BF0AE1" w:rsidRDefault="00BF0AE1" w:rsidP="00BF0AE1">
            <w:pPr>
              <w:rPr>
                <w:rFonts w:ascii="Segoe UI" w:eastAsia="Times New Roman" w:hAnsi="Segoe UI" w:cs="Segoe UI"/>
                <w:highlight w:val="yellow"/>
              </w:rPr>
            </w:pPr>
            <w:r w:rsidRPr="00BF0AE1">
              <w:rPr>
                <w:rFonts w:ascii="Segoe UI" w:hAnsi="Segoe UI" w:eastAsia="Times New Roman" w:cs="Segoe UI"/>
                <w:highlight w:val="yellow"/>
              </w:rPr>
              <w:t xml:space="preserve">SELECT </w:t>
            </w:r>
            <w:proofErr w:type="spellStart"/>
            <w:proofErr w:type="gramStart"/>
            <w:r w:rsidRPr="00BF0AE1">
              <w:rPr>
                <w:rFonts w:ascii="Segoe UI" w:hAnsi="Segoe UI" w:eastAsia="Times New Roman" w:cs="Segoe UI"/>
                <w:highlight w:val="yellow"/>
              </w:rPr>
              <w:t>Topic,count</w:t>
            </w:r>
            <w:proofErr w:type="spellEnd"/>
            <w:proofErr w:type="gramEnd"/>
            <w:r w:rsidRPr="00BF0AE1">
              <w:rPr>
                <w:rFonts w:ascii="Segoe UI" w:hAnsi="Segoe UI" w:eastAsia="Times New Roman" w:cs="Segoe UI"/>
                <w:highlight w:val="yellow"/>
              </w:rPr>
              <w:t xml:space="preserve">(*) AS Count, </w:t>
            </w:r>
            <w:proofErr w:type="spellStart"/>
            <w:r w:rsidRPr="00BF0AE1">
              <w:rPr>
                <w:rFonts w:ascii="Segoe UI" w:hAnsi="Segoe UI" w:eastAsia="Times New Roman" w:cs="Segoe UI"/>
                <w:highlight w:val="yellow"/>
              </w:rPr>
              <w:t>Avg</w:t>
            </w:r>
            <w:proofErr w:type="spellEnd"/>
            <w:r w:rsidRPr="00BF0AE1">
              <w:rPr>
                <w:rFonts w:ascii="Segoe UI" w:hAnsi="Segoe UI" w:eastAsia="Times New Roman" w:cs="Segoe UI"/>
                <w:highlight w:val="yellow"/>
              </w:rPr>
              <w:t>(</w:t>
            </w:r>
            <w:proofErr w:type="spellStart"/>
            <w:r w:rsidRPr="00BF0AE1">
              <w:rPr>
                <w:rFonts w:ascii="Segoe UI" w:hAnsi="Segoe UI" w:eastAsia="Times New Roman" w:cs="Segoe UI"/>
                <w:highlight w:val="yellow"/>
              </w:rPr>
              <w:t>SentimentScore</w:t>
            </w:r>
            <w:proofErr w:type="spellEnd"/>
            <w:r w:rsidRPr="00BF0AE1">
              <w:rPr>
                <w:rFonts w:ascii="Segoe UI" w:hAnsi="Segoe UI" w:eastAsia="Times New Roman" w:cs="Segoe UI"/>
                <w:highlight w:val="yellow"/>
              </w:rPr>
              <w:t xml:space="preserve">) AS </w:t>
            </w:r>
            <w:proofErr w:type="spellStart"/>
            <w:r w:rsidRPr="00BF0AE1">
              <w:rPr>
                <w:rFonts w:ascii="Segoe UI" w:hAnsi="Segoe UI" w:eastAsia="Times New Roman" w:cs="Segoe UI"/>
                <w:highlight w:val="yellow"/>
              </w:rPr>
              <w:t>AvgSentiment</w:t>
            </w:r>
            <w:proofErr w:type="spellEnd"/>
            <w:r w:rsidRPr="00BF0AE1">
              <w:rPr>
                <w:rFonts w:ascii="Segoe UI" w:hAnsi="Segoe UI" w:eastAsia="Times New Roman" w:cs="Segoe UI"/>
                <w:highlight w:val="yellow"/>
              </w:rPr>
              <w:t xml:space="preserve">, </w:t>
            </w:r>
            <w:proofErr w:type="spellStart"/>
            <w:r w:rsidRPr="00BF0AE1">
              <w:rPr>
                <w:rFonts w:ascii="Segoe UI" w:hAnsi="Segoe UI" w:eastAsia="Times New Roman" w:cs="Segoe UI"/>
                <w:highlight w:val="yellow"/>
              </w:rPr>
              <w:t>System.Timestamp</w:t>
            </w:r>
            <w:proofErr w:type="spellEnd"/>
            <w:r w:rsidRPr="00BF0AE1">
              <w:rPr>
                <w:rFonts w:ascii="Segoe UI" w:hAnsi="Segoe UI" w:eastAsia="Times New Roman" w:cs="Segoe UI"/>
                <w:highlight w:val="yellow"/>
              </w:rPr>
              <w:t xml:space="preserve"> AS </w:t>
            </w:r>
            <w:proofErr w:type="spellStart"/>
            <w:r w:rsidRPr="00BF0AE1">
              <w:rPr>
                <w:rFonts w:ascii="Segoe UI" w:hAnsi="Segoe UI" w:eastAsia="Times New Roman" w:cs="Segoe UI"/>
                <w:highlight w:val="yellow"/>
              </w:rPr>
              <w:t>Insert_Time</w:t>
            </w:r>
            <w:proofErr w:type="spellEnd"/>
          </w:p>
          <w:p w14:paraId="19BCA93D" wp14:textId="77777777" w:rsidR="00BF0AE1" w:rsidRPr="00BF0AE1" w:rsidRDefault="00BF0AE1" w:rsidP="00BF0AE1">
            <w:pPr>
              <w:rPr>
                <w:rFonts w:ascii="Segoe UI" w:eastAsia="Times New Roman" w:hAnsi="Segoe UI" w:cs="Segoe UI"/>
                <w:highlight w:val="yellow"/>
              </w:rPr>
            </w:pPr>
            <w:r w:rsidRPr="00BF0AE1">
              <w:rPr>
                <w:rFonts w:ascii="Segoe UI" w:hAnsi="Segoe UI" w:eastAsia="Times New Roman" w:cs="Segoe UI"/>
                <w:highlight w:val="yellow"/>
              </w:rPr>
              <w:t xml:space="preserve">INTO </w:t>
            </w:r>
            <w:proofErr w:type="spellStart"/>
            <w:r w:rsidRPr="00BF0AE1">
              <w:rPr>
                <w:rFonts w:ascii="Segoe UI" w:hAnsi="Segoe UI" w:eastAsia="Times New Roman" w:cs="Segoe UI"/>
                <w:highlight w:val="yellow"/>
              </w:rPr>
              <w:t>TweetCount</w:t>
            </w:r>
            <w:proofErr w:type="spellEnd"/>
          </w:p>
          <w:p w14:paraId="7AAFF77B" wp14:textId="77777777" w:rsidR="00BF0AE1" w:rsidRPr="00BF0AE1" w:rsidRDefault="00BF0AE1" w:rsidP="00BF0AE1">
            <w:pPr>
              <w:rPr>
                <w:rFonts w:ascii="Segoe UI" w:eastAsia="Times New Roman" w:hAnsi="Segoe UI" w:cs="Segoe UI"/>
                <w:highlight w:val="yellow"/>
              </w:rPr>
            </w:pPr>
            <w:r w:rsidRPr="00BF0AE1">
              <w:rPr>
                <w:rFonts w:ascii="Segoe UI" w:hAnsi="Segoe UI" w:eastAsia="Times New Roman" w:cs="Segoe UI"/>
                <w:highlight w:val="yellow"/>
              </w:rPr>
              <w:t xml:space="preserve">FROM </w:t>
            </w:r>
            <w:proofErr w:type="spellStart"/>
            <w:r w:rsidRPr="00BF0AE1">
              <w:rPr>
                <w:rFonts w:ascii="Segoe UI" w:hAnsi="Segoe UI" w:eastAsia="Times New Roman" w:cs="Segoe UI"/>
                <w:highlight w:val="yellow"/>
              </w:rPr>
              <w:t>TwitterInput</w:t>
            </w:r>
            <w:proofErr w:type="spellEnd"/>
            <w:r w:rsidRPr="00BF0AE1">
              <w:rPr>
                <w:rFonts w:ascii="Segoe UI" w:hAnsi="Segoe UI" w:eastAsia="Times New Roman" w:cs="Segoe UI"/>
                <w:highlight w:val="yellow"/>
              </w:rPr>
              <w:t xml:space="preserve"> TIMESTAMP BY </w:t>
            </w:r>
            <w:proofErr w:type="spellStart"/>
            <w:r w:rsidRPr="00BF0AE1">
              <w:rPr>
                <w:rFonts w:ascii="Segoe UI" w:hAnsi="Segoe UI" w:eastAsia="Times New Roman" w:cs="Segoe UI"/>
                <w:highlight w:val="yellow"/>
              </w:rPr>
              <w:t>CreatedAt</w:t>
            </w:r>
            <w:proofErr w:type="spellEnd"/>
            <w:r w:rsidRPr="00BF0AE1">
              <w:rPr>
                <w:rFonts w:ascii="Segoe UI" w:hAnsi="Segoe UI" w:eastAsia="Times New Roman" w:cs="Segoe UI"/>
                <w:highlight w:val="yellow"/>
              </w:rPr>
              <w:t xml:space="preserve"> </w:t>
            </w:r>
          </w:p>
          <w:p w14:paraId="6C6B1472" wp14:textId="77777777" w:rsidR="00BF0AE1" w:rsidRPr="00BF0AE1" w:rsidRDefault="00BF0AE1" w:rsidP="00BF0AE1">
            <w:pPr>
              <w:rPr>
                <w:rFonts w:ascii="Segoe UI" w:eastAsia="Times New Roman" w:hAnsi="Segoe UI" w:cs="Segoe UI"/>
              </w:rPr>
            </w:pPr>
            <w:r w:rsidRPr="00BF0AE1">
              <w:rPr>
                <w:rFonts w:ascii="Segoe UI" w:hAnsi="Segoe UI" w:eastAsia="Times New Roman" w:cs="Segoe UI"/>
                <w:highlight w:val="yellow"/>
              </w:rPr>
              <w:t xml:space="preserve">GROUP BY </w:t>
            </w:r>
            <w:proofErr w:type="spellStart"/>
            <w:r w:rsidRPr="00BF0AE1">
              <w:rPr>
                <w:rFonts w:ascii="Segoe UI" w:hAnsi="Segoe UI" w:eastAsia="Times New Roman" w:cs="Segoe UI"/>
                <w:highlight w:val="yellow"/>
              </w:rPr>
              <w:t>TumblingWindow</w:t>
            </w:r>
            <w:proofErr w:type="spellEnd"/>
            <w:r w:rsidRPr="00BF0AE1">
              <w:rPr>
                <w:rFonts w:ascii="Segoe UI" w:hAnsi="Segoe UI" w:eastAsia="Times New Roman" w:cs="Segoe UI"/>
                <w:highlight w:val="yellow"/>
              </w:rPr>
              <w:t>(second,5), Topic</w:t>
            </w:r>
          </w:p>
        </w:tc>
        <w:tc>
          <w:tcPr>
            <w:tcW w:w="5220" w:type="dxa"/>
          </w:tcPr>
          <w:p w14:paraId="2252FC65" wp14:textId="77777777" w:rsidR="00C22AC4" w:rsidRDefault="00C22AC4" w:rsidP="00AF5386">
            <w:pPr>
              <w:ind w:right="65" w:hanging="25"/>
              <w:jc w:val="center"/>
            </w:pPr>
          </w:p>
          <w:p w14:paraId="62B47B00" wp14:textId="77777777" w:rsidR="00DE1C6D" w:rsidRDefault="00DE1C6D" w:rsidP="00AF5386">
            <w:pPr>
              <w:ind w:right="65" w:hanging="25"/>
              <w:jc w:val="center"/>
            </w:pPr>
          </w:p>
          <w:p w14:paraId="2A00BF28" wp14:textId="77777777" w:rsidR="00DE1C6D" w:rsidRDefault="00BF0AE1" w:rsidP="00AF5386">
            <w:pPr>
              <w:ind w:right="65" w:hanging="25"/>
              <w:jc w:val="center"/>
              <w:rPr>
                <w:noProof/>
              </w:rPr>
            </w:pPr>
            <w:r>
              <w:rPr>
                <w:noProof/>
              </w:rPr>
              <w:lastRenderedPageBreak/>
              <w:drawing>
                <wp:inline xmlns:wp14="http://schemas.microsoft.com/office/word/2010/wordprocessingDrawing" distT="0" distB="0" distL="0" distR="0" wp14:anchorId="2CB0A3F8" wp14:editId="24884212">
                  <wp:extent cx="3168650" cy="2063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8650" cy="2063115"/>
                          </a:xfrm>
                          <a:prstGeom prst="rect">
                            <a:avLst/>
                          </a:prstGeom>
                        </pic:spPr>
                      </pic:pic>
                    </a:graphicData>
                  </a:graphic>
                </wp:inline>
              </w:drawing>
            </w:r>
          </w:p>
          <w:p w14:paraId="667D9EB6" wp14:textId="77777777" w:rsidR="00DE1C6D" w:rsidRDefault="008E3114" w:rsidP="00AF5386">
            <w:pPr>
              <w:ind w:right="65" w:hanging="25"/>
              <w:jc w:val="center"/>
              <w:rPr>
                <w:noProof/>
              </w:rPr>
            </w:pPr>
            <w:r>
              <w:rPr>
                <w:noProof/>
              </w:rPr>
              <w:drawing>
                <wp:inline xmlns:wp14="http://schemas.microsoft.com/office/word/2010/wordprocessingDrawing" distT="0" distB="0" distL="0" distR="0" wp14:anchorId="2C8E160C" wp14:editId="3C278CA7">
                  <wp:extent cx="3168650" cy="16922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8650" cy="1692275"/>
                          </a:xfrm>
                          <a:prstGeom prst="rect">
                            <a:avLst/>
                          </a:prstGeom>
                        </pic:spPr>
                      </pic:pic>
                    </a:graphicData>
                  </a:graphic>
                </wp:inline>
              </w:drawing>
            </w:r>
          </w:p>
        </w:tc>
      </w:tr>
    </w:tbl>
    <w:p xmlns:wp14="http://schemas.microsoft.com/office/word/2010/wordml" w14:paraId="1C80E1CE" wp14:textId="77777777" w:rsidR="006C696B" w:rsidRDefault="006C696B" w:rsidP="006C696B">
      <w:pPr>
        <w:rPr>
          <w:sz w:val="24"/>
        </w:rPr>
      </w:pPr>
    </w:p>
    <w:p xmlns:wp14="http://schemas.microsoft.com/office/word/2010/wordml" w14:paraId="3BAC0A38" wp14:textId="77777777" w:rsidR="006C696B" w:rsidRPr="006C696B" w:rsidRDefault="008E3114" w:rsidP="006C696B">
      <w:pPr>
        <w:pStyle w:val="Heading1"/>
        <w:ind w:left="-540" w:right="-540"/>
      </w:pPr>
      <w:r w:rsidRPr="008E3114">
        <w:t xml:space="preserve">Demo 4 – Building of Azure </w:t>
      </w:r>
      <w:r>
        <w:t>IoT Suite app – Predictive Maintenance</w:t>
      </w:r>
      <w:r w:rsidRPr="008E3114">
        <w:t xml:space="preserve"> Analytics</w:t>
      </w:r>
    </w:p>
    <w:p xmlns:wp14="http://schemas.microsoft.com/office/word/2010/wordml" w14:paraId="6682B721" wp14:textId="77777777" w:rsidR="00E1593C" w:rsidRDefault="001F1C4B" w:rsidP="001F1C4B">
      <w:pPr>
        <w:ind w:left="-540"/>
        <w:rPr>
          <w:rFonts w:ascii="Segoe UI" w:hAnsi="Segoe UI" w:cs="Segoe UI"/>
        </w:rPr>
      </w:pPr>
      <w:r>
        <w:rPr>
          <w:rFonts w:ascii="Segoe UI" w:hAnsi="Segoe UI" w:cs="Segoe UI"/>
        </w:rPr>
        <w:t xml:space="preserve">For a more detailed </w:t>
      </w:r>
      <w:r w:rsidR="006C696B" w:rsidRPr="00D3486E">
        <w:rPr>
          <w:rFonts w:ascii="Segoe UI" w:hAnsi="Segoe UI" w:cs="Segoe UI"/>
        </w:rPr>
        <w:t>end-to-end hands</w:t>
      </w:r>
      <w:r>
        <w:rPr>
          <w:rFonts w:ascii="Segoe UI" w:hAnsi="Segoe UI" w:cs="Segoe UI"/>
        </w:rPr>
        <w:t>-</w:t>
      </w:r>
      <w:r w:rsidR="006C696B" w:rsidRPr="00D3486E">
        <w:rPr>
          <w:rFonts w:ascii="Segoe UI" w:hAnsi="Segoe UI" w:cs="Segoe UI"/>
        </w:rPr>
        <w:t xml:space="preserve">on experience </w:t>
      </w:r>
      <w:r>
        <w:rPr>
          <w:rFonts w:ascii="Segoe UI" w:hAnsi="Segoe UI" w:cs="Segoe UI"/>
        </w:rPr>
        <w:t>of</w:t>
      </w:r>
      <w:r w:rsidR="008E3114">
        <w:rPr>
          <w:rFonts w:ascii="Segoe UI" w:hAnsi="Segoe UI" w:cs="Segoe UI"/>
        </w:rPr>
        <w:t xml:space="preserve"> Azure IoT suite samples, follow this link.</w:t>
      </w:r>
    </w:p>
    <w:p xmlns:wp14="http://schemas.microsoft.com/office/word/2010/wordml" w14:paraId="47C17C51" wp14:textId="77777777" w:rsidR="008E3114" w:rsidRDefault="008E3114" w:rsidP="001F1C4B">
      <w:pPr>
        <w:ind w:left="-540"/>
        <w:rPr>
          <w:rFonts w:ascii="Segoe UI" w:hAnsi="Segoe UI" w:cs="Segoe UI"/>
        </w:rPr>
      </w:pPr>
      <w:hyperlink r:id="rId29" w:history="1">
        <w:r w:rsidRPr="00B06FC6">
          <w:rPr>
            <w:rStyle w:val="Hyperlink"/>
            <w:rFonts w:ascii="Segoe UI" w:hAnsi="Segoe UI" w:cs="Segoe UI"/>
          </w:rPr>
          <w:t>https://www.azureiotsuite.com/</w:t>
        </w:r>
      </w:hyperlink>
    </w:p>
    <w:p xmlns:wp14="http://schemas.microsoft.com/office/word/2010/wordml" w14:paraId="56B7BEBB" wp14:textId="77777777" w:rsidR="008E3114" w:rsidRPr="00D3486E" w:rsidRDefault="008E3114" w:rsidP="001F1C4B">
      <w:pPr>
        <w:ind w:left="-540"/>
        <w:rPr>
          <w:rFonts w:ascii="Segoe UI" w:hAnsi="Segoe UI" w:cs="Segoe UI"/>
        </w:rPr>
      </w:pPr>
    </w:p>
    <w:p xmlns:wp14="http://schemas.microsoft.com/office/word/2010/wordml" w14:paraId="10AD501C" wp14:textId="77777777" w:rsidR="00D3486E" w:rsidRDefault="006C696B" w:rsidP="008E3114">
      <w:pPr>
        <w:pStyle w:val="ListParagraph"/>
        <w:numPr>
          <w:ilvl w:val="0"/>
          <w:numId w:val="43"/>
        </w:numPr>
        <w:spacing w:after="0"/>
        <w:ind w:left="360"/>
        <w:rPr>
          <w:rFonts w:ascii="Segoe UI" w:hAnsi="Segoe UI" w:cs="Segoe UI"/>
        </w:rPr>
      </w:pPr>
      <w:r w:rsidRPr="00D3486E">
        <w:rPr>
          <w:rFonts w:ascii="Segoe UI" w:hAnsi="Segoe UI" w:eastAsia="Times New Roman" w:cs="Segoe UI"/>
        </w:rPr>
        <w:t>Open a new tab in your browser</w:t>
      </w:r>
      <w:r w:rsidR="00D3486E" w:rsidRPr="00D3486E">
        <w:rPr>
          <w:rFonts w:ascii="Segoe UI" w:hAnsi="Segoe UI" w:eastAsia="Times New Roman" w:cs="Segoe UI"/>
        </w:rPr>
        <w:t xml:space="preserve"> and </w:t>
      </w:r>
      <w:r w:rsidR="00D3486E">
        <w:rPr>
          <w:rFonts w:ascii="Segoe UI" w:hAnsi="Segoe UI" w:eastAsia="Times New Roman" w:cs="Segoe UI"/>
        </w:rPr>
        <w:t>n</w:t>
      </w:r>
      <w:r w:rsidRPr="00D3486E">
        <w:rPr>
          <w:rFonts w:ascii="Segoe UI" w:hAnsi="Segoe UI" w:cs="Segoe UI"/>
        </w:rPr>
        <w:t>avigate to URL</w:t>
      </w:r>
      <w:r w:rsidRPr="00D3486E">
        <w:rPr>
          <w:rFonts w:ascii="Segoe UI" w:hAnsi="Segoe UI" w:eastAsia="Times New Roman" w:cs="Segoe UI"/>
        </w:rPr>
        <w:t>:</w:t>
      </w:r>
      <w:r w:rsidR="008E3114">
        <w:rPr>
          <w:rFonts w:ascii="Segoe UI" w:hAnsi="Segoe UI" w:cs="Segoe UI"/>
        </w:rPr>
        <w:t xml:space="preserve"> </w:t>
      </w:r>
    </w:p>
    <w:p xmlns:wp14="http://schemas.microsoft.com/office/word/2010/wordml" w14:paraId="00C5CCC2" wp14:textId="77777777" w:rsidR="001F1C4B" w:rsidRDefault="008E3114" w:rsidP="008E3114">
      <w:pPr>
        <w:pStyle w:val="ListParagraph"/>
        <w:numPr>
          <w:ilvl w:val="0"/>
          <w:numId w:val="43"/>
        </w:numPr>
        <w:rPr>
          <w:rFonts w:ascii="Segoe UI" w:hAnsi="Segoe UI" w:cs="Segoe UI"/>
        </w:rPr>
      </w:pPr>
      <w:r>
        <w:rPr>
          <w:rFonts w:ascii="Segoe UI" w:hAnsi="Segoe UI" w:cs="Segoe UI"/>
        </w:rPr>
        <w:lastRenderedPageBreak/>
        <w:t xml:space="preserve">Login with your corp.  credentials &amp; click on ‘Create a new Solution’ &amp; start building a predictive maintenance solution analysis. </w:t>
      </w:r>
    </w:p>
    <w:p xmlns:wp14="http://schemas.microsoft.com/office/word/2010/wordml" w14:paraId="7838110F" wp14:textId="77777777" w:rsidR="006C696B" w:rsidRPr="006C696B" w:rsidRDefault="006C696B" w:rsidP="001F1C4B">
      <w:pPr>
        <w:pStyle w:val="ListParagraph"/>
        <w:ind w:left="360"/>
        <w:rPr>
          <w:rFonts w:ascii="Segoe UI" w:hAnsi="Segoe UI" w:cs="Segoe UI"/>
        </w:rPr>
      </w:pPr>
    </w:p>
    <w:p xmlns:wp14="http://schemas.microsoft.com/office/word/2010/wordml" w14:paraId="4F4F82DC" wp14:textId="77777777" w:rsidR="006C696B" w:rsidRDefault="008E3114" w:rsidP="00E1593C">
      <w:r>
        <w:rPr>
          <w:noProof/>
        </w:rPr>
        <w:drawing>
          <wp:inline xmlns:wp14="http://schemas.microsoft.com/office/word/2010/wordprocessingDrawing" distT="0" distB="0" distL="0" distR="0" wp14:anchorId="7AC805A6" wp14:editId="0876C06D">
            <wp:extent cx="6926580" cy="3409844"/>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28246" cy="3410664"/>
                    </a:xfrm>
                    <a:prstGeom prst="rect">
                      <a:avLst/>
                    </a:prstGeom>
                  </pic:spPr>
                </pic:pic>
              </a:graphicData>
            </a:graphic>
          </wp:inline>
        </w:drawing>
      </w:r>
    </w:p>
    <w:p xmlns:wp14="http://schemas.microsoft.com/office/word/2010/wordml" w14:paraId="66BC45FF" wp14:textId="77777777" w:rsidR="008E3114" w:rsidRDefault="008E3114" w:rsidP="00E1593C"/>
    <w:p xmlns:wp14="http://schemas.microsoft.com/office/word/2010/wordml" w14:paraId="57C4719B" wp14:textId="77777777" w:rsidR="008E3114" w:rsidRDefault="008E3114" w:rsidP="008E3114">
      <w:pPr>
        <w:pStyle w:val="ListParagraph"/>
        <w:numPr>
          <w:ilvl w:val="0"/>
          <w:numId w:val="43"/>
        </w:numPr>
      </w:pPr>
      <w:r>
        <w:t xml:space="preserve">Click on ‘Predictive Maintaince solution’ &amp; start provisioning the IoT solution. </w:t>
      </w:r>
    </w:p>
    <w:p xmlns:wp14="http://schemas.microsoft.com/office/word/2010/wordml" w14:paraId="4770FD83" wp14:textId="77777777" w:rsidR="008E3114" w:rsidRDefault="008E3114" w:rsidP="008E3114">
      <w:r>
        <w:rPr>
          <w:noProof/>
        </w:rPr>
        <w:lastRenderedPageBreak/>
        <w:drawing>
          <wp:inline xmlns:wp14="http://schemas.microsoft.com/office/word/2010/wordprocessingDrawing" distT="0" distB="0" distL="0" distR="0" wp14:anchorId="6DDC5B55" wp14:editId="324136AD">
            <wp:extent cx="5341620" cy="409145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7417" cy="4095893"/>
                    </a:xfrm>
                    <a:prstGeom prst="rect">
                      <a:avLst/>
                    </a:prstGeom>
                  </pic:spPr>
                </pic:pic>
              </a:graphicData>
            </a:graphic>
          </wp:inline>
        </w:drawing>
      </w:r>
    </w:p>
    <w:p xmlns:wp14="http://schemas.microsoft.com/office/word/2010/wordml" w14:paraId="6BC5816B" wp14:textId="77777777" w:rsidR="008E3114" w:rsidRDefault="008E3114" w:rsidP="008E3114"/>
    <w:p xmlns:wp14="http://schemas.microsoft.com/office/word/2010/wordml" w14:paraId="7B5C6259" wp14:textId="77777777" w:rsidR="001F1C4B" w:rsidRDefault="008E3114" w:rsidP="008E3114">
      <w:pPr>
        <w:pStyle w:val="ListParagraph"/>
        <w:numPr>
          <w:ilvl w:val="0"/>
          <w:numId w:val="43"/>
        </w:numPr>
      </w:pPr>
      <w:r>
        <w:t xml:space="preserve">Provide the ‘solution name’, select the subscription name &amp; region &amp; click ‘Create Solution’ button. </w:t>
      </w:r>
    </w:p>
    <w:p xmlns:wp14="http://schemas.microsoft.com/office/word/2010/wordml" w14:paraId="326FD169" wp14:textId="77777777" w:rsidR="008E3114" w:rsidRDefault="008E3114" w:rsidP="008E3114">
      <w:r>
        <w:rPr>
          <w:noProof/>
        </w:rPr>
        <w:lastRenderedPageBreak/>
        <w:drawing>
          <wp:inline xmlns:wp14="http://schemas.microsoft.com/office/word/2010/wordprocessingDrawing" distT="0" distB="0" distL="0" distR="0" wp14:anchorId="61B4C042" wp14:editId="7E49A1C4">
            <wp:extent cx="5433060" cy="3445969"/>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0992" cy="3451000"/>
                    </a:xfrm>
                    <a:prstGeom prst="rect">
                      <a:avLst/>
                    </a:prstGeom>
                  </pic:spPr>
                </pic:pic>
              </a:graphicData>
            </a:graphic>
          </wp:inline>
        </w:drawing>
      </w:r>
    </w:p>
    <w:p xmlns:wp14="http://schemas.microsoft.com/office/word/2010/wordml" w14:paraId="1E2912B3" wp14:textId="77777777" w:rsidR="002E201F" w:rsidRDefault="002E201F" w:rsidP="002E201F">
      <w:pPr>
        <w:pStyle w:val="ListParagraph"/>
        <w:numPr>
          <w:ilvl w:val="0"/>
          <w:numId w:val="43"/>
        </w:numPr>
      </w:pPr>
      <w:r>
        <w:t xml:space="preserve">Once, it’s started provisioning, click on ‘Details’ tab to check the various connected Azure IoT </w:t>
      </w:r>
      <w:proofErr w:type="gramStart"/>
      <w:r>
        <w:t>components(</w:t>
      </w:r>
      <w:proofErr w:type="gramEnd"/>
      <w:r>
        <w:t xml:space="preserve">e.g. Event Hub, Stream Analytics, </w:t>
      </w:r>
      <w:proofErr w:type="spellStart"/>
      <w:r>
        <w:t>DocumentDB</w:t>
      </w:r>
      <w:proofErr w:type="spellEnd"/>
      <w:r>
        <w:t xml:space="preserve">, </w:t>
      </w:r>
      <w:proofErr w:type="spellStart"/>
      <w:r>
        <w:t>PowerBI</w:t>
      </w:r>
      <w:proofErr w:type="spellEnd"/>
      <w:r>
        <w:t xml:space="preserve">, Azure ML workspace, Azure Web app) started to provision. </w:t>
      </w:r>
    </w:p>
    <w:p xmlns:wp14="http://schemas.microsoft.com/office/word/2010/wordml" w14:paraId="535C98ED" wp14:textId="77777777" w:rsidR="002E201F" w:rsidRDefault="002E201F" w:rsidP="002E201F">
      <w:r>
        <w:rPr>
          <w:noProof/>
        </w:rPr>
        <w:lastRenderedPageBreak/>
        <w:drawing>
          <wp:inline xmlns:wp14="http://schemas.microsoft.com/office/word/2010/wordprocessingDrawing" distT="0" distB="0" distL="0" distR="0" wp14:anchorId="32C4D506" wp14:editId="6F62228E">
            <wp:extent cx="6743700" cy="3788128"/>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46584" cy="3789748"/>
                    </a:xfrm>
                    <a:prstGeom prst="rect">
                      <a:avLst/>
                    </a:prstGeom>
                  </pic:spPr>
                </pic:pic>
              </a:graphicData>
            </a:graphic>
          </wp:inline>
        </w:drawing>
      </w:r>
    </w:p>
    <w:p xmlns:wp14="http://schemas.microsoft.com/office/word/2010/wordml" w14:paraId="2E1C19CA" wp14:textId="77777777" w:rsidR="002E201F" w:rsidRDefault="002E201F" w:rsidP="002E201F"/>
    <w:p xmlns:wp14="http://schemas.microsoft.com/office/word/2010/wordml" w14:paraId="1D13F4B0" wp14:textId="77777777" w:rsidR="008E3114" w:rsidRDefault="008E3114" w:rsidP="008E3114">
      <w:r>
        <w:rPr>
          <w:noProof/>
        </w:rPr>
        <w:lastRenderedPageBreak/>
        <w:drawing>
          <wp:inline xmlns:wp14="http://schemas.microsoft.com/office/word/2010/wordprocessingDrawing" distT="0" distB="0" distL="0" distR="0" wp14:anchorId="4C46190F" wp14:editId="34F96FAB">
            <wp:extent cx="5768340" cy="406098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2168" cy="4063678"/>
                    </a:xfrm>
                    <a:prstGeom prst="rect">
                      <a:avLst/>
                    </a:prstGeom>
                  </pic:spPr>
                </pic:pic>
              </a:graphicData>
            </a:graphic>
          </wp:inline>
        </w:drawing>
      </w:r>
    </w:p>
    <w:p xmlns:wp14="http://schemas.microsoft.com/office/word/2010/wordml" w14:paraId="30870E8D" wp14:textId="77777777" w:rsidR="002E201F" w:rsidRDefault="002E201F" w:rsidP="002E201F">
      <w:pPr>
        <w:pStyle w:val="ListParagraph"/>
        <w:numPr>
          <w:ilvl w:val="0"/>
          <w:numId w:val="43"/>
        </w:numPr>
      </w:pPr>
      <w:r>
        <w:t xml:space="preserve">Once the predictive maintenance analytics solution provisioned, you can start exploring various dashboards. </w:t>
      </w:r>
      <w:r w:rsidR="008D6363">
        <w:t xml:space="preserve">Click on ‘Solution Dashboard’ to view &amp; finally click on ‘Start Simulation’ to start processing data analysis. </w:t>
      </w:r>
    </w:p>
    <w:p xmlns:wp14="http://schemas.microsoft.com/office/word/2010/wordml" w14:paraId="0D96B956" wp14:textId="77777777" w:rsidR="008D6363" w:rsidRDefault="008D6363" w:rsidP="008D6363">
      <w:r>
        <w:rPr>
          <w:noProof/>
        </w:rPr>
        <w:lastRenderedPageBreak/>
        <w:drawing>
          <wp:inline xmlns:wp14="http://schemas.microsoft.com/office/word/2010/wordprocessingDrawing" distT="0" distB="0" distL="0" distR="0" wp14:anchorId="77D17A7B" wp14:editId="226E0927">
            <wp:extent cx="7048500" cy="422148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52995" cy="4224178"/>
                    </a:xfrm>
                    <a:prstGeom prst="rect">
                      <a:avLst/>
                    </a:prstGeom>
                  </pic:spPr>
                </pic:pic>
              </a:graphicData>
            </a:graphic>
          </wp:inline>
        </w:drawing>
      </w:r>
    </w:p>
    <w:p xmlns:wp14="http://schemas.microsoft.com/office/word/2010/wordml" w14:paraId="582925E3" wp14:textId="77777777" w:rsidR="008D6363" w:rsidRDefault="008D6363" w:rsidP="008D6363"/>
    <w:p xmlns:wp14="http://schemas.microsoft.com/office/word/2010/wordml" w14:paraId="6FCAD502" wp14:textId="77777777" w:rsidR="008D6363" w:rsidRDefault="008D6363" w:rsidP="008D6363"/>
    <w:p xmlns:wp14="http://schemas.microsoft.com/office/word/2010/wordml" w14:paraId="113ECBDD" wp14:textId="77777777" w:rsidR="008D6363" w:rsidRDefault="0069239C" w:rsidP="008D6363">
      <w:pPr>
        <w:pStyle w:val="Heading1"/>
        <w:ind w:left="-540" w:right="-540"/>
      </w:pPr>
      <w:r>
        <w:t>Demo 5</w:t>
      </w:r>
      <w:r w:rsidR="008D6363" w:rsidRPr="008E3114">
        <w:t xml:space="preserve"> – </w:t>
      </w:r>
      <w:r w:rsidRPr="0069239C">
        <w:t>End-to-end hands-on experience – Azure Stream Analytics with AML integration app</w:t>
      </w:r>
    </w:p>
    <w:p xmlns:wp14="http://schemas.microsoft.com/office/word/2010/wordml" w14:paraId="7142CEB5" wp14:textId="77777777" w:rsidR="0069239C" w:rsidRDefault="0069239C" w:rsidP="0069239C"/>
    <w:p xmlns:wp14="http://schemas.microsoft.com/office/word/2010/wordml" w14:paraId="53717B1A" wp14:textId="77777777" w:rsidR="0069239C" w:rsidRDefault="00904217" w:rsidP="00904217">
      <w:pPr>
        <w:pStyle w:val="ListParagraph"/>
        <w:numPr>
          <w:ilvl w:val="0"/>
          <w:numId w:val="48"/>
        </w:numPr>
      </w:pPr>
      <w:r>
        <w:lastRenderedPageBreak/>
        <w:t xml:space="preserve">The demo follows the following solution architecture diagram: </w:t>
      </w:r>
    </w:p>
    <w:p xmlns:wp14="http://schemas.microsoft.com/office/word/2010/wordml" w14:paraId="250A4620" wp14:textId="77777777" w:rsidR="00904217" w:rsidRDefault="00904217" w:rsidP="00904217">
      <w:r>
        <w:rPr>
          <w:noProof/>
        </w:rPr>
        <w:drawing>
          <wp:inline xmlns:wp14="http://schemas.microsoft.com/office/word/2010/wordprocessingDrawing" distT="0" distB="0" distL="0" distR="0" wp14:anchorId="1843FC2C" wp14:editId="4513F386">
            <wp:extent cx="4598670" cy="4252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1550" cy="4255138"/>
                    </a:xfrm>
                    <a:prstGeom prst="rect">
                      <a:avLst/>
                    </a:prstGeom>
                  </pic:spPr>
                </pic:pic>
              </a:graphicData>
            </a:graphic>
          </wp:inline>
        </w:drawing>
      </w:r>
    </w:p>
    <w:p xmlns:wp14="http://schemas.microsoft.com/office/word/2010/wordml" w14:paraId="40311D27" wp14:textId="77777777" w:rsidR="00904217" w:rsidRDefault="00904217" w:rsidP="00904217"/>
    <w:p xmlns:wp14="http://schemas.microsoft.com/office/word/2010/wordml" w14:paraId="4D795814" wp14:textId="77777777" w:rsidR="00904217" w:rsidRDefault="00904217" w:rsidP="00904217">
      <w:pPr>
        <w:pStyle w:val="ListParagraph"/>
        <w:numPr>
          <w:ilvl w:val="0"/>
          <w:numId w:val="48"/>
        </w:numPr>
      </w:pPr>
      <w:r>
        <w:t xml:space="preserve">Follow the steps &amp; code from </w:t>
      </w:r>
      <w:hyperlink r:id="rId37" w:history="1">
        <w:r w:rsidRPr="00904217">
          <w:rPr>
            <w:rStyle w:val="Hyperlink"/>
          </w:rPr>
          <w:t xml:space="preserve">this </w:t>
        </w:r>
        <w:proofErr w:type="spellStart"/>
        <w:r w:rsidRPr="00904217">
          <w:rPr>
            <w:rStyle w:val="Hyperlink"/>
          </w:rPr>
          <w:t>msdn</w:t>
        </w:r>
        <w:proofErr w:type="spellEnd"/>
        <w:r w:rsidRPr="00904217">
          <w:rPr>
            <w:rStyle w:val="Hyperlink"/>
          </w:rPr>
          <w:t xml:space="preserve"> blog link</w:t>
        </w:r>
      </w:hyperlink>
      <w:r>
        <w:t xml:space="preserve"> to start building Azure Stream Analytics with Azure ML integration predictive analytics solution &amp; implement real-time twitter sentiment analytics. </w:t>
      </w:r>
    </w:p>
    <w:p xmlns:wp14="http://schemas.microsoft.com/office/word/2010/wordml" w14:paraId="33C8B61F" wp14:textId="77777777" w:rsidR="00904217" w:rsidRDefault="00904217" w:rsidP="00904217"/>
    <w:p xmlns:wp14="http://schemas.microsoft.com/office/word/2010/wordml" w14:paraId="105FDE2E" wp14:textId="77777777" w:rsidR="00904217" w:rsidRDefault="00904217" w:rsidP="00904217">
      <w:r>
        <w:rPr>
          <w:noProof/>
        </w:rPr>
        <w:lastRenderedPageBreak/>
        <w:drawing>
          <wp:inline xmlns:wp14="http://schemas.microsoft.com/office/word/2010/wordprocessingDrawing" wp14:anchorId="5C2D5D41" wp14:editId="7777777" distT="0" distB="0" distL="0" distR="0">
            <wp:extent cx="7040274" cy="4042480"/>
            <wp:effectExtent l="0" t="0" r="8255" b="0"/>
            <wp:docPr id="17" name="Picture 17" descr="P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B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43029" cy="4044062"/>
                    </a:xfrm>
                    <a:prstGeom prst="rect">
                      <a:avLst/>
                    </a:prstGeom>
                    <a:noFill/>
                    <a:ln>
                      <a:noFill/>
                    </a:ln>
                  </pic:spPr>
                </pic:pic>
              </a:graphicData>
            </a:graphic>
          </wp:inline>
        </w:drawing>
      </w:r>
    </w:p>
    <w:p xmlns:wp14="http://schemas.microsoft.com/office/word/2010/wordml" w14:paraId="23172277" wp14:textId="77777777" w:rsidR="00904217" w:rsidRPr="0069239C" w:rsidRDefault="00904217" w:rsidP="00904217"/>
    <w:p xmlns:wp14="http://schemas.microsoft.com/office/word/2010/wordml" w14:paraId="5765CBD3" wp14:textId="77777777" w:rsidR="002E201F" w:rsidRDefault="002E201F" w:rsidP="002E201F"/>
    <w:p xmlns:wp14="http://schemas.microsoft.com/office/word/2010/wordml" w14:paraId="53582916" wp14:textId="77777777" w:rsidR="001F1C4B" w:rsidRDefault="001F1C4B" w:rsidP="00E1593C"/>
    <w:p xmlns:wp14="http://schemas.microsoft.com/office/word/2010/wordml" w14:paraId="50358242" wp14:textId="77777777" w:rsidR="00D814B3" w:rsidRPr="009D327D" w:rsidRDefault="00D814B3" w:rsidP="00D814B3">
      <w:pPr>
        <w:pStyle w:val="Heading1"/>
        <w:ind w:left="-540" w:right="-540"/>
      </w:pPr>
      <w:bookmarkStart w:id="5" w:name="_Toc444687160"/>
      <w:bookmarkStart w:id="6" w:name="_Toc457309343"/>
      <w:r>
        <w:t>Conclusion</w:t>
      </w:r>
      <w:bookmarkEnd w:id="5"/>
      <w:bookmarkEnd w:id="6"/>
    </w:p>
    <w:p xmlns:wp14="http://schemas.microsoft.com/office/word/2010/wordml" w14:paraId="58367F71" wp14:textId="77777777" w:rsidR="00904217" w:rsidRDefault="00904217" w:rsidP="00F6565C">
      <w:pPr>
        <w:ind w:left="-540"/>
        <w:rPr>
          <w:rFonts w:ascii="Segoe UI" w:hAnsi="Segoe UI" w:cs="Segoe UI"/>
        </w:rPr>
      </w:pPr>
      <w:r>
        <w:rPr>
          <w:rFonts w:ascii="Segoe UI" w:hAnsi="Segoe UI" w:cs="Segoe UI"/>
        </w:rPr>
        <w:t>In this demos, we tried to explore the various real-world solutions/</w:t>
      </w:r>
      <w:proofErr w:type="spellStart"/>
      <w:r>
        <w:rPr>
          <w:rFonts w:ascii="Segoe UI" w:hAnsi="Segoe UI" w:cs="Segoe UI"/>
        </w:rPr>
        <w:t>PoC</w:t>
      </w:r>
      <w:proofErr w:type="spellEnd"/>
      <w:r>
        <w:rPr>
          <w:rFonts w:ascii="Segoe UI" w:hAnsi="Segoe UI" w:cs="Segoe UI"/>
        </w:rPr>
        <w:t xml:space="preserve"> which can be applied </w:t>
      </w:r>
      <w:proofErr w:type="gramStart"/>
      <w:r>
        <w:rPr>
          <w:rFonts w:ascii="Segoe UI" w:hAnsi="Segoe UI" w:cs="Segoe UI"/>
        </w:rPr>
        <w:t>to</w:t>
      </w:r>
      <w:proofErr w:type="gramEnd"/>
      <w:r>
        <w:rPr>
          <w:rFonts w:ascii="Segoe UI" w:hAnsi="Segoe UI" w:cs="Segoe UI"/>
        </w:rPr>
        <w:t xml:space="preserve"> Azure IoT scenarios. </w:t>
      </w:r>
    </w:p>
    <w:p xmlns:wp14="http://schemas.microsoft.com/office/word/2010/wordml" w14:paraId="45EBD562" wp14:textId="77777777" w:rsidR="0051599C" w:rsidRDefault="00D814B3" w:rsidP="00F6565C">
      <w:pPr>
        <w:ind w:left="-540"/>
      </w:pPr>
      <w:r>
        <w:rPr>
          <w:rFonts w:ascii="Segoe UI" w:hAnsi="Segoe UI" w:cs="Segoe UI"/>
        </w:rPr>
        <w:t xml:space="preserve">Thank you, and we hope you enjoyed this </w:t>
      </w:r>
      <w:r w:rsidR="001F1C4B">
        <w:rPr>
          <w:rFonts w:ascii="Segoe UI" w:hAnsi="Segoe UI" w:cs="Segoe UI"/>
        </w:rPr>
        <w:t>experience</w:t>
      </w:r>
      <w:r>
        <w:rPr>
          <w:rFonts w:ascii="Segoe UI" w:hAnsi="Segoe UI" w:cs="Segoe UI"/>
        </w:rPr>
        <w:t>!</w:t>
      </w:r>
    </w:p>
    <w:sectPr w:rsidR="0051599C" w:rsidSect="003A52D3">
      <w:footerReference w:type="default" r:id="rId39"/>
      <w:footerReference w:type="first" r:id="rId4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14:paraId="74D07884" wp14:textId="77777777" w:rsidR="009B0C62" w:rsidRDefault="009B0C62" w:rsidP="00347B20">
      <w:pPr>
        <w:spacing w:after="0"/>
      </w:pPr>
      <w:r>
        <w:separator/>
      </w:r>
    </w:p>
  </w:endnote>
  <w:endnote w:type="continuationSeparator" w:id="0">
    <w:p xmlns:wp14="http://schemas.microsoft.com/office/word/2010/wordml" w14:paraId="39B422AB" wp14:textId="77777777" w:rsidR="009B0C62" w:rsidRDefault="009B0C62" w:rsidP="00347B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0"/>
    <w:family w:val="roman"/>
    <w:notTrueType/>
    <w:pitch w:val="default"/>
  </w:font>
  <w:font w:name="DengXian">
    <w:altName w:val="等线"/>
    <w:panose1 w:val="03000509000000000000"/>
    <w:charset w:val="86"/>
    <w:family w:val="script"/>
    <w:pitch w:val="fixed"/>
    <w:sig w:usb0="800002BF" w:usb1="38CF7CFA" w:usb2="00000016" w:usb3="00000000" w:csb0="00040001" w:csb1="00000000"/>
  </w:font>
  <w:font w:name="Segoe Pro">
    <w:altName w:val="Arial"/>
    <w:charset w:val="00"/>
    <w:family w:val="swiss"/>
    <w:pitch w:val="variable"/>
    <w:sig w:usb0="00000001" w:usb1="4000205B" w:usb2="00000000" w:usb3="00000000" w:csb0="0000009F" w:csb1="00000000"/>
  </w:font>
  <w:font w:name="Segoe Pro Semibold">
    <w:altName w:val="Arial"/>
    <w:charset w:val="00"/>
    <w:family w:val="swiss"/>
    <w:pitch w:val="variable"/>
    <w:sig w:usb0="00000001" w:usb1="4000205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Semibold">
    <w:altName w:val="Courier New"/>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481992"/>
      <w:docPartObj>
        <w:docPartGallery w:val="Page Numbers (Bottom of Page)"/>
        <w:docPartUnique/>
      </w:docPartObj>
    </w:sdtPr>
    <w:sdtEndPr>
      <w:rPr>
        <w:color w:val="7F7F7F" w:themeColor="background1" w:themeShade="7F"/>
        <w:spacing w:val="60"/>
      </w:rPr>
    </w:sdtEndPr>
    <w:sdtContent>
      <w:p xmlns:wp14="http://schemas.microsoft.com/office/word/2010/wordml" w14:paraId="31C4EE87" wp14:textId="77777777" w:rsidR="003B3D71" w:rsidRDefault="003B3D71">
        <w:pPr>
          <w:pStyle w:val="Footer"/>
          <w:pBdr>
            <w:top w:val="single" w:sz="4" w:space="1" w:color="D9D9D9" w:themeColor="background1" w:themeShade="D9"/>
          </w:pBdr>
          <w:jc w:val="right"/>
        </w:pPr>
        <w:r>
          <w:fldChar w:fldCharType="begin"/>
        </w:r>
        <w:r>
          <w:instrText xml:space="preserve"> PAGE   \* MERGEFORMAT </w:instrText>
        </w:r>
        <w:r>
          <w:fldChar w:fldCharType="separate"/>
        </w:r>
        <w:r w:rsidR="00581C59">
          <w:rPr>
            <w:noProof/>
          </w:rPr>
          <w:t>17</w:t>
        </w:r>
        <w:r>
          <w:rPr>
            <w:noProof/>
          </w:rPr>
          <w:fldChar w:fldCharType="end"/>
        </w:r>
        <w:r>
          <w:t xml:space="preserve"> | </w:t>
        </w:r>
        <w:r>
          <w:rPr>
            <w:color w:val="7F7F7F" w:themeColor="background1" w:themeShade="7F"/>
            <w:spacing w:val="60"/>
          </w:rPr>
          <w:t>Page</w:t>
        </w:r>
      </w:p>
    </w:sdtContent>
  </w:sdt>
  <w:p xmlns:wp14="http://schemas.microsoft.com/office/word/2010/wordml" w14:paraId="4AE5ABA0" wp14:textId="77777777" w:rsidR="003B3D71" w:rsidRDefault="003B3D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9097602"/>
      <w:docPartObj>
        <w:docPartGallery w:val="Page Numbers (Bottom of Page)"/>
        <w:docPartUnique/>
      </w:docPartObj>
    </w:sdtPr>
    <w:sdtEndPr>
      <w:rPr>
        <w:color w:val="7F7F7F" w:themeColor="background1" w:themeShade="7F"/>
        <w:spacing w:val="60"/>
      </w:rPr>
    </w:sdtEndPr>
    <w:sdtContent>
      <w:p xmlns:wp14="http://schemas.microsoft.com/office/word/2010/wordml" w14:paraId="57A80FAE" wp14:textId="77777777" w:rsidR="003B3D71" w:rsidRDefault="003B3D7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xmlns:wp14="http://schemas.microsoft.com/office/word/2010/wordml" w14:paraId="16126FEC" wp14:textId="77777777" w:rsidR="003B3D71" w:rsidRDefault="003B3D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14:paraId="00A55112" wp14:textId="77777777" w:rsidR="009B0C62" w:rsidRDefault="009B0C62" w:rsidP="00347B20">
      <w:pPr>
        <w:spacing w:after="0"/>
      </w:pPr>
      <w:r>
        <w:separator/>
      </w:r>
    </w:p>
  </w:footnote>
  <w:footnote w:type="continuationSeparator" w:id="0">
    <w:p xmlns:wp14="http://schemas.microsoft.com/office/word/2010/wordml" w14:paraId="04DD3D30" wp14:textId="77777777" w:rsidR="009B0C62" w:rsidRDefault="009B0C62" w:rsidP="00347B2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0367F"/>
    <w:multiLevelType w:val="hybridMultilevel"/>
    <w:tmpl w:val="DD326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B40FC1"/>
    <w:multiLevelType w:val="hybridMultilevel"/>
    <w:tmpl w:val="9038596A"/>
    <w:lvl w:ilvl="0" w:tplc="25080CE0">
      <w:start w:val="1"/>
      <w:numFmt w:val="decimal"/>
      <w:lvlText w:val="%1."/>
      <w:lvlJc w:val="left"/>
      <w:pPr>
        <w:ind w:left="360" w:hanging="360"/>
      </w:pPr>
      <w:rPr>
        <w:rFonts w:hint="default"/>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4E77A4"/>
    <w:multiLevelType w:val="hybridMultilevel"/>
    <w:tmpl w:val="58B44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27070"/>
    <w:multiLevelType w:val="hybridMultilevel"/>
    <w:tmpl w:val="9A00763A"/>
    <w:lvl w:ilvl="0" w:tplc="14090001">
      <w:start w:val="1"/>
      <w:numFmt w:val="bullet"/>
      <w:lvlText w:val=""/>
      <w:lvlJc w:val="left"/>
      <w:pPr>
        <w:ind w:left="1008" w:hanging="360"/>
      </w:pPr>
      <w:rPr>
        <w:rFonts w:ascii="Symbol" w:hAnsi="Symbol" w:hint="default"/>
      </w:rPr>
    </w:lvl>
    <w:lvl w:ilvl="1" w:tplc="14090003">
      <w:start w:val="1"/>
      <w:numFmt w:val="bullet"/>
      <w:lvlText w:val="o"/>
      <w:lvlJc w:val="left"/>
      <w:pPr>
        <w:ind w:left="1728" w:hanging="360"/>
      </w:pPr>
      <w:rPr>
        <w:rFonts w:ascii="Courier New" w:hAnsi="Courier New" w:cs="Courier New" w:hint="default"/>
      </w:rPr>
    </w:lvl>
    <w:lvl w:ilvl="2" w:tplc="14090005" w:tentative="1">
      <w:start w:val="1"/>
      <w:numFmt w:val="bullet"/>
      <w:lvlText w:val=""/>
      <w:lvlJc w:val="left"/>
      <w:pPr>
        <w:ind w:left="2448" w:hanging="360"/>
      </w:pPr>
      <w:rPr>
        <w:rFonts w:ascii="Wingdings" w:hAnsi="Wingdings" w:hint="default"/>
      </w:rPr>
    </w:lvl>
    <w:lvl w:ilvl="3" w:tplc="14090001" w:tentative="1">
      <w:start w:val="1"/>
      <w:numFmt w:val="bullet"/>
      <w:lvlText w:val=""/>
      <w:lvlJc w:val="left"/>
      <w:pPr>
        <w:ind w:left="3168" w:hanging="360"/>
      </w:pPr>
      <w:rPr>
        <w:rFonts w:ascii="Symbol" w:hAnsi="Symbol" w:hint="default"/>
      </w:rPr>
    </w:lvl>
    <w:lvl w:ilvl="4" w:tplc="14090003" w:tentative="1">
      <w:start w:val="1"/>
      <w:numFmt w:val="bullet"/>
      <w:lvlText w:val="o"/>
      <w:lvlJc w:val="left"/>
      <w:pPr>
        <w:ind w:left="3888" w:hanging="360"/>
      </w:pPr>
      <w:rPr>
        <w:rFonts w:ascii="Courier New" w:hAnsi="Courier New" w:cs="Courier New" w:hint="default"/>
      </w:rPr>
    </w:lvl>
    <w:lvl w:ilvl="5" w:tplc="14090005" w:tentative="1">
      <w:start w:val="1"/>
      <w:numFmt w:val="bullet"/>
      <w:lvlText w:val=""/>
      <w:lvlJc w:val="left"/>
      <w:pPr>
        <w:ind w:left="4608" w:hanging="360"/>
      </w:pPr>
      <w:rPr>
        <w:rFonts w:ascii="Wingdings" w:hAnsi="Wingdings" w:hint="default"/>
      </w:rPr>
    </w:lvl>
    <w:lvl w:ilvl="6" w:tplc="14090001" w:tentative="1">
      <w:start w:val="1"/>
      <w:numFmt w:val="bullet"/>
      <w:lvlText w:val=""/>
      <w:lvlJc w:val="left"/>
      <w:pPr>
        <w:ind w:left="5328" w:hanging="360"/>
      </w:pPr>
      <w:rPr>
        <w:rFonts w:ascii="Symbol" w:hAnsi="Symbol" w:hint="default"/>
      </w:rPr>
    </w:lvl>
    <w:lvl w:ilvl="7" w:tplc="14090003" w:tentative="1">
      <w:start w:val="1"/>
      <w:numFmt w:val="bullet"/>
      <w:lvlText w:val="o"/>
      <w:lvlJc w:val="left"/>
      <w:pPr>
        <w:ind w:left="6048" w:hanging="360"/>
      </w:pPr>
      <w:rPr>
        <w:rFonts w:ascii="Courier New" w:hAnsi="Courier New" w:cs="Courier New" w:hint="default"/>
      </w:rPr>
    </w:lvl>
    <w:lvl w:ilvl="8" w:tplc="14090005" w:tentative="1">
      <w:start w:val="1"/>
      <w:numFmt w:val="bullet"/>
      <w:lvlText w:val=""/>
      <w:lvlJc w:val="left"/>
      <w:pPr>
        <w:ind w:left="6768" w:hanging="360"/>
      </w:pPr>
      <w:rPr>
        <w:rFonts w:ascii="Wingdings" w:hAnsi="Wingdings" w:hint="default"/>
      </w:rPr>
    </w:lvl>
  </w:abstractNum>
  <w:abstractNum w:abstractNumId="4" w15:restartNumberingAfterBreak="0">
    <w:nsid w:val="095C32EC"/>
    <w:multiLevelType w:val="multilevel"/>
    <w:tmpl w:val="AB36C4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lowerRoman"/>
      <w:lvlText w:val="%3."/>
      <w:lvlJc w:val="righ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65B09"/>
    <w:multiLevelType w:val="hybridMultilevel"/>
    <w:tmpl w:val="5B903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95FE7"/>
    <w:multiLevelType w:val="hybridMultilevel"/>
    <w:tmpl w:val="53DEB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86ED0"/>
    <w:multiLevelType w:val="hybridMultilevel"/>
    <w:tmpl w:val="51CEBC34"/>
    <w:lvl w:ilvl="0" w:tplc="46D6F13E">
      <w:start w:val="1"/>
      <w:numFmt w:val="decimal"/>
      <w:lvlText w:val="%1."/>
      <w:lvlJc w:val="left"/>
      <w:pPr>
        <w:ind w:left="63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D667BF"/>
    <w:multiLevelType w:val="hybridMultilevel"/>
    <w:tmpl w:val="CEE4801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165E5C10"/>
    <w:multiLevelType w:val="hybridMultilevel"/>
    <w:tmpl w:val="0CD6BBAC"/>
    <w:lvl w:ilvl="0" w:tplc="46D6F13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4F7726"/>
    <w:multiLevelType w:val="hybridMultilevel"/>
    <w:tmpl w:val="18D04288"/>
    <w:lvl w:ilvl="0" w:tplc="148A59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26B21E9"/>
    <w:multiLevelType w:val="hybridMultilevel"/>
    <w:tmpl w:val="5A722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483486"/>
    <w:multiLevelType w:val="hybridMultilevel"/>
    <w:tmpl w:val="7BF62C9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83956A9"/>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BCC6414"/>
    <w:multiLevelType w:val="hybridMultilevel"/>
    <w:tmpl w:val="F01C28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8A2D1B"/>
    <w:multiLevelType w:val="hybridMultilevel"/>
    <w:tmpl w:val="F01C281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EBD5715"/>
    <w:multiLevelType w:val="hybridMultilevel"/>
    <w:tmpl w:val="F42030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2F6035F1"/>
    <w:multiLevelType w:val="hybridMultilevel"/>
    <w:tmpl w:val="5CE2C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D83C17"/>
    <w:multiLevelType w:val="hybridMultilevel"/>
    <w:tmpl w:val="E0327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EE076F"/>
    <w:multiLevelType w:val="hybridMultilevel"/>
    <w:tmpl w:val="9BD02340"/>
    <w:lvl w:ilvl="0" w:tplc="998286A8">
      <w:start w:val="1"/>
      <w:numFmt w:val="bullet"/>
      <w:lvlText w:val=""/>
      <w:lvlJc w:val="left"/>
      <w:pPr>
        <w:tabs>
          <w:tab w:val="num" w:pos="720"/>
        </w:tabs>
        <w:ind w:left="720" w:hanging="360"/>
      </w:pPr>
      <w:rPr>
        <w:rFonts w:ascii="Symbol" w:hAnsi="Symbol" w:hint="default"/>
        <w:sz w:val="20"/>
      </w:rPr>
    </w:lvl>
    <w:lvl w:ilvl="1" w:tplc="6AEA326A">
      <w:start w:val="1"/>
      <w:numFmt w:val="bullet"/>
      <w:lvlText w:val=""/>
      <w:lvlJc w:val="left"/>
      <w:pPr>
        <w:tabs>
          <w:tab w:val="num" w:pos="1440"/>
        </w:tabs>
        <w:ind w:left="1440" w:hanging="360"/>
      </w:pPr>
      <w:rPr>
        <w:rFonts w:ascii="Symbol" w:hAnsi="Symbol" w:hint="default"/>
        <w:sz w:val="20"/>
      </w:rPr>
    </w:lvl>
    <w:lvl w:ilvl="2" w:tplc="84424CFE">
      <w:start w:val="1"/>
      <w:numFmt w:val="decimal"/>
      <w:lvlText w:val="%3."/>
      <w:lvlJc w:val="left"/>
      <w:pPr>
        <w:tabs>
          <w:tab w:val="num" w:pos="2160"/>
        </w:tabs>
        <w:ind w:left="2160" w:hanging="360"/>
      </w:pPr>
    </w:lvl>
    <w:lvl w:ilvl="3" w:tplc="3B488614">
      <w:start w:val="1"/>
      <w:numFmt w:val="bullet"/>
      <w:lvlText w:val=""/>
      <w:lvlJc w:val="left"/>
      <w:pPr>
        <w:tabs>
          <w:tab w:val="num" w:pos="2880"/>
        </w:tabs>
        <w:ind w:left="2880" w:hanging="360"/>
      </w:pPr>
      <w:rPr>
        <w:rFonts w:ascii="Wingdings" w:hAnsi="Wingdings" w:hint="default"/>
        <w:sz w:val="20"/>
      </w:rPr>
    </w:lvl>
    <w:lvl w:ilvl="4" w:tplc="582E70FE">
      <w:start w:val="1"/>
      <w:numFmt w:val="bullet"/>
      <w:lvlText w:val=""/>
      <w:lvlJc w:val="left"/>
      <w:pPr>
        <w:tabs>
          <w:tab w:val="num" w:pos="3600"/>
        </w:tabs>
        <w:ind w:left="3600" w:hanging="360"/>
      </w:pPr>
      <w:rPr>
        <w:rFonts w:ascii="Wingdings" w:hAnsi="Wingdings" w:hint="default"/>
        <w:sz w:val="20"/>
      </w:rPr>
    </w:lvl>
    <w:lvl w:ilvl="5" w:tplc="62B65D5A">
      <w:start w:val="1"/>
      <w:numFmt w:val="bullet"/>
      <w:lvlText w:val=""/>
      <w:lvlJc w:val="left"/>
      <w:pPr>
        <w:tabs>
          <w:tab w:val="num" w:pos="4320"/>
        </w:tabs>
        <w:ind w:left="4320" w:hanging="360"/>
      </w:pPr>
      <w:rPr>
        <w:rFonts w:ascii="Wingdings" w:hAnsi="Wingdings" w:hint="default"/>
        <w:sz w:val="20"/>
      </w:rPr>
    </w:lvl>
    <w:lvl w:ilvl="6" w:tplc="9960850E">
      <w:start w:val="1"/>
      <w:numFmt w:val="bullet"/>
      <w:lvlText w:val=""/>
      <w:lvlJc w:val="left"/>
      <w:pPr>
        <w:tabs>
          <w:tab w:val="num" w:pos="5040"/>
        </w:tabs>
        <w:ind w:left="5040" w:hanging="360"/>
      </w:pPr>
      <w:rPr>
        <w:rFonts w:ascii="Wingdings" w:hAnsi="Wingdings" w:hint="default"/>
        <w:sz w:val="20"/>
      </w:rPr>
    </w:lvl>
    <w:lvl w:ilvl="7" w:tplc="C94847F8">
      <w:start w:val="1"/>
      <w:numFmt w:val="bullet"/>
      <w:lvlText w:val=""/>
      <w:lvlJc w:val="left"/>
      <w:pPr>
        <w:tabs>
          <w:tab w:val="num" w:pos="5760"/>
        </w:tabs>
        <w:ind w:left="5760" w:hanging="360"/>
      </w:pPr>
      <w:rPr>
        <w:rFonts w:ascii="Wingdings" w:hAnsi="Wingdings" w:hint="default"/>
        <w:sz w:val="20"/>
      </w:rPr>
    </w:lvl>
    <w:lvl w:ilvl="8" w:tplc="5B461964">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D10821"/>
    <w:multiLevelType w:val="hybridMultilevel"/>
    <w:tmpl w:val="97EA5E22"/>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4E5679E"/>
    <w:multiLevelType w:val="hybridMultilevel"/>
    <w:tmpl w:val="925E9514"/>
    <w:lvl w:ilvl="0" w:tplc="04090001">
      <w:start w:val="1"/>
      <w:numFmt w:val="bullet"/>
      <w:lvlText w:val=""/>
      <w:lvlJc w:val="left"/>
      <w:pPr>
        <w:ind w:left="180" w:hanging="360"/>
      </w:pPr>
      <w:rPr>
        <w:rFonts w:ascii="Symbol" w:hAnsi="Symbol" w:hint="default"/>
      </w:rPr>
    </w:lvl>
    <w:lvl w:ilvl="1" w:tplc="04090001">
      <w:start w:val="1"/>
      <w:numFmt w:val="bullet"/>
      <w:lvlText w:val=""/>
      <w:lvlJc w:val="left"/>
      <w:pPr>
        <w:ind w:left="900" w:hanging="360"/>
      </w:pPr>
      <w:rPr>
        <w:rFonts w:ascii="Symbol" w:hAnsi="Symbol" w:hint="default"/>
        <w:color w:val="000000" w:themeColor="text1"/>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2" w15:restartNumberingAfterBreak="0">
    <w:nsid w:val="357F0A32"/>
    <w:multiLevelType w:val="hybridMultilevel"/>
    <w:tmpl w:val="00D8AED6"/>
    <w:lvl w:ilvl="0" w:tplc="14568BB4">
      <w:start w:val="1"/>
      <w:numFmt w:val="decimal"/>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D34B6E"/>
    <w:multiLevelType w:val="hybridMultilevel"/>
    <w:tmpl w:val="B992A68C"/>
    <w:lvl w:ilvl="0" w:tplc="089EE8A6">
      <w:start w:val="1"/>
      <w:numFmt w:val="decimal"/>
      <w:lvlText w:val="%1."/>
      <w:lvlJc w:val="left"/>
      <w:pPr>
        <w:ind w:left="540" w:hanging="360"/>
      </w:pPr>
      <w:rPr>
        <w:rFonts w:ascii="Segoe UI" w:hAnsi="Segoe UI" w:cs="Segoe UI" w:hint="default"/>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3FD75180"/>
    <w:multiLevelType w:val="hybridMultilevel"/>
    <w:tmpl w:val="14EE4C92"/>
    <w:lvl w:ilvl="0" w:tplc="14568BB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D200BF"/>
    <w:multiLevelType w:val="hybridMultilevel"/>
    <w:tmpl w:val="9038596A"/>
    <w:lvl w:ilvl="0" w:tplc="25080CE0">
      <w:start w:val="1"/>
      <w:numFmt w:val="decimal"/>
      <w:lvlText w:val="%1."/>
      <w:lvlJc w:val="left"/>
      <w:pPr>
        <w:ind w:left="360" w:hanging="360"/>
      </w:pPr>
      <w:rPr>
        <w:rFonts w:hint="default"/>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4507C06"/>
    <w:multiLevelType w:val="hybridMultilevel"/>
    <w:tmpl w:val="82E4C596"/>
    <w:lvl w:ilvl="0" w:tplc="46D6F13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6049A1"/>
    <w:multiLevelType w:val="hybridMultilevel"/>
    <w:tmpl w:val="0868DA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8A90C2C"/>
    <w:multiLevelType w:val="hybridMultilevel"/>
    <w:tmpl w:val="42E24780"/>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B7A12BB"/>
    <w:multiLevelType w:val="hybridMultilevel"/>
    <w:tmpl w:val="93C67EE8"/>
    <w:lvl w:ilvl="0" w:tplc="889684E4">
      <w:numFmt w:val="bullet"/>
      <w:lvlText w:val=""/>
      <w:lvlJc w:val="left"/>
      <w:pPr>
        <w:ind w:left="1080" w:hanging="360"/>
      </w:pPr>
      <w:rPr>
        <w:rFonts w:ascii="Symbol" w:eastAsiaTheme="minorHAnsi" w:hAnsi="Symbol" w:cstheme="minorBidi" w:hint="default"/>
      </w:rPr>
    </w:lvl>
    <w:lvl w:ilvl="1" w:tplc="889684E4">
      <w:numFmt w:val="bullet"/>
      <w:lvlText w:val=""/>
      <w:lvlJc w:val="left"/>
      <w:pPr>
        <w:ind w:left="1800" w:hanging="360"/>
      </w:pPr>
      <w:rPr>
        <w:rFonts w:ascii="Symbol" w:eastAsiaTheme="minorHAnsi" w:hAnsi="Symbol" w:cstheme="minorBid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BDB30EB"/>
    <w:multiLevelType w:val="hybridMultilevel"/>
    <w:tmpl w:val="C3202990"/>
    <w:lvl w:ilvl="0" w:tplc="04090001">
      <w:start w:val="1"/>
      <w:numFmt w:val="bullet"/>
      <w:lvlText w:val=""/>
      <w:lvlJc w:val="left"/>
      <w:pPr>
        <w:ind w:left="720" w:hanging="360"/>
      </w:pPr>
      <w:rPr>
        <w:rFonts w:ascii="Symbol" w:hAnsi="Symbol" w:hint="default"/>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E46A9F"/>
    <w:multiLevelType w:val="hybridMultilevel"/>
    <w:tmpl w:val="3EEC6F7C"/>
    <w:lvl w:ilvl="0" w:tplc="04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FE472F4"/>
    <w:multiLevelType w:val="hybridMultilevel"/>
    <w:tmpl w:val="BA18C6FE"/>
    <w:lvl w:ilvl="0" w:tplc="04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F452A3"/>
    <w:multiLevelType w:val="hybridMultilevel"/>
    <w:tmpl w:val="D9D43310"/>
    <w:lvl w:ilvl="0" w:tplc="04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B5051C"/>
    <w:multiLevelType w:val="hybridMultilevel"/>
    <w:tmpl w:val="9038596A"/>
    <w:lvl w:ilvl="0" w:tplc="25080CE0">
      <w:start w:val="1"/>
      <w:numFmt w:val="decimal"/>
      <w:lvlText w:val="%1."/>
      <w:lvlJc w:val="left"/>
      <w:pPr>
        <w:ind w:left="360" w:hanging="360"/>
      </w:pPr>
      <w:rPr>
        <w:rFonts w:hint="default"/>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02F7A06"/>
    <w:multiLevelType w:val="hybridMultilevel"/>
    <w:tmpl w:val="2752E494"/>
    <w:lvl w:ilvl="0" w:tplc="46D6F13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C71B0C"/>
    <w:multiLevelType w:val="hybridMultilevel"/>
    <w:tmpl w:val="DAEC4114"/>
    <w:lvl w:ilvl="0" w:tplc="45122F2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7" w15:restartNumberingAfterBreak="0">
    <w:nsid w:val="74203206"/>
    <w:multiLevelType w:val="hybridMultilevel"/>
    <w:tmpl w:val="DAEC4114"/>
    <w:lvl w:ilvl="0" w:tplc="45122F2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8" w15:restartNumberingAfterBreak="0">
    <w:nsid w:val="74F10747"/>
    <w:multiLevelType w:val="hybridMultilevel"/>
    <w:tmpl w:val="F1E8DE94"/>
    <w:lvl w:ilvl="0" w:tplc="0409000F">
      <w:start w:val="1"/>
      <w:numFmt w:val="decimal"/>
      <w:lvlText w:val="%1."/>
      <w:lvlJc w:val="left"/>
      <w:pPr>
        <w:ind w:left="180" w:hanging="360"/>
      </w:pPr>
      <w:rPr>
        <w:rFonts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39" w15:restartNumberingAfterBreak="0">
    <w:nsid w:val="7509210F"/>
    <w:multiLevelType w:val="hybridMultilevel"/>
    <w:tmpl w:val="27FEC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DE06D4"/>
    <w:multiLevelType w:val="hybridMultilevel"/>
    <w:tmpl w:val="3D486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9A1BDF"/>
    <w:multiLevelType w:val="hybridMultilevel"/>
    <w:tmpl w:val="26A4A732"/>
    <w:lvl w:ilvl="0" w:tplc="51384804">
      <w:start w:val="1"/>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9976189"/>
    <w:multiLevelType w:val="hybridMultilevel"/>
    <w:tmpl w:val="34A0332E"/>
    <w:lvl w:ilvl="0" w:tplc="3392C6AC">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43" w15:restartNumberingAfterBreak="0">
    <w:nsid w:val="7C550C08"/>
    <w:multiLevelType w:val="hybridMultilevel"/>
    <w:tmpl w:val="7430DD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15"/>
  </w:num>
  <w:num w:numId="2">
    <w:abstractNumId w:val="29"/>
  </w:num>
  <w:num w:numId="3">
    <w:abstractNumId w:val="22"/>
  </w:num>
  <w:num w:numId="4">
    <w:abstractNumId w:val="27"/>
  </w:num>
  <w:num w:numId="5">
    <w:abstractNumId w:val="16"/>
  </w:num>
  <w:num w:numId="6">
    <w:abstractNumId w:val="12"/>
  </w:num>
  <w:num w:numId="7">
    <w:abstractNumId w:val="3"/>
  </w:num>
  <w:num w:numId="8">
    <w:abstractNumId w:val="41"/>
  </w:num>
  <w:num w:numId="9">
    <w:abstractNumId w:val="41"/>
  </w:num>
  <w:num w:numId="10">
    <w:abstractNumId w:val="11"/>
  </w:num>
  <w:num w:numId="11">
    <w:abstractNumId w:val="24"/>
  </w:num>
  <w:num w:numId="12">
    <w:abstractNumId w:val="14"/>
  </w:num>
  <w:num w:numId="13">
    <w:abstractNumId w:val="4"/>
    <w:lvlOverride w:ilvl="0"/>
    <w:lvlOverride w:ilvl="1"/>
    <w:lvlOverride w:ilvl="2">
      <w:startOverride w:val="1"/>
    </w:lvlOverride>
    <w:lvlOverride w:ilvl="3"/>
    <w:lvlOverride w:ilvl="4"/>
    <w:lvlOverride w:ilvl="5"/>
    <w:lvlOverride w:ilvl="6"/>
    <w:lvlOverride w:ilvl="7"/>
    <w:lvlOverride w:ilvl="8"/>
  </w:num>
  <w:num w:numId="14">
    <w:abstractNumId w:val="19"/>
    <w:lvlOverride w:ilvl="0"/>
    <w:lvlOverride w:ilvl="1"/>
    <w:lvlOverride w:ilvl="2">
      <w:startOverride w:val="4"/>
    </w:lvlOverride>
    <w:lvlOverride w:ilvl="3"/>
    <w:lvlOverride w:ilvl="4"/>
    <w:lvlOverride w:ilvl="5"/>
    <w:lvlOverride w:ilvl="6"/>
    <w:lvlOverride w:ilvl="7"/>
    <w:lvlOverride w:ilvl="8"/>
  </w:num>
  <w:num w:numId="15">
    <w:abstractNumId w:val="19"/>
    <w:lvlOverride w:ilvl="0"/>
    <w:lvlOverride w:ilvl="1"/>
    <w:lvlOverride w:ilvl="2">
      <w:startOverride w:val="1"/>
    </w:lvlOverride>
    <w:lvlOverride w:ilvl="3"/>
    <w:lvlOverride w:ilvl="4"/>
    <w:lvlOverride w:ilvl="5"/>
    <w:lvlOverride w:ilvl="6"/>
    <w:lvlOverride w:ilvl="7"/>
    <w:lvlOverride w:ilvl="8"/>
  </w:num>
  <w:num w:numId="16">
    <w:abstractNumId w:val="0"/>
  </w:num>
  <w:num w:numId="17">
    <w:abstractNumId w:val="33"/>
  </w:num>
  <w:num w:numId="18">
    <w:abstractNumId w:val="32"/>
  </w:num>
  <w:num w:numId="19">
    <w:abstractNumId w:val="30"/>
  </w:num>
  <w:num w:numId="20">
    <w:abstractNumId w:val="18"/>
  </w:num>
  <w:num w:numId="21">
    <w:abstractNumId w:val="25"/>
  </w:num>
  <w:num w:numId="22">
    <w:abstractNumId w:val="28"/>
  </w:num>
  <w:num w:numId="23">
    <w:abstractNumId w:val="6"/>
  </w:num>
  <w:num w:numId="24">
    <w:abstractNumId w:val="1"/>
  </w:num>
  <w:num w:numId="25">
    <w:abstractNumId w:val="43"/>
  </w:num>
  <w:num w:numId="26">
    <w:abstractNumId w:val="34"/>
  </w:num>
  <w:num w:numId="27">
    <w:abstractNumId w:val="36"/>
  </w:num>
  <w:num w:numId="28">
    <w:abstractNumId w:val="28"/>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 w:numId="31">
    <w:abstractNumId w:val="5"/>
  </w:num>
  <w:num w:numId="32">
    <w:abstractNumId w:val="37"/>
  </w:num>
  <w:num w:numId="33">
    <w:abstractNumId w:val="7"/>
  </w:num>
  <w:num w:numId="34">
    <w:abstractNumId w:val="38"/>
  </w:num>
  <w:num w:numId="35">
    <w:abstractNumId w:val="2"/>
  </w:num>
  <w:num w:numId="36">
    <w:abstractNumId w:val="40"/>
  </w:num>
  <w:num w:numId="37">
    <w:abstractNumId w:val="21"/>
  </w:num>
  <w:num w:numId="38">
    <w:abstractNumId w:val="13"/>
  </w:num>
  <w:num w:numId="39">
    <w:abstractNumId w:val="31"/>
  </w:num>
  <w:num w:numId="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num>
  <w:num w:numId="42">
    <w:abstractNumId w:val="26"/>
  </w:num>
  <w:num w:numId="43">
    <w:abstractNumId w:val="35"/>
  </w:num>
  <w:num w:numId="44">
    <w:abstractNumId w:val="8"/>
  </w:num>
  <w:num w:numId="45">
    <w:abstractNumId w:val="42"/>
  </w:num>
  <w:num w:numId="46">
    <w:abstractNumId w:val="17"/>
  </w:num>
  <w:num w:numId="47">
    <w:abstractNumId w:val="39"/>
  </w:num>
  <w:num w:numId="48">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B20"/>
    <w:rsid w:val="00000BC6"/>
    <w:rsid w:val="00002558"/>
    <w:rsid w:val="00006A00"/>
    <w:rsid w:val="00006B0D"/>
    <w:rsid w:val="00013E39"/>
    <w:rsid w:val="00015796"/>
    <w:rsid w:val="000160FD"/>
    <w:rsid w:val="00027897"/>
    <w:rsid w:val="000311ED"/>
    <w:rsid w:val="000335E4"/>
    <w:rsid w:val="000417E7"/>
    <w:rsid w:val="00044C46"/>
    <w:rsid w:val="00045F4E"/>
    <w:rsid w:val="000463A6"/>
    <w:rsid w:val="00050314"/>
    <w:rsid w:val="00050E39"/>
    <w:rsid w:val="00061C9B"/>
    <w:rsid w:val="000643B3"/>
    <w:rsid w:val="00070EF9"/>
    <w:rsid w:val="000769B1"/>
    <w:rsid w:val="00077D19"/>
    <w:rsid w:val="00084C6E"/>
    <w:rsid w:val="00086BE8"/>
    <w:rsid w:val="00086C0A"/>
    <w:rsid w:val="00086EB7"/>
    <w:rsid w:val="000A20A0"/>
    <w:rsid w:val="000B00AF"/>
    <w:rsid w:val="000B3A94"/>
    <w:rsid w:val="000B4CC4"/>
    <w:rsid w:val="000C3F48"/>
    <w:rsid w:val="000C75CD"/>
    <w:rsid w:val="000C7B22"/>
    <w:rsid w:val="000D1AB2"/>
    <w:rsid w:val="000D1C7D"/>
    <w:rsid w:val="000E1BFD"/>
    <w:rsid w:val="000F1BDF"/>
    <w:rsid w:val="000F4D72"/>
    <w:rsid w:val="001001F5"/>
    <w:rsid w:val="00101AD5"/>
    <w:rsid w:val="0010203A"/>
    <w:rsid w:val="0010541C"/>
    <w:rsid w:val="0010541D"/>
    <w:rsid w:val="00107662"/>
    <w:rsid w:val="00113129"/>
    <w:rsid w:val="00114DEF"/>
    <w:rsid w:val="00115CFC"/>
    <w:rsid w:val="00116693"/>
    <w:rsid w:val="00122148"/>
    <w:rsid w:val="00126B30"/>
    <w:rsid w:val="0013017E"/>
    <w:rsid w:val="00130410"/>
    <w:rsid w:val="00131F0A"/>
    <w:rsid w:val="00136C51"/>
    <w:rsid w:val="00146307"/>
    <w:rsid w:val="00155555"/>
    <w:rsid w:val="00157BA3"/>
    <w:rsid w:val="001655A0"/>
    <w:rsid w:val="0016664A"/>
    <w:rsid w:val="00175088"/>
    <w:rsid w:val="00175320"/>
    <w:rsid w:val="00180631"/>
    <w:rsid w:val="00181B55"/>
    <w:rsid w:val="001866E5"/>
    <w:rsid w:val="00190A88"/>
    <w:rsid w:val="001A0B5A"/>
    <w:rsid w:val="001A2FB2"/>
    <w:rsid w:val="001A667C"/>
    <w:rsid w:val="001B39CA"/>
    <w:rsid w:val="001B4B61"/>
    <w:rsid w:val="001C2079"/>
    <w:rsid w:val="001C39AA"/>
    <w:rsid w:val="001C5AC6"/>
    <w:rsid w:val="001C6444"/>
    <w:rsid w:val="001C67DC"/>
    <w:rsid w:val="001D7EAD"/>
    <w:rsid w:val="001E0F19"/>
    <w:rsid w:val="001E551B"/>
    <w:rsid w:val="001E622A"/>
    <w:rsid w:val="001E6B71"/>
    <w:rsid w:val="001F1A84"/>
    <w:rsid w:val="001F1C4B"/>
    <w:rsid w:val="001F34FC"/>
    <w:rsid w:val="001F4A0A"/>
    <w:rsid w:val="0020208A"/>
    <w:rsid w:val="00202A87"/>
    <w:rsid w:val="00211E4C"/>
    <w:rsid w:val="00212683"/>
    <w:rsid w:val="00214CD5"/>
    <w:rsid w:val="0022108A"/>
    <w:rsid w:val="0022216E"/>
    <w:rsid w:val="00223B18"/>
    <w:rsid w:val="00226C7B"/>
    <w:rsid w:val="0022712C"/>
    <w:rsid w:val="00231371"/>
    <w:rsid w:val="00247873"/>
    <w:rsid w:val="00252C89"/>
    <w:rsid w:val="002535C4"/>
    <w:rsid w:val="00263775"/>
    <w:rsid w:val="00263A0E"/>
    <w:rsid w:val="002662C0"/>
    <w:rsid w:val="00267523"/>
    <w:rsid w:val="00267EC7"/>
    <w:rsid w:val="002701C5"/>
    <w:rsid w:val="00275529"/>
    <w:rsid w:val="00276495"/>
    <w:rsid w:val="00277B1B"/>
    <w:rsid w:val="002809DF"/>
    <w:rsid w:val="002810D1"/>
    <w:rsid w:val="002814A0"/>
    <w:rsid w:val="00282A5D"/>
    <w:rsid w:val="00285F2F"/>
    <w:rsid w:val="00285F5C"/>
    <w:rsid w:val="00295672"/>
    <w:rsid w:val="002A2BBD"/>
    <w:rsid w:val="002A6173"/>
    <w:rsid w:val="002B0C9C"/>
    <w:rsid w:val="002C4A97"/>
    <w:rsid w:val="002C5778"/>
    <w:rsid w:val="002C5A33"/>
    <w:rsid w:val="002D13E0"/>
    <w:rsid w:val="002D5EAE"/>
    <w:rsid w:val="002E201F"/>
    <w:rsid w:val="002E3BF5"/>
    <w:rsid w:val="002E632C"/>
    <w:rsid w:val="002F3C23"/>
    <w:rsid w:val="002F75C1"/>
    <w:rsid w:val="002F7828"/>
    <w:rsid w:val="0030349B"/>
    <w:rsid w:val="003055D5"/>
    <w:rsid w:val="003127A8"/>
    <w:rsid w:val="00324AA6"/>
    <w:rsid w:val="003270EC"/>
    <w:rsid w:val="00330341"/>
    <w:rsid w:val="00333D54"/>
    <w:rsid w:val="0033470F"/>
    <w:rsid w:val="003358EE"/>
    <w:rsid w:val="00340102"/>
    <w:rsid w:val="003434E6"/>
    <w:rsid w:val="003435D5"/>
    <w:rsid w:val="003462DF"/>
    <w:rsid w:val="003474BC"/>
    <w:rsid w:val="00347B20"/>
    <w:rsid w:val="00350B20"/>
    <w:rsid w:val="003569B0"/>
    <w:rsid w:val="00361EDD"/>
    <w:rsid w:val="00364413"/>
    <w:rsid w:val="003665BB"/>
    <w:rsid w:val="00371869"/>
    <w:rsid w:val="00372E68"/>
    <w:rsid w:val="003759A3"/>
    <w:rsid w:val="00390F39"/>
    <w:rsid w:val="00397CC0"/>
    <w:rsid w:val="003A4E2C"/>
    <w:rsid w:val="003A52D3"/>
    <w:rsid w:val="003A558C"/>
    <w:rsid w:val="003A6F68"/>
    <w:rsid w:val="003A7084"/>
    <w:rsid w:val="003B34D8"/>
    <w:rsid w:val="003B3D71"/>
    <w:rsid w:val="003B4A8C"/>
    <w:rsid w:val="003B5463"/>
    <w:rsid w:val="003B6B93"/>
    <w:rsid w:val="003B7B86"/>
    <w:rsid w:val="003C11B2"/>
    <w:rsid w:val="003C16EA"/>
    <w:rsid w:val="003C1DEE"/>
    <w:rsid w:val="003C3D5F"/>
    <w:rsid w:val="003C58C6"/>
    <w:rsid w:val="003C5D22"/>
    <w:rsid w:val="003D0C43"/>
    <w:rsid w:val="003D0CDE"/>
    <w:rsid w:val="003D2840"/>
    <w:rsid w:val="003D3450"/>
    <w:rsid w:val="003D4D2A"/>
    <w:rsid w:val="003D75C5"/>
    <w:rsid w:val="003E10AB"/>
    <w:rsid w:val="003E1A10"/>
    <w:rsid w:val="003E73CB"/>
    <w:rsid w:val="003F01E6"/>
    <w:rsid w:val="0040066B"/>
    <w:rsid w:val="0040075F"/>
    <w:rsid w:val="00400B43"/>
    <w:rsid w:val="00407833"/>
    <w:rsid w:val="004104A0"/>
    <w:rsid w:val="00412D68"/>
    <w:rsid w:val="00414144"/>
    <w:rsid w:val="004166A9"/>
    <w:rsid w:val="00425F7B"/>
    <w:rsid w:val="004264DE"/>
    <w:rsid w:val="004306A8"/>
    <w:rsid w:val="00430E28"/>
    <w:rsid w:val="004312C0"/>
    <w:rsid w:val="004326EC"/>
    <w:rsid w:val="0043443B"/>
    <w:rsid w:val="00435575"/>
    <w:rsid w:val="00435C7E"/>
    <w:rsid w:val="00437887"/>
    <w:rsid w:val="00447D09"/>
    <w:rsid w:val="00450285"/>
    <w:rsid w:val="0045228F"/>
    <w:rsid w:val="004526AB"/>
    <w:rsid w:val="0045411F"/>
    <w:rsid w:val="004551D2"/>
    <w:rsid w:val="00456F87"/>
    <w:rsid w:val="00457427"/>
    <w:rsid w:val="00475515"/>
    <w:rsid w:val="0048165E"/>
    <w:rsid w:val="004853BC"/>
    <w:rsid w:val="00485A16"/>
    <w:rsid w:val="004878E3"/>
    <w:rsid w:val="00494E5B"/>
    <w:rsid w:val="00497931"/>
    <w:rsid w:val="004A2CB4"/>
    <w:rsid w:val="004A2E13"/>
    <w:rsid w:val="004A3743"/>
    <w:rsid w:val="004A43C7"/>
    <w:rsid w:val="004A53DD"/>
    <w:rsid w:val="004B0C13"/>
    <w:rsid w:val="004B0E9E"/>
    <w:rsid w:val="004B4AEF"/>
    <w:rsid w:val="004B7F25"/>
    <w:rsid w:val="004C2080"/>
    <w:rsid w:val="004C3178"/>
    <w:rsid w:val="004C401D"/>
    <w:rsid w:val="004C508D"/>
    <w:rsid w:val="004D342D"/>
    <w:rsid w:val="004D59CE"/>
    <w:rsid w:val="004F0898"/>
    <w:rsid w:val="00501D9B"/>
    <w:rsid w:val="00505DF3"/>
    <w:rsid w:val="00506766"/>
    <w:rsid w:val="00511348"/>
    <w:rsid w:val="00511FC6"/>
    <w:rsid w:val="00513A95"/>
    <w:rsid w:val="00513C70"/>
    <w:rsid w:val="00514329"/>
    <w:rsid w:val="0051599C"/>
    <w:rsid w:val="005169D7"/>
    <w:rsid w:val="0051730C"/>
    <w:rsid w:val="00521268"/>
    <w:rsid w:val="005213FE"/>
    <w:rsid w:val="00521B4D"/>
    <w:rsid w:val="00525FE2"/>
    <w:rsid w:val="005274C2"/>
    <w:rsid w:val="00536361"/>
    <w:rsid w:val="005400FC"/>
    <w:rsid w:val="00541198"/>
    <w:rsid w:val="00542674"/>
    <w:rsid w:val="00542910"/>
    <w:rsid w:val="005445EB"/>
    <w:rsid w:val="00545942"/>
    <w:rsid w:val="00553BEB"/>
    <w:rsid w:val="00553C20"/>
    <w:rsid w:val="00553FDC"/>
    <w:rsid w:val="0055423E"/>
    <w:rsid w:val="005542F6"/>
    <w:rsid w:val="005579E3"/>
    <w:rsid w:val="005623D4"/>
    <w:rsid w:val="00564088"/>
    <w:rsid w:val="00566D77"/>
    <w:rsid w:val="00571D88"/>
    <w:rsid w:val="00574966"/>
    <w:rsid w:val="00581C59"/>
    <w:rsid w:val="00583C9D"/>
    <w:rsid w:val="005841F3"/>
    <w:rsid w:val="00586A47"/>
    <w:rsid w:val="005871E6"/>
    <w:rsid w:val="0059084B"/>
    <w:rsid w:val="005913ED"/>
    <w:rsid w:val="005961F4"/>
    <w:rsid w:val="00597E32"/>
    <w:rsid w:val="005A100B"/>
    <w:rsid w:val="005A7D20"/>
    <w:rsid w:val="005A7EAB"/>
    <w:rsid w:val="005B24A7"/>
    <w:rsid w:val="005B4B45"/>
    <w:rsid w:val="005B4EDF"/>
    <w:rsid w:val="005B5B54"/>
    <w:rsid w:val="005B6348"/>
    <w:rsid w:val="005B782D"/>
    <w:rsid w:val="005C033B"/>
    <w:rsid w:val="005C0C4D"/>
    <w:rsid w:val="005C7C37"/>
    <w:rsid w:val="005D04A9"/>
    <w:rsid w:val="005D10E7"/>
    <w:rsid w:val="005D6B86"/>
    <w:rsid w:val="005D71EF"/>
    <w:rsid w:val="005D74B1"/>
    <w:rsid w:val="005D7B23"/>
    <w:rsid w:val="005E1EB3"/>
    <w:rsid w:val="005E3633"/>
    <w:rsid w:val="005E4C6E"/>
    <w:rsid w:val="005E6A6C"/>
    <w:rsid w:val="005F4EC0"/>
    <w:rsid w:val="00602B99"/>
    <w:rsid w:val="00603AF3"/>
    <w:rsid w:val="00614099"/>
    <w:rsid w:val="00615D27"/>
    <w:rsid w:val="00620D39"/>
    <w:rsid w:val="00623442"/>
    <w:rsid w:val="00624881"/>
    <w:rsid w:val="00626F47"/>
    <w:rsid w:val="00626FA1"/>
    <w:rsid w:val="006305DF"/>
    <w:rsid w:val="006315C8"/>
    <w:rsid w:val="00632C43"/>
    <w:rsid w:val="00640490"/>
    <w:rsid w:val="00643090"/>
    <w:rsid w:val="00645503"/>
    <w:rsid w:val="00646E70"/>
    <w:rsid w:val="0065103F"/>
    <w:rsid w:val="006531A7"/>
    <w:rsid w:val="00654A7D"/>
    <w:rsid w:val="00657BB7"/>
    <w:rsid w:val="00657E86"/>
    <w:rsid w:val="00666EE1"/>
    <w:rsid w:val="00667290"/>
    <w:rsid w:val="006811A5"/>
    <w:rsid w:val="00685F17"/>
    <w:rsid w:val="0069239C"/>
    <w:rsid w:val="00693DD0"/>
    <w:rsid w:val="00697CAD"/>
    <w:rsid w:val="006A1997"/>
    <w:rsid w:val="006A1F59"/>
    <w:rsid w:val="006A408D"/>
    <w:rsid w:val="006B2DA0"/>
    <w:rsid w:val="006B4BD7"/>
    <w:rsid w:val="006C0200"/>
    <w:rsid w:val="006C03ED"/>
    <w:rsid w:val="006C3A2E"/>
    <w:rsid w:val="006C6872"/>
    <w:rsid w:val="006C696B"/>
    <w:rsid w:val="006D4CA8"/>
    <w:rsid w:val="006D59C5"/>
    <w:rsid w:val="006D7850"/>
    <w:rsid w:val="006D7D4A"/>
    <w:rsid w:val="006E323F"/>
    <w:rsid w:val="006E4822"/>
    <w:rsid w:val="006F6A79"/>
    <w:rsid w:val="00700BEB"/>
    <w:rsid w:val="00701090"/>
    <w:rsid w:val="00701CF3"/>
    <w:rsid w:val="00702672"/>
    <w:rsid w:val="00702AB5"/>
    <w:rsid w:val="00703A17"/>
    <w:rsid w:val="00704116"/>
    <w:rsid w:val="00705509"/>
    <w:rsid w:val="00705BF4"/>
    <w:rsid w:val="00705EF6"/>
    <w:rsid w:val="00712B0D"/>
    <w:rsid w:val="00714DD9"/>
    <w:rsid w:val="0071582A"/>
    <w:rsid w:val="00717ADC"/>
    <w:rsid w:val="00723045"/>
    <w:rsid w:val="007278B7"/>
    <w:rsid w:val="0073591C"/>
    <w:rsid w:val="00741579"/>
    <w:rsid w:val="00742D7F"/>
    <w:rsid w:val="00743884"/>
    <w:rsid w:val="0074393D"/>
    <w:rsid w:val="007441BC"/>
    <w:rsid w:val="00744A56"/>
    <w:rsid w:val="00745C2A"/>
    <w:rsid w:val="00747478"/>
    <w:rsid w:val="0075173F"/>
    <w:rsid w:val="0075215A"/>
    <w:rsid w:val="00752FD2"/>
    <w:rsid w:val="007563BF"/>
    <w:rsid w:val="00756AFB"/>
    <w:rsid w:val="007610C6"/>
    <w:rsid w:val="007627D1"/>
    <w:rsid w:val="00763BEC"/>
    <w:rsid w:val="00765048"/>
    <w:rsid w:val="007650FB"/>
    <w:rsid w:val="00772223"/>
    <w:rsid w:val="00775AC9"/>
    <w:rsid w:val="00777559"/>
    <w:rsid w:val="00782000"/>
    <w:rsid w:val="007821A9"/>
    <w:rsid w:val="00790632"/>
    <w:rsid w:val="0079132D"/>
    <w:rsid w:val="007A69C5"/>
    <w:rsid w:val="007B2DE2"/>
    <w:rsid w:val="007B5218"/>
    <w:rsid w:val="007C3494"/>
    <w:rsid w:val="007C45C7"/>
    <w:rsid w:val="007C51F8"/>
    <w:rsid w:val="007C5365"/>
    <w:rsid w:val="007D3B92"/>
    <w:rsid w:val="007D5D09"/>
    <w:rsid w:val="007D6529"/>
    <w:rsid w:val="007E06EF"/>
    <w:rsid w:val="007E1F0E"/>
    <w:rsid w:val="007E4EF7"/>
    <w:rsid w:val="007F5F8A"/>
    <w:rsid w:val="007F64A2"/>
    <w:rsid w:val="00804077"/>
    <w:rsid w:val="008071C1"/>
    <w:rsid w:val="008127A7"/>
    <w:rsid w:val="00816082"/>
    <w:rsid w:val="00824B22"/>
    <w:rsid w:val="00833A39"/>
    <w:rsid w:val="00833F17"/>
    <w:rsid w:val="00836757"/>
    <w:rsid w:val="008372F5"/>
    <w:rsid w:val="008509E1"/>
    <w:rsid w:val="00853E5F"/>
    <w:rsid w:val="00854D44"/>
    <w:rsid w:val="00863029"/>
    <w:rsid w:val="008630B8"/>
    <w:rsid w:val="00864635"/>
    <w:rsid w:val="00865A14"/>
    <w:rsid w:val="00870C54"/>
    <w:rsid w:val="008773B6"/>
    <w:rsid w:val="00883C53"/>
    <w:rsid w:val="00885658"/>
    <w:rsid w:val="00886601"/>
    <w:rsid w:val="00886BAE"/>
    <w:rsid w:val="0088721D"/>
    <w:rsid w:val="0089346C"/>
    <w:rsid w:val="00893DFB"/>
    <w:rsid w:val="008951B3"/>
    <w:rsid w:val="008961B0"/>
    <w:rsid w:val="00897270"/>
    <w:rsid w:val="008974E4"/>
    <w:rsid w:val="008A0302"/>
    <w:rsid w:val="008A4DCC"/>
    <w:rsid w:val="008A53C6"/>
    <w:rsid w:val="008A79DC"/>
    <w:rsid w:val="008B0CEE"/>
    <w:rsid w:val="008B22EF"/>
    <w:rsid w:val="008B2908"/>
    <w:rsid w:val="008B2BC5"/>
    <w:rsid w:val="008B6359"/>
    <w:rsid w:val="008B6CBC"/>
    <w:rsid w:val="008C3F47"/>
    <w:rsid w:val="008D3B39"/>
    <w:rsid w:val="008D3BAB"/>
    <w:rsid w:val="008D6363"/>
    <w:rsid w:val="008E00E4"/>
    <w:rsid w:val="008E3114"/>
    <w:rsid w:val="008E54E0"/>
    <w:rsid w:val="008E74BE"/>
    <w:rsid w:val="008F2148"/>
    <w:rsid w:val="008F2C16"/>
    <w:rsid w:val="008F5814"/>
    <w:rsid w:val="008F5941"/>
    <w:rsid w:val="008F5A5E"/>
    <w:rsid w:val="009004CD"/>
    <w:rsid w:val="00902899"/>
    <w:rsid w:val="00904217"/>
    <w:rsid w:val="00904A7B"/>
    <w:rsid w:val="00907DB0"/>
    <w:rsid w:val="00907DD7"/>
    <w:rsid w:val="00910898"/>
    <w:rsid w:val="00912E1C"/>
    <w:rsid w:val="0091600D"/>
    <w:rsid w:val="009215E2"/>
    <w:rsid w:val="00930B32"/>
    <w:rsid w:val="00932318"/>
    <w:rsid w:val="00935192"/>
    <w:rsid w:val="00943BB8"/>
    <w:rsid w:val="0094686B"/>
    <w:rsid w:val="0095409C"/>
    <w:rsid w:val="00955EFC"/>
    <w:rsid w:val="00957EC3"/>
    <w:rsid w:val="00964A29"/>
    <w:rsid w:val="00965843"/>
    <w:rsid w:val="00967A95"/>
    <w:rsid w:val="00967FF1"/>
    <w:rsid w:val="0097048D"/>
    <w:rsid w:val="0097398E"/>
    <w:rsid w:val="009777EC"/>
    <w:rsid w:val="009879AC"/>
    <w:rsid w:val="00987E75"/>
    <w:rsid w:val="00987F7C"/>
    <w:rsid w:val="0099338E"/>
    <w:rsid w:val="00994E40"/>
    <w:rsid w:val="00995002"/>
    <w:rsid w:val="0099775A"/>
    <w:rsid w:val="009A2056"/>
    <w:rsid w:val="009A4888"/>
    <w:rsid w:val="009A5D44"/>
    <w:rsid w:val="009B0C62"/>
    <w:rsid w:val="009B239D"/>
    <w:rsid w:val="009B2831"/>
    <w:rsid w:val="009B49B5"/>
    <w:rsid w:val="009B4F28"/>
    <w:rsid w:val="009B7047"/>
    <w:rsid w:val="009C0D54"/>
    <w:rsid w:val="009C3FDE"/>
    <w:rsid w:val="009C4282"/>
    <w:rsid w:val="009C56C0"/>
    <w:rsid w:val="009D0055"/>
    <w:rsid w:val="009D37C4"/>
    <w:rsid w:val="009D4256"/>
    <w:rsid w:val="009D446A"/>
    <w:rsid w:val="009D5469"/>
    <w:rsid w:val="009D6E80"/>
    <w:rsid w:val="009D79FF"/>
    <w:rsid w:val="009E4199"/>
    <w:rsid w:val="009E59C2"/>
    <w:rsid w:val="009F1F48"/>
    <w:rsid w:val="009F23A3"/>
    <w:rsid w:val="009F2771"/>
    <w:rsid w:val="009F466B"/>
    <w:rsid w:val="009F4F6D"/>
    <w:rsid w:val="009F7725"/>
    <w:rsid w:val="009F7EE5"/>
    <w:rsid w:val="00A1188D"/>
    <w:rsid w:val="00A12051"/>
    <w:rsid w:val="00A142B0"/>
    <w:rsid w:val="00A151D5"/>
    <w:rsid w:val="00A15D32"/>
    <w:rsid w:val="00A21022"/>
    <w:rsid w:val="00A30AC6"/>
    <w:rsid w:val="00A32C8A"/>
    <w:rsid w:val="00A3360E"/>
    <w:rsid w:val="00A34891"/>
    <w:rsid w:val="00A4334F"/>
    <w:rsid w:val="00A4355F"/>
    <w:rsid w:val="00A47371"/>
    <w:rsid w:val="00A52104"/>
    <w:rsid w:val="00A52E6C"/>
    <w:rsid w:val="00A539DD"/>
    <w:rsid w:val="00A54F81"/>
    <w:rsid w:val="00A6293F"/>
    <w:rsid w:val="00A658B1"/>
    <w:rsid w:val="00A74845"/>
    <w:rsid w:val="00A8188C"/>
    <w:rsid w:val="00A86624"/>
    <w:rsid w:val="00A86D2A"/>
    <w:rsid w:val="00A91FCC"/>
    <w:rsid w:val="00A92B36"/>
    <w:rsid w:val="00AA0669"/>
    <w:rsid w:val="00AA436D"/>
    <w:rsid w:val="00AA56EA"/>
    <w:rsid w:val="00AA797F"/>
    <w:rsid w:val="00AB1AE4"/>
    <w:rsid w:val="00AB276D"/>
    <w:rsid w:val="00AB3343"/>
    <w:rsid w:val="00AB5605"/>
    <w:rsid w:val="00AB7E07"/>
    <w:rsid w:val="00AC734C"/>
    <w:rsid w:val="00AC75E5"/>
    <w:rsid w:val="00AC7E1C"/>
    <w:rsid w:val="00AD34E3"/>
    <w:rsid w:val="00AE0194"/>
    <w:rsid w:val="00AE150D"/>
    <w:rsid w:val="00AE184A"/>
    <w:rsid w:val="00AE252C"/>
    <w:rsid w:val="00AE553D"/>
    <w:rsid w:val="00AE6C6E"/>
    <w:rsid w:val="00AE7E7B"/>
    <w:rsid w:val="00AF1CC3"/>
    <w:rsid w:val="00AF5386"/>
    <w:rsid w:val="00AF5437"/>
    <w:rsid w:val="00AF6471"/>
    <w:rsid w:val="00B0151C"/>
    <w:rsid w:val="00B01B32"/>
    <w:rsid w:val="00B05648"/>
    <w:rsid w:val="00B05834"/>
    <w:rsid w:val="00B07BA0"/>
    <w:rsid w:val="00B11857"/>
    <w:rsid w:val="00B135DE"/>
    <w:rsid w:val="00B17CA0"/>
    <w:rsid w:val="00B227AD"/>
    <w:rsid w:val="00B27975"/>
    <w:rsid w:val="00B369F0"/>
    <w:rsid w:val="00B420FC"/>
    <w:rsid w:val="00B42161"/>
    <w:rsid w:val="00B44A01"/>
    <w:rsid w:val="00B4519B"/>
    <w:rsid w:val="00B45650"/>
    <w:rsid w:val="00B45653"/>
    <w:rsid w:val="00B53EEE"/>
    <w:rsid w:val="00B55E42"/>
    <w:rsid w:val="00B56C01"/>
    <w:rsid w:val="00B675C9"/>
    <w:rsid w:val="00B73E75"/>
    <w:rsid w:val="00B8042E"/>
    <w:rsid w:val="00B80ED9"/>
    <w:rsid w:val="00B80FC5"/>
    <w:rsid w:val="00B83861"/>
    <w:rsid w:val="00B86295"/>
    <w:rsid w:val="00B96EF9"/>
    <w:rsid w:val="00B97D24"/>
    <w:rsid w:val="00BA2CB1"/>
    <w:rsid w:val="00BB077F"/>
    <w:rsid w:val="00BB2F88"/>
    <w:rsid w:val="00BB4E75"/>
    <w:rsid w:val="00BB525B"/>
    <w:rsid w:val="00BC3A66"/>
    <w:rsid w:val="00BC3B8B"/>
    <w:rsid w:val="00BC50D0"/>
    <w:rsid w:val="00BD526B"/>
    <w:rsid w:val="00BD7779"/>
    <w:rsid w:val="00BE2198"/>
    <w:rsid w:val="00BE52D8"/>
    <w:rsid w:val="00BE550A"/>
    <w:rsid w:val="00BF0AE1"/>
    <w:rsid w:val="00BF1A17"/>
    <w:rsid w:val="00BF62DF"/>
    <w:rsid w:val="00C10CA5"/>
    <w:rsid w:val="00C11026"/>
    <w:rsid w:val="00C21F2E"/>
    <w:rsid w:val="00C221FC"/>
    <w:rsid w:val="00C22AC4"/>
    <w:rsid w:val="00C24FF7"/>
    <w:rsid w:val="00C26F82"/>
    <w:rsid w:val="00C32690"/>
    <w:rsid w:val="00C34738"/>
    <w:rsid w:val="00C4118C"/>
    <w:rsid w:val="00C518CD"/>
    <w:rsid w:val="00C53DA1"/>
    <w:rsid w:val="00C55DC9"/>
    <w:rsid w:val="00C565BE"/>
    <w:rsid w:val="00C72933"/>
    <w:rsid w:val="00C7304A"/>
    <w:rsid w:val="00C73944"/>
    <w:rsid w:val="00C7437C"/>
    <w:rsid w:val="00C75F2C"/>
    <w:rsid w:val="00C769E6"/>
    <w:rsid w:val="00C80D19"/>
    <w:rsid w:val="00C82B22"/>
    <w:rsid w:val="00C83C17"/>
    <w:rsid w:val="00C90E3D"/>
    <w:rsid w:val="00C9185A"/>
    <w:rsid w:val="00C94DCB"/>
    <w:rsid w:val="00C97E7A"/>
    <w:rsid w:val="00CA257C"/>
    <w:rsid w:val="00CA5867"/>
    <w:rsid w:val="00CA5EB6"/>
    <w:rsid w:val="00CB1790"/>
    <w:rsid w:val="00CB3A75"/>
    <w:rsid w:val="00CB5330"/>
    <w:rsid w:val="00CB6635"/>
    <w:rsid w:val="00CB75F7"/>
    <w:rsid w:val="00CC6442"/>
    <w:rsid w:val="00CD0A51"/>
    <w:rsid w:val="00CD1489"/>
    <w:rsid w:val="00CD23EF"/>
    <w:rsid w:val="00CD3C02"/>
    <w:rsid w:val="00CE069F"/>
    <w:rsid w:val="00CE0F3D"/>
    <w:rsid w:val="00CE2F4C"/>
    <w:rsid w:val="00CE7E83"/>
    <w:rsid w:val="00CF1432"/>
    <w:rsid w:val="00CF301B"/>
    <w:rsid w:val="00CF3BDE"/>
    <w:rsid w:val="00D02103"/>
    <w:rsid w:val="00D04C84"/>
    <w:rsid w:val="00D0686A"/>
    <w:rsid w:val="00D10DD8"/>
    <w:rsid w:val="00D141C6"/>
    <w:rsid w:val="00D27400"/>
    <w:rsid w:val="00D3354D"/>
    <w:rsid w:val="00D3486E"/>
    <w:rsid w:val="00D34D14"/>
    <w:rsid w:val="00D360B6"/>
    <w:rsid w:val="00D4269C"/>
    <w:rsid w:val="00D451EC"/>
    <w:rsid w:val="00D4670C"/>
    <w:rsid w:val="00D55C1A"/>
    <w:rsid w:val="00D57F43"/>
    <w:rsid w:val="00D60A68"/>
    <w:rsid w:val="00D613C3"/>
    <w:rsid w:val="00D70301"/>
    <w:rsid w:val="00D74AAE"/>
    <w:rsid w:val="00D75F6E"/>
    <w:rsid w:val="00D80A69"/>
    <w:rsid w:val="00D814B3"/>
    <w:rsid w:val="00D902CB"/>
    <w:rsid w:val="00D92F14"/>
    <w:rsid w:val="00D93736"/>
    <w:rsid w:val="00D96A01"/>
    <w:rsid w:val="00D97EE4"/>
    <w:rsid w:val="00DA2105"/>
    <w:rsid w:val="00DA5AA9"/>
    <w:rsid w:val="00DA6E2A"/>
    <w:rsid w:val="00DB0F87"/>
    <w:rsid w:val="00DB206A"/>
    <w:rsid w:val="00DB7128"/>
    <w:rsid w:val="00DC07B7"/>
    <w:rsid w:val="00DD0444"/>
    <w:rsid w:val="00DD220C"/>
    <w:rsid w:val="00DD3718"/>
    <w:rsid w:val="00DD4B73"/>
    <w:rsid w:val="00DD6CE9"/>
    <w:rsid w:val="00DD7630"/>
    <w:rsid w:val="00DE1C6D"/>
    <w:rsid w:val="00DE3796"/>
    <w:rsid w:val="00DE66E3"/>
    <w:rsid w:val="00DE6ADA"/>
    <w:rsid w:val="00DE7A4F"/>
    <w:rsid w:val="00DF035E"/>
    <w:rsid w:val="00DF14B6"/>
    <w:rsid w:val="00DF1512"/>
    <w:rsid w:val="00E02F15"/>
    <w:rsid w:val="00E03299"/>
    <w:rsid w:val="00E054AF"/>
    <w:rsid w:val="00E1593C"/>
    <w:rsid w:val="00E207BF"/>
    <w:rsid w:val="00E20DC3"/>
    <w:rsid w:val="00E240E2"/>
    <w:rsid w:val="00E31A2A"/>
    <w:rsid w:val="00E36275"/>
    <w:rsid w:val="00E42243"/>
    <w:rsid w:val="00E517B1"/>
    <w:rsid w:val="00E5473A"/>
    <w:rsid w:val="00E55C01"/>
    <w:rsid w:val="00E55CE8"/>
    <w:rsid w:val="00E5718A"/>
    <w:rsid w:val="00E72B99"/>
    <w:rsid w:val="00E75A75"/>
    <w:rsid w:val="00E8404F"/>
    <w:rsid w:val="00E861A7"/>
    <w:rsid w:val="00E90205"/>
    <w:rsid w:val="00E95155"/>
    <w:rsid w:val="00E9730C"/>
    <w:rsid w:val="00EA1A65"/>
    <w:rsid w:val="00EB4B0F"/>
    <w:rsid w:val="00EB5CE7"/>
    <w:rsid w:val="00EC088A"/>
    <w:rsid w:val="00EC49F3"/>
    <w:rsid w:val="00EC56A7"/>
    <w:rsid w:val="00EC6780"/>
    <w:rsid w:val="00ED0F68"/>
    <w:rsid w:val="00ED134A"/>
    <w:rsid w:val="00ED1AC1"/>
    <w:rsid w:val="00ED2388"/>
    <w:rsid w:val="00ED46AF"/>
    <w:rsid w:val="00ED6FA8"/>
    <w:rsid w:val="00EE1746"/>
    <w:rsid w:val="00EE45CF"/>
    <w:rsid w:val="00EE4641"/>
    <w:rsid w:val="00EE509A"/>
    <w:rsid w:val="00EE5A2A"/>
    <w:rsid w:val="00EE6A58"/>
    <w:rsid w:val="00EF120B"/>
    <w:rsid w:val="00EF4DFF"/>
    <w:rsid w:val="00F020D8"/>
    <w:rsid w:val="00F02F21"/>
    <w:rsid w:val="00F053F8"/>
    <w:rsid w:val="00F16054"/>
    <w:rsid w:val="00F16BE3"/>
    <w:rsid w:val="00F20410"/>
    <w:rsid w:val="00F20762"/>
    <w:rsid w:val="00F256F2"/>
    <w:rsid w:val="00F27055"/>
    <w:rsid w:val="00F338E3"/>
    <w:rsid w:val="00F34561"/>
    <w:rsid w:val="00F41FA4"/>
    <w:rsid w:val="00F421B0"/>
    <w:rsid w:val="00F51F56"/>
    <w:rsid w:val="00F52885"/>
    <w:rsid w:val="00F623D9"/>
    <w:rsid w:val="00F6565C"/>
    <w:rsid w:val="00F673E4"/>
    <w:rsid w:val="00F705D2"/>
    <w:rsid w:val="00F71091"/>
    <w:rsid w:val="00F84CC2"/>
    <w:rsid w:val="00F87AF9"/>
    <w:rsid w:val="00F901EC"/>
    <w:rsid w:val="00F926FB"/>
    <w:rsid w:val="00FA05B2"/>
    <w:rsid w:val="00FA5DEB"/>
    <w:rsid w:val="00FA7943"/>
    <w:rsid w:val="00FB113C"/>
    <w:rsid w:val="00FB44F7"/>
    <w:rsid w:val="00FC0281"/>
    <w:rsid w:val="00FC09B1"/>
    <w:rsid w:val="00FC5B74"/>
    <w:rsid w:val="00FC5C50"/>
    <w:rsid w:val="00FC6C56"/>
    <w:rsid w:val="00FD607B"/>
    <w:rsid w:val="00FD70D5"/>
    <w:rsid w:val="00FE0F22"/>
    <w:rsid w:val="00FF2B0A"/>
    <w:rsid w:val="00FF6285"/>
    <w:rsid w:val="00FF6367"/>
    <w:rsid w:val="00FF70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5943E"/>
  <w15:chartTrackingRefBased/>
  <w15:docId w15:val="{BF7EB772-E14C-477D-B781-1B6150BAF4F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eastAsiaTheme="minorHAnsi" w:hAnsiTheme="minorHAnsi" w:cstheme="minorBidi"/>
        <w:sz w:val="22"/>
        <w:szCs w:val="22"/>
        <w:lang w:val="en-US" w:eastAsia="en-US" w:bidi="ar-SA"/>
      </w:rPr>
    </w:rPrDefault>
    <w:pPrDefault>
      <w:pPr>
        <w:spacing w:after="120"/>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A0A"/>
    <w:pPr>
      <w:keepNext/>
      <w:keepLines/>
      <w:shd w:val="clear" w:color="auto" w:fill="F2C812"/>
      <w:spacing w:before="120"/>
      <w:outlineLvl w:val="0"/>
    </w:pPr>
    <w:rPr>
      <w:rFonts w:asciiTheme="majorHAnsi" w:hAnsiTheme="majorHAnsi" w:eastAsiaTheme="majorEastAsia" w:cstheme="majorBidi"/>
      <w:color w:val="000000" w:themeColor="text1"/>
      <w:sz w:val="48"/>
      <w:szCs w:val="32"/>
    </w:rPr>
  </w:style>
  <w:style w:type="paragraph" w:styleId="Heading2">
    <w:name w:val="heading 2"/>
    <w:basedOn w:val="Normal"/>
    <w:next w:val="Normal"/>
    <w:link w:val="Heading2Char"/>
    <w:uiPriority w:val="9"/>
    <w:unhideWhenUsed/>
    <w:qFormat/>
    <w:rsid w:val="001F4A0A"/>
    <w:pPr>
      <w:keepNext/>
      <w:keepLines/>
      <w:spacing w:before="24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F34561"/>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7B20"/>
    <w:pPr>
      <w:spacing w:after="0"/>
      <w:contextualSpacing/>
    </w:pPr>
    <w:rPr>
      <w:rFonts w:asciiTheme="majorHAnsi" w:hAnsiTheme="majorHAnsi" w:eastAsiaTheme="majorEastAsia" w:cstheme="majorBidi"/>
      <w:spacing w:val="-10"/>
      <w:kern w:val="28"/>
      <w:sz w:val="56"/>
      <w:szCs w:val="56"/>
    </w:rPr>
  </w:style>
  <w:style w:type="character" w:customStyle="1" w:styleId="TitleChar">
    <w:name w:val="Title Char"/>
    <w:basedOn w:val="DefaultParagraphFont"/>
    <w:link w:val="Title"/>
    <w:uiPriority w:val="10"/>
    <w:rsid w:val="00347B20"/>
    <w:rPr>
      <w:rFonts w:asciiTheme="majorHAnsi" w:hAnsiTheme="majorHAnsi" w:eastAsiaTheme="majorEastAsia" w:cstheme="majorBidi"/>
      <w:spacing w:val="-10"/>
      <w:kern w:val="28"/>
      <w:sz w:val="56"/>
      <w:szCs w:val="56"/>
    </w:rPr>
  </w:style>
  <w:style w:type="paragraph" w:customStyle="1" w:styleId="NormalIndent">
    <w:name w:val="NormalIndent"/>
    <w:basedOn w:val="Normal"/>
    <w:qFormat/>
    <w:rsid w:val="00347B20"/>
    <w:pPr>
      <w:spacing w:line="276" w:lineRule="auto"/>
      <w:ind w:left="1134"/>
    </w:pPr>
    <w:rPr>
      <w:rFonts w:eastAsiaTheme="minorEastAsia"/>
      <w:lang w:bidi="en-US"/>
    </w:rPr>
  </w:style>
  <w:style w:type="paragraph" w:styleId="Header">
    <w:name w:val="header"/>
    <w:basedOn w:val="Normal"/>
    <w:link w:val="HeaderChar"/>
    <w:uiPriority w:val="99"/>
    <w:unhideWhenUsed/>
    <w:rsid w:val="00347B20"/>
    <w:pPr>
      <w:tabs>
        <w:tab w:val="center" w:pos="4680"/>
        <w:tab w:val="right" w:pos="9360"/>
      </w:tabs>
      <w:spacing w:after="0"/>
    </w:pPr>
  </w:style>
  <w:style w:type="character" w:customStyle="1" w:styleId="HeaderChar">
    <w:name w:val="Header Char"/>
    <w:basedOn w:val="DefaultParagraphFont"/>
    <w:link w:val="Header"/>
    <w:uiPriority w:val="99"/>
    <w:rsid w:val="00347B20"/>
  </w:style>
  <w:style w:type="paragraph" w:styleId="Footer">
    <w:name w:val="footer"/>
    <w:basedOn w:val="Normal"/>
    <w:link w:val="FooterChar"/>
    <w:uiPriority w:val="99"/>
    <w:unhideWhenUsed/>
    <w:rsid w:val="00347B20"/>
    <w:pPr>
      <w:tabs>
        <w:tab w:val="center" w:pos="4680"/>
        <w:tab w:val="right" w:pos="9360"/>
      </w:tabs>
      <w:spacing w:after="0"/>
    </w:pPr>
  </w:style>
  <w:style w:type="character" w:customStyle="1" w:styleId="FooterChar">
    <w:name w:val="Footer Char"/>
    <w:basedOn w:val="DefaultParagraphFont"/>
    <w:link w:val="Footer"/>
    <w:uiPriority w:val="99"/>
    <w:rsid w:val="00347B20"/>
  </w:style>
  <w:style w:type="character" w:customStyle="1" w:styleId="Heading1Char">
    <w:name w:val="Heading 1 Char"/>
    <w:basedOn w:val="DefaultParagraphFont"/>
    <w:link w:val="Heading1"/>
    <w:uiPriority w:val="9"/>
    <w:rsid w:val="001F4A0A"/>
    <w:rPr>
      <w:rFonts w:asciiTheme="majorHAnsi" w:hAnsiTheme="majorHAnsi" w:eastAsiaTheme="majorEastAsia" w:cstheme="majorBidi"/>
      <w:color w:val="000000" w:themeColor="text1"/>
      <w:sz w:val="48"/>
      <w:szCs w:val="32"/>
      <w:shd w:val="clear" w:color="auto" w:fill="F2C812"/>
    </w:rPr>
  </w:style>
  <w:style w:type="character" w:customStyle="1" w:styleId="Heading2Char">
    <w:name w:val="Heading 2 Char"/>
    <w:basedOn w:val="DefaultParagraphFont"/>
    <w:link w:val="Heading2"/>
    <w:uiPriority w:val="9"/>
    <w:rsid w:val="001F4A0A"/>
    <w:rPr>
      <w:rFonts w:eastAsiaTheme="majorEastAsia" w:cstheme="majorBidi"/>
      <w:color w:val="000000" w:themeColor="text1"/>
      <w:sz w:val="32"/>
      <w:szCs w:val="26"/>
    </w:rPr>
  </w:style>
  <w:style w:type="paragraph" w:styleId="TOCHeading">
    <w:name w:val="TOC Heading"/>
    <w:basedOn w:val="Heading1"/>
    <w:next w:val="Normal"/>
    <w:uiPriority w:val="39"/>
    <w:unhideWhenUsed/>
    <w:qFormat/>
    <w:rsid w:val="00347B20"/>
    <w:pPr>
      <w:outlineLvl w:val="9"/>
    </w:pPr>
  </w:style>
  <w:style w:type="paragraph" w:styleId="TOC1">
    <w:name w:val="toc 1"/>
    <w:basedOn w:val="Normal"/>
    <w:next w:val="Normal"/>
    <w:autoRedefine/>
    <w:uiPriority w:val="39"/>
    <w:unhideWhenUsed/>
    <w:rsid w:val="00705EF6"/>
    <w:pPr>
      <w:tabs>
        <w:tab w:val="right" w:leader="dot" w:pos="12950"/>
      </w:tabs>
      <w:spacing w:after="100"/>
      <w:ind w:left="-360"/>
    </w:pPr>
  </w:style>
  <w:style w:type="paragraph" w:styleId="TOC2">
    <w:name w:val="toc 2"/>
    <w:basedOn w:val="Normal"/>
    <w:next w:val="Normal"/>
    <w:autoRedefine/>
    <w:uiPriority w:val="39"/>
    <w:unhideWhenUsed/>
    <w:rsid w:val="00705EF6"/>
    <w:pPr>
      <w:tabs>
        <w:tab w:val="right" w:leader="dot" w:pos="12950"/>
      </w:tabs>
      <w:spacing w:after="100"/>
    </w:pPr>
  </w:style>
  <w:style w:type="character" w:styleId="Hyperlink">
    <w:name w:val="Hyperlink"/>
    <w:basedOn w:val="DefaultParagraphFont"/>
    <w:uiPriority w:val="99"/>
    <w:unhideWhenUsed/>
    <w:rsid w:val="00347B20"/>
    <w:rPr>
      <w:color w:val="0563C1" w:themeColor="hyperlink"/>
      <w:u w:val="single"/>
    </w:rPr>
  </w:style>
  <w:style w:type="table" w:styleId="TableGrid">
    <w:name w:val="Table Grid"/>
    <w:basedOn w:val="TableNormal"/>
    <w:uiPriority w:val="39"/>
    <w:rsid w:val="005A7D20"/>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rsid w:val="005A7D20"/>
    <w:pPr>
      <w:spacing w:after="0"/>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ListParagraph">
    <w:name w:val="List Paragraph"/>
    <w:aliases w:val="Procedure Step,Bullet List,FooterText"/>
    <w:basedOn w:val="Normal"/>
    <w:link w:val="ListParagraphChar"/>
    <w:uiPriority w:val="34"/>
    <w:qFormat/>
    <w:rsid w:val="00F27055"/>
    <w:pPr>
      <w:ind w:left="720"/>
      <w:contextualSpacing/>
    </w:pPr>
  </w:style>
  <w:style w:type="character" w:customStyle="1" w:styleId="Heading3Char">
    <w:name w:val="Heading 3 Char"/>
    <w:basedOn w:val="DefaultParagraphFont"/>
    <w:link w:val="Heading3"/>
    <w:uiPriority w:val="9"/>
    <w:rsid w:val="00F34561"/>
    <w:rPr>
      <w:rFonts w:asciiTheme="majorHAnsi" w:hAnsiTheme="majorHAnsi" w:eastAsiaTheme="majorEastAsia" w:cstheme="majorBidi"/>
      <w:color w:val="1F4D78" w:themeColor="accent1" w:themeShade="7F"/>
      <w:sz w:val="24"/>
      <w:szCs w:val="24"/>
    </w:rPr>
  </w:style>
  <w:style w:type="character" w:styleId="FollowedHyperlink">
    <w:name w:val="FollowedHyperlink"/>
    <w:basedOn w:val="DefaultParagraphFont"/>
    <w:uiPriority w:val="99"/>
    <w:semiHidden/>
    <w:unhideWhenUsed/>
    <w:rsid w:val="00654A7D"/>
    <w:rPr>
      <w:color w:val="954F72" w:themeColor="followedHyperlink"/>
      <w:u w:val="single"/>
    </w:rPr>
  </w:style>
  <w:style w:type="paragraph" w:styleId="TOC3">
    <w:name w:val="toc 3"/>
    <w:basedOn w:val="Normal"/>
    <w:next w:val="Normal"/>
    <w:autoRedefine/>
    <w:uiPriority w:val="39"/>
    <w:unhideWhenUsed/>
    <w:rsid w:val="00F256F2"/>
    <w:pPr>
      <w:spacing w:after="100"/>
      <w:ind w:left="440"/>
    </w:pPr>
  </w:style>
  <w:style w:type="character" w:styleId="CommentReference">
    <w:name w:val="annotation reference"/>
    <w:basedOn w:val="DefaultParagraphFont"/>
    <w:uiPriority w:val="99"/>
    <w:semiHidden/>
    <w:unhideWhenUsed/>
    <w:rsid w:val="006C3A2E"/>
    <w:rPr>
      <w:sz w:val="16"/>
      <w:szCs w:val="16"/>
    </w:rPr>
  </w:style>
  <w:style w:type="paragraph" w:styleId="CommentText">
    <w:name w:val="annotation text"/>
    <w:basedOn w:val="Normal"/>
    <w:link w:val="CommentTextChar"/>
    <w:uiPriority w:val="99"/>
    <w:unhideWhenUsed/>
    <w:rsid w:val="006C3A2E"/>
    <w:pPr>
      <w:spacing w:after="200"/>
    </w:pPr>
    <w:rPr>
      <w:sz w:val="20"/>
      <w:szCs w:val="20"/>
    </w:rPr>
  </w:style>
  <w:style w:type="character" w:customStyle="1" w:styleId="CommentTextChar">
    <w:name w:val="Comment Text Char"/>
    <w:basedOn w:val="DefaultParagraphFont"/>
    <w:link w:val="CommentText"/>
    <w:uiPriority w:val="99"/>
    <w:rsid w:val="006C3A2E"/>
    <w:rPr>
      <w:sz w:val="20"/>
      <w:szCs w:val="20"/>
    </w:rPr>
  </w:style>
  <w:style w:type="paragraph" w:styleId="BalloonText">
    <w:name w:val="Balloon Text"/>
    <w:basedOn w:val="Normal"/>
    <w:link w:val="BalloonTextChar"/>
    <w:uiPriority w:val="99"/>
    <w:semiHidden/>
    <w:unhideWhenUsed/>
    <w:rsid w:val="006C3A2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3A2E"/>
    <w:rPr>
      <w:rFonts w:ascii="Segoe UI" w:hAnsi="Segoe UI" w:cs="Segoe UI"/>
      <w:sz w:val="18"/>
      <w:szCs w:val="18"/>
    </w:rPr>
  </w:style>
  <w:style w:type="paragraph" w:customStyle="1" w:styleId="DemoScriptDefault">
    <w:name w:val="Demo Script Default"/>
    <w:basedOn w:val="Normal"/>
    <w:qFormat/>
    <w:rsid w:val="00B17CA0"/>
    <w:pPr>
      <w:spacing w:after="0"/>
    </w:pPr>
  </w:style>
  <w:style w:type="paragraph" w:customStyle="1" w:styleId="Bodycopy">
    <w:name w:val="Body copy"/>
    <w:link w:val="BodycopyChar"/>
    <w:qFormat/>
    <w:rsid w:val="0022108A"/>
    <w:pPr>
      <w:spacing w:after="240" w:line="270" w:lineRule="atLeast"/>
    </w:pPr>
    <w:rPr>
      <w:rFonts w:ascii="Segoe Pro" w:hAnsi="Segoe Pro" w:eastAsia="Times New Roman" w:cs="Times New Roman"/>
      <w:color w:val="000000" w:themeColor="text1"/>
      <w:szCs w:val="20"/>
    </w:rPr>
  </w:style>
  <w:style w:type="character" w:customStyle="1" w:styleId="BodycopyChar">
    <w:name w:val="Body copy Char"/>
    <w:basedOn w:val="DefaultParagraphFont"/>
    <w:link w:val="Bodycopy"/>
    <w:rsid w:val="0022108A"/>
    <w:rPr>
      <w:rFonts w:ascii="Segoe Pro" w:hAnsi="Segoe Pro" w:eastAsia="Times New Roman" w:cs="Times New Roman"/>
      <w:color w:val="000000" w:themeColor="text1"/>
      <w:szCs w:val="20"/>
    </w:rPr>
  </w:style>
  <w:style w:type="paragraph" w:customStyle="1" w:styleId="Introductoryparagraph">
    <w:name w:val="Introductory paragraph"/>
    <w:basedOn w:val="Bodycopy"/>
    <w:next w:val="Bodycopy"/>
    <w:uiPriority w:val="4"/>
    <w:semiHidden/>
    <w:qFormat/>
    <w:rsid w:val="0022108A"/>
    <w:rPr>
      <w:rFonts w:ascii="Segoe Pro Semibold" w:hAnsi="Segoe Pro Semibold"/>
      <w:color w:val="E7E6E6" w:themeColor="background2"/>
    </w:rPr>
  </w:style>
  <w:style w:type="character" w:customStyle="1" w:styleId="ListParagraphChar">
    <w:name w:val="List Paragraph Char"/>
    <w:aliases w:val="Procedure Step Char,Bullet List Char,FooterText Char"/>
    <w:basedOn w:val="DefaultParagraphFont"/>
    <w:link w:val="ListParagraph"/>
    <w:uiPriority w:val="34"/>
    <w:rsid w:val="009B49B5"/>
  </w:style>
  <w:style w:type="table" w:customStyle="1" w:styleId="TableGridLight10">
    <w:name w:val="Table Grid Light10"/>
    <w:basedOn w:val="TableNormal"/>
    <w:next w:val="TableNormal"/>
    <w:uiPriority w:val="40"/>
    <w:rsid w:val="00DE66E3"/>
    <w:pPr>
      <w:spacing w:after="0"/>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2432">
      <w:bodyDiv w:val="1"/>
      <w:marLeft w:val="0"/>
      <w:marRight w:val="0"/>
      <w:marTop w:val="0"/>
      <w:marBottom w:val="0"/>
      <w:divBdr>
        <w:top w:val="none" w:sz="0" w:space="0" w:color="auto"/>
        <w:left w:val="none" w:sz="0" w:space="0" w:color="auto"/>
        <w:bottom w:val="none" w:sz="0" w:space="0" w:color="auto"/>
        <w:right w:val="none" w:sz="0" w:space="0" w:color="auto"/>
      </w:divBdr>
    </w:div>
    <w:div w:id="110515258">
      <w:bodyDiv w:val="1"/>
      <w:marLeft w:val="0"/>
      <w:marRight w:val="0"/>
      <w:marTop w:val="0"/>
      <w:marBottom w:val="0"/>
      <w:divBdr>
        <w:top w:val="none" w:sz="0" w:space="0" w:color="auto"/>
        <w:left w:val="none" w:sz="0" w:space="0" w:color="auto"/>
        <w:bottom w:val="none" w:sz="0" w:space="0" w:color="auto"/>
        <w:right w:val="none" w:sz="0" w:space="0" w:color="auto"/>
      </w:divBdr>
      <w:divsChild>
        <w:div w:id="1760171778">
          <w:marLeft w:val="360"/>
          <w:marRight w:val="0"/>
          <w:marTop w:val="0"/>
          <w:marBottom w:val="0"/>
          <w:divBdr>
            <w:top w:val="none" w:sz="0" w:space="0" w:color="auto"/>
            <w:left w:val="none" w:sz="0" w:space="0" w:color="auto"/>
            <w:bottom w:val="none" w:sz="0" w:space="0" w:color="auto"/>
            <w:right w:val="none" w:sz="0" w:space="0" w:color="auto"/>
          </w:divBdr>
        </w:div>
        <w:div w:id="1396391327">
          <w:marLeft w:val="360"/>
          <w:marRight w:val="0"/>
          <w:marTop w:val="0"/>
          <w:marBottom w:val="0"/>
          <w:divBdr>
            <w:top w:val="none" w:sz="0" w:space="0" w:color="auto"/>
            <w:left w:val="none" w:sz="0" w:space="0" w:color="auto"/>
            <w:bottom w:val="none" w:sz="0" w:space="0" w:color="auto"/>
            <w:right w:val="none" w:sz="0" w:space="0" w:color="auto"/>
          </w:divBdr>
        </w:div>
        <w:div w:id="1682320544">
          <w:marLeft w:val="360"/>
          <w:marRight w:val="0"/>
          <w:marTop w:val="0"/>
          <w:marBottom w:val="0"/>
          <w:divBdr>
            <w:top w:val="none" w:sz="0" w:space="0" w:color="auto"/>
            <w:left w:val="none" w:sz="0" w:space="0" w:color="auto"/>
            <w:bottom w:val="none" w:sz="0" w:space="0" w:color="auto"/>
            <w:right w:val="none" w:sz="0" w:space="0" w:color="auto"/>
          </w:divBdr>
        </w:div>
        <w:div w:id="1982029129">
          <w:marLeft w:val="360"/>
          <w:marRight w:val="0"/>
          <w:marTop w:val="0"/>
          <w:marBottom w:val="0"/>
          <w:divBdr>
            <w:top w:val="none" w:sz="0" w:space="0" w:color="auto"/>
            <w:left w:val="none" w:sz="0" w:space="0" w:color="auto"/>
            <w:bottom w:val="none" w:sz="0" w:space="0" w:color="auto"/>
            <w:right w:val="none" w:sz="0" w:space="0" w:color="auto"/>
          </w:divBdr>
        </w:div>
        <w:div w:id="1834566613">
          <w:marLeft w:val="360"/>
          <w:marRight w:val="0"/>
          <w:marTop w:val="0"/>
          <w:marBottom w:val="0"/>
          <w:divBdr>
            <w:top w:val="none" w:sz="0" w:space="0" w:color="auto"/>
            <w:left w:val="none" w:sz="0" w:space="0" w:color="auto"/>
            <w:bottom w:val="none" w:sz="0" w:space="0" w:color="auto"/>
            <w:right w:val="none" w:sz="0" w:space="0" w:color="auto"/>
          </w:divBdr>
        </w:div>
        <w:div w:id="693384544">
          <w:marLeft w:val="360"/>
          <w:marRight w:val="0"/>
          <w:marTop w:val="0"/>
          <w:marBottom w:val="0"/>
          <w:divBdr>
            <w:top w:val="none" w:sz="0" w:space="0" w:color="auto"/>
            <w:left w:val="none" w:sz="0" w:space="0" w:color="auto"/>
            <w:bottom w:val="none" w:sz="0" w:space="0" w:color="auto"/>
            <w:right w:val="none" w:sz="0" w:space="0" w:color="auto"/>
          </w:divBdr>
        </w:div>
        <w:div w:id="1182284102">
          <w:marLeft w:val="360"/>
          <w:marRight w:val="0"/>
          <w:marTop w:val="0"/>
          <w:marBottom w:val="0"/>
          <w:divBdr>
            <w:top w:val="none" w:sz="0" w:space="0" w:color="auto"/>
            <w:left w:val="none" w:sz="0" w:space="0" w:color="auto"/>
            <w:bottom w:val="none" w:sz="0" w:space="0" w:color="auto"/>
            <w:right w:val="none" w:sz="0" w:space="0" w:color="auto"/>
          </w:divBdr>
        </w:div>
        <w:div w:id="2050836795">
          <w:marLeft w:val="360"/>
          <w:marRight w:val="0"/>
          <w:marTop w:val="0"/>
          <w:marBottom w:val="0"/>
          <w:divBdr>
            <w:top w:val="none" w:sz="0" w:space="0" w:color="auto"/>
            <w:left w:val="none" w:sz="0" w:space="0" w:color="auto"/>
            <w:bottom w:val="none" w:sz="0" w:space="0" w:color="auto"/>
            <w:right w:val="none" w:sz="0" w:space="0" w:color="auto"/>
          </w:divBdr>
        </w:div>
      </w:divsChild>
    </w:div>
    <w:div w:id="170075087">
      <w:bodyDiv w:val="1"/>
      <w:marLeft w:val="0"/>
      <w:marRight w:val="0"/>
      <w:marTop w:val="0"/>
      <w:marBottom w:val="0"/>
      <w:divBdr>
        <w:top w:val="none" w:sz="0" w:space="0" w:color="auto"/>
        <w:left w:val="none" w:sz="0" w:space="0" w:color="auto"/>
        <w:bottom w:val="none" w:sz="0" w:space="0" w:color="auto"/>
        <w:right w:val="none" w:sz="0" w:space="0" w:color="auto"/>
      </w:divBdr>
    </w:div>
    <w:div w:id="185144600">
      <w:bodyDiv w:val="1"/>
      <w:marLeft w:val="0"/>
      <w:marRight w:val="0"/>
      <w:marTop w:val="0"/>
      <w:marBottom w:val="0"/>
      <w:divBdr>
        <w:top w:val="none" w:sz="0" w:space="0" w:color="auto"/>
        <w:left w:val="none" w:sz="0" w:space="0" w:color="auto"/>
        <w:bottom w:val="none" w:sz="0" w:space="0" w:color="auto"/>
        <w:right w:val="none" w:sz="0" w:space="0" w:color="auto"/>
      </w:divBdr>
    </w:div>
    <w:div w:id="246114109">
      <w:bodyDiv w:val="1"/>
      <w:marLeft w:val="0"/>
      <w:marRight w:val="0"/>
      <w:marTop w:val="0"/>
      <w:marBottom w:val="0"/>
      <w:divBdr>
        <w:top w:val="none" w:sz="0" w:space="0" w:color="auto"/>
        <w:left w:val="none" w:sz="0" w:space="0" w:color="auto"/>
        <w:bottom w:val="none" w:sz="0" w:space="0" w:color="auto"/>
        <w:right w:val="none" w:sz="0" w:space="0" w:color="auto"/>
      </w:divBdr>
    </w:div>
    <w:div w:id="310985396">
      <w:bodyDiv w:val="1"/>
      <w:marLeft w:val="0"/>
      <w:marRight w:val="0"/>
      <w:marTop w:val="0"/>
      <w:marBottom w:val="0"/>
      <w:divBdr>
        <w:top w:val="none" w:sz="0" w:space="0" w:color="auto"/>
        <w:left w:val="none" w:sz="0" w:space="0" w:color="auto"/>
        <w:bottom w:val="none" w:sz="0" w:space="0" w:color="auto"/>
        <w:right w:val="none" w:sz="0" w:space="0" w:color="auto"/>
      </w:divBdr>
    </w:div>
    <w:div w:id="319385491">
      <w:bodyDiv w:val="1"/>
      <w:marLeft w:val="0"/>
      <w:marRight w:val="0"/>
      <w:marTop w:val="0"/>
      <w:marBottom w:val="0"/>
      <w:divBdr>
        <w:top w:val="none" w:sz="0" w:space="0" w:color="auto"/>
        <w:left w:val="none" w:sz="0" w:space="0" w:color="auto"/>
        <w:bottom w:val="none" w:sz="0" w:space="0" w:color="auto"/>
        <w:right w:val="none" w:sz="0" w:space="0" w:color="auto"/>
      </w:divBdr>
    </w:div>
    <w:div w:id="328408823">
      <w:bodyDiv w:val="1"/>
      <w:marLeft w:val="0"/>
      <w:marRight w:val="0"/>
      <w:marTop w:val="0"/>
      <w:marBottom w:val="0"/>
      <w:divBdr>
        <w:top w:val="none" w:sz="0" w:space="0" w:color="auto"/>
        <w:left w:val="none" w:sz="0" w:space="0" w:color="auto"/>
        <w:bottom w:val="none" w:sz="0" w:space="0" w:color="auto"/>
        <w:right w:val="none" w:sz="0" w:space="0" w:color="auto"/>
      </w:divBdr>
    </w:div>
    <w:div w:id="444615307">
      <w:bodyDiv w:val="1"/>
      <w:marLeft w:val="0"/>
      <w:marRight w:val="0"/>
      <w:marTop w:val="0"/>
      <w:marBottom w:val="0"/>
      <w:divBdr>
        <w:top w:val="none" w:sz="0" w:space="0" w:color="auto"/>
        <w:left w:val="none" w:sz="0" w:space="0" w:color="auto"/>
        <w:bottom w:val="none" w:sz="0" w:space="0" w:color="auto"/>
        <w:right w:val="none" w:sz="0" w:space="0" w:color="auto"/>
      </w:divBdr>
    </w:div>
    <w:div w:id="471603141">
      <w:bodyDiv w:val="1"/>
      <w:marLeft w:val="0"/>
      <w:marRight w:val="0"/>
      <w:marTop w:val="0"/>
      <w:marBottom w:val="0"/>
      <w:divBdr>
        <w:top w:val="none" w:sz="0" w:space="0" w:color="auto"/>
        <w:left w:val="none" w:sz="0" w:space="0" w:color="auto"/>
        <w:bottom w:val="none" w:sz="0" w:space="0" w:color="auto"/>
        <w:right w:val="none" w:sz="0" w:space="0" w:color="auto"/>
      </w:divBdr>
    </w:div>
    <w:div w:id="669673074">
      <w:bodyDiv w:val="1"/>
      <w:marLeft w:val="0"/>
      <w:marRight w:val="0"/>
      <w:marTop w:val="0"/>
      <w:marBottom w:val="0"/>
      <w:divBdr>
        <w:top w:val="none" w:sz="0" w:space="0" w:color="auto"/>
        <w:left w:val="none" w:sz="0" w:space="0" w:color="auto"/>
        <w:bottom w:val="none" w:sz="0" w:space="0" w:color="auto"/>
        <w:right w:val="none" w:sz="0" w:space="0" w:color="auto"/>
      </w:divBdr>
    </w:div>
    <w:div w:id="743144774">
      <w:bodyDiv w:val="1"/>
      <w:marLeft w:val="0"/>
      <w:marRight w:val="0"/>
      <w:marTop w:val="0"/>
      <w:marBottom w:val="0"/>
      <w:divBdr>
        <w:top w:val="none" w:sz="0" w:space="0" w:color="auto"/>
        <w:left w:val="none" w:sz="0" w:space="0" w:color="auto"/>
        <w:bottom w:val="none" w:sz="0" w:space="0" w:color="auto"/>
        <w:right w:val="none" w:sz="0" w:space="0" w:color="auto"/>
      </w:divBdr>
    </w:div>
    <w:div w:id="825707202">
      <w:bodyDiv w:val="1"/>
      <w:marLeft w:val="0"/>
      <w:marRight w:val="0"/>
      <w:marTop w:val="0"/>
      <w:marBottom w:val="0"/>
      <w:divBdr>
        <w:top w:val="none" w:sz="0" w:space="0" w:color="auto"/>
        <w:left w:val="none" w:sz="0" w:space="0" w:color="auto"/>
        <w:bottom w:val="none" w:sz="0" w:space="0" w:color="auto"/>
        <w:right w:val="none" w:sz="0" w:space="0" w:color="auto"/>
      </w:divBdr>
    </w:div>
    <w:div w:id="930509435">
      <w:bodyDiv w:val="1"/>
      <w:marLeft w:val="0"/>
      <w:marRight w:val="0"/>
      <w:marTop w:val="0"/>
      <w:marBottom w:val="0"/>
      <w:divBdr>
        <w:top w:val="none" w:sz="0" w:space="0" w:color="auto"/>
        <w:left w:val="none" w:sz="0" w:space="0" w:color="auto"/>
        <w:bottom w:val="none" w:sz="0" w:space="0" w:color="auto"/>
        <w:right w:val="none" w:sz="0" w:space="0" w:color="auto"/>
      </w:divBdr>
    </w:div>
    <w:div w:id="956374521">
      <w:bodyDiv w:val="1"/>
      <w:marLeft w:val="0"/>
      <w:marRight w:val="0"/>
      <w:marTop w:val="0"/>
      <w:marBottom w:val="0"/>
      <w:divBdr>
        <w:top w:val="none" w:sz="0" w:space="0" w:color="auto"/>
        <w:left w:val="none" w:sz="0" w:space="0" w:color="auto"/>
        <w:bottom w:val="none" w:sz="0" w:space="0" w:color="auto"/>
        <w:right w:val="none" w:sz="0" w:space="0" w:color="auto"/>
      </w:divBdr>
    </w:div>
    <w:div w:id="974867341">
      <w:bodyDiv w:val="1"/>
      <w:marLeft w:val="0"/>
      <w:marRight w:val="0"/>
      <w:marTop w:val="0"/>
      <w:marBottom w:val="0"/>
      <w:divBdr>
        <w:top w:val="none" w:sz="0" w:space="0" w:color="auto"/>
        <w:left w:val="none" w:sz="0" w:space="0" w:color="auto"/>
        <w:bottom w:val="none" w:sz="0" w:space="0" w:color="auto"/>
        <w:right w:val="none" w:sz="0" w:space="0" w:color="auto"/>
      </w:divBdr>
    </w:div>
    <w:div w:id="1127092052">
      <w:bodyDiv w:val="1"/>
      <w:marLeft w:val="0"/>
      <w:marRight w:val="0"/>
      <w:marTop w:val="0"/>
      <w:marBottom w:val="0"/>
      <w:divBdr>
        <w:top w:val="none" w:sz="0" w:space="0" w:color="auto"/>
        <w:left w:val="none" w:sz="0" w:space="0" w:color="auto"/>
        <w:bottom w:val="none" w:sz="0" w:space="0" w:color="auto"/>
        <w:right w:val="none" w:sz="0" w:space="0" w:color="auto"/>
      </w:divBdr>
    </w:div>
    <w:div w:id="1178038771">
      <w:bodyDiv w:val="1"/>
      <w:marLeft w:val="0"/>
      <w:marRight w:val="0"/>
      <w:marTop w:val="0"/>
      <w:marBottom w:val="0"/>
      <w:divBdr>
        <w:top w:val="none" w:sz="0" w:space="0" w:color="auto"/>
        <w:left w:val="none" w:sz="0" w:space="0" w:color="auto"/>
        <w:bottom w:val="none" w:sz="0" w:space="0" w:color="auto"/>
        <w:right w:val="none" w:sz="0" w:space="0" w:color="auto"/>
      </w:divBdr>
    </w:div>
    <w:div w:id="1275862783">
      <w:bodyDiv w:val="1"/>
      <w:marLeft w:val="0"/>
      <w:marRight w:val="0"/>
      <w:marTop w:val="0"/>
      <w:marBottom w:val="0"/>
      <w:divBdr>
        <w:top w:val="none" w:sz="0" w:space="0" w:color="auto"/>
        <w:left w:val="none" w:sz="0" w:space="0" w:color="auto"/>
        <w:bottom w:val="none" w:sz="0" w:space="0" w:color="auto"/>
        <w:right w:val="none" w:sz="0" w:space="0" w:color="auto"/>
      </w:divBdr>
    </w:div>
    <w:div w:id="1300111471">
      <w:bodyDiv w:val="1"/>
      <w:marLeft w:val="0"/>
      <w:marRight w:val="0"/>
      <w:marTop w:val="0"/>
      <w:marBottom w:val="0"/>
      <w:divBdr>
        <w:top w:val="none" w:sz="0" w:space="0" w:color="auto"/>
        <w:left w:val="none" w:sz="0" w:space="0" w:color="auto"/>
        <w:bottom w:val="none" w:sz="0" w:space="0" w:color="auto"/>
        <w:right w:val="none" w:sz="0" w:space="0" w:color="auto"/>
      </w:divBdr>
    </w:div>
    <w:div w:id="1456632905">
      <w:bodyDiv w:val="1"/>
      <w:marLeft w:val="0"/>
      <w:marRight w:val="0"/>
      <w:marTop w:val="0"/>
      <w:marBottom w:val="0"/>
      <w:divBdr>
        <w:top w:val="none" w:sz="0" w:space="0" w:color="auto"/>
        <w:left w:val="none" w:sz="0" w:space="0" w:color="auto"/>
        <w:bottom w:val="none" w:sz="0" w:space="0" w:color="auto"/>
        <w:right w:val="none" w:sz="0" w:space="0" w:color="auto"/>
      </w:divBdr>
    </w:div>
    <w:div w:id="1470857096">
      <w:bodyDiv w:val="1"/>
      <w:marLeft w:val="0"/>
      <w:marRight w:val="0"/>
      <w:marTop w:val="0"/>
      <w:marBottom w:val="0"/>
      <w:divBdr>
        <w:top w:val="none" w:sz="0" w:space="0" w:color="auto"/>
        <w:left w:val="none" w:sz="0" w:space="0" w:color="auto"/>
        <w:bottom w:val="none" w:sz="0" w:space="0" w:color="auto"/>
        <w:right w:val="none" w:sz="0" w:space="0" w:color="auto"/>
      </w:divBdr>
      <w:divsChild>
        <w:div w:id="63769497">
          <w:marLeft w:val="274"/>
          <w:marRight w:val="0"/>
          <w:marTop w:val="0"/>
          <w:marBottom w:val="0"/>
          <w:divBdr>
            <w:top w:val="none" w:sz="0" w:space="0" w:color="auto"/>
            <w:left w:val="none" w:sz="0" w:space="0" w:color="auto"/>
            <w:bottom w:val="none" w:sz="0" w:space="0" w:color="auto"/>
            <w:right w:val="none" w:sz="0" w:space="0" w:color="auto"/>
          </w:divBdr>
        </w:div>
        <w:div w:id="1761366618">
          <w:marLeft w:val="274"/>
          <w:marRight w:val="0"/>
          <w:marTop w:val="0"/>
          <w:marBottom w:val="0"/>
          <w:divBdr>
            <w:top w:val="none" w:sz="0" w:space="0" w:color="auto"/>
            <w:left w:val="none" w:sz="0" w:space="0" w:color="auto"/>
            <w:bottom w:val="none" w:sz="0" w:space="0" w:color="auto"/>
            <w:right w:val="none" w:sz="0" w:space="0" w:color="auto"/>
          </w:divBdr>
        </w:div>
        <w:div w:id="685137467">
          <w:marLeft w:val="274"/>
          <w:marRight w:val="0"/>
          <w:marTop w:val="0"/>
          <w:marBottom w:val="0"/>
          <w:divBdr>
            <w:top w:val="none" w:sz="0" w:space="0" w:color="auto"/>
            <w:left w:val="none" w:sz="0" w:space="0" w:color="auto"/>
            <w:bottom w:val="none" w:sz="0" w:space="0" w:color="auto"/>
            <w:right w:val="none" w:sz="0" w:space="0" w:color="auto"/>
          </w:divBdr>
        </w:div>
        <w:div w:id="622806053">
          <w:marLeft w:val="274"/>
          <w:marRight w:val="0"/>
          <w:marTop w:val="0"/>
          <w:marBottom w:val="0"/>
          <w:divBdr>
            <w:top w:val="none" w:sz="0" w:space="0" w:color="auto"/>
            <w:left w:val="none" w:sz="0" w:space="0" w:color="auto"/>
            <w:bottom w:val="none" w:sz="0" w:space="0" w:color="auto"/>
            <w:right w:val="none" w:sz="0" w:space="0" w:color="auto"/>
          </w:divBdr>
        </w:div>
        <w:div w:id="1079213097">
          <w:marLeft w:val="360"/>
          <w:marRight w:val="0"/>
          <w:marTop w:val="0"/>
          <w:marBottom w:val="0"/>
          <w:divBdr>
            <w:top w:val="none" w:sz="0" w:space="0" w:color="auto"/>
            <w:left w:val="none" w:sz="0" w:space="0" w:color="auto"/>
            <w:bottom w:val="none" w:sz="0" w:space="0" w:color="auto"/>
            <w:right w:val="none" w:sz="0" w:space="0" w:color="auto"/>
          </w:divBdr>
        </w:div>
        <w:div w:id="1968076423">
          <w:marLeft w:val="360"/>
          <w:marRight w:val="0"/>
          <w:marTop w:val="0"/>
          <w:marBottom w:val="0"/>
          <w:divBdr>
            <w:top w:val="none" w:sz="0" w:space="0" w:color="auto"/>
            <w:left w:val="none" w:sz="0" w:space="0" w:color="auto"/>
            <w:bottom w:val="none" w:sz="0" w:space="0" w:color="auto"/>
            <w:right w:val="none" w:sz="0" w:space="0" w:color="auto"/>
          </w:divBdr>
        </w:div>
        <w:div w:id="362365109">
          <w:marLeft w:val="360"/>
          <w:marRight w:val="0"/>
          <w:marTop w:val="0"/>
          <w:marBottom w:val="0"/>
          <w:divBdr>
            <w:top w:val="none" w:sz="0" w:space="0" w:color="auto"/>
            <w:left w:val="none" w:sz="0" w:space="0" w:color="auto"/>
            <w:bottom w:val="none" w:sz="0" w:space="0" w:color="auto"/>
            <w:right w:val="none" w:sz="0" w:space="0" w:color="auto"/>
          </w:divBdr>
        </w:div>
        <w:div w:id="1401709350">
          <w:marLeft w:val="360"/>
          <w:marRight w:val="0"/>
          <w:marTop w:val="0"/>
          <w:marBottom w:val="0"/>
          <w:divBdr>
            <w:top w:val="none" w:sz="0" w:space="0" w:color="auto"/>
            <w:left w:val="none" w:sz="0" w:space="0" w:color="auto"/>
            <w:bottom w:val="none" w:sz="0" w:space="0" w:color="auto"/>
            <w:right w:val="none" w:sz="0" w:space="0" w:color="auto"/>
          </w:divBdr>
        </w:div>
      </w:divsChild>
    </w:div>
    <w:div w:id="1473519624">
      <w:bodyDiv w:val="1"/>
      <w:marLeft w:val="0"/>
      <w:marRight w:val="0"/>
      <w:marTop w:val="0"/>
      <w:marBottom w:val="0"/>
      <w:divBdr>
        <w:top w:val="none" w:sz="0" w:space="0" w:color="auto"/>
        <w:left w:val="none" w:sz="0" w:space="0" w:color="auto"/>
        <w:bottom w:val="none" w:sz="0" w:space="0" w:color="auto"/>
        <w:right w:val="none" w:sz="0" w:space="0" w:color="auto"/>
      </w:divBdr>
    </w:div>
    <w:div w:id="1596937553">
      <w:bodyDiv w:val="1"/>
      <w:marLeft w:val="0"/>
      <w:marRight w:val="0"/>
      <w:marTop w:val="0"/>
      <w:marBottom w:val="0"/>
      <w:divBdr>
        <w:top w:val="none" w:sz="0" w:space="0" w:color="auto"/>
        <w:left w:val="none" w:sz="0" w:space="0" w:color="auto"/>
        <w:bottom w:val="none" w:sz="0" w:space="0" w:color="auto"/>
        <w:right w:val="none" w:sz="0" w:space="0" w:color="auto"/>
      </w:divBdr>
      <w:divsChild>
        <w:div w:id="406730947">
          <w:marLeft w:val="274"/>
          <w:marRight w:val="0"/>
          <w:marTop w:val="0"/>
          <w:marBottom w:val="0"/>
          <w:divBdr>
            <w:top w:val="none" w:sz="0" w:space="0" w:color="auto"/>
            <w:left w:val="none" w:sz="0" w:space="0" w:color="auto"/>
            <w:bottom w:val="none" w:sz="0" w:space="0" w:color="auto"/>
            <w:right w:val="none" w:sz="0" w:space="0" w:color="auto"/>
          </w:divBdr>
        </w:div>
        <w:div w:id="786780999">
          <w:marLeft w:val="274"/>
          <w:marRight w:val="0"/>
          <w:marTop w:val="0"/>
          <w:marBottom w:val="0"/>
          <w:divBdr>
            <w:top w:val="none" w:sz="0" w:space="0" w:color="auto"/>
            <w:left w:val="none" w:sz="0" w:space="0" w:color="auto"/>
            <w:bottom w:val="none" w:sz="0" w:space="0" w:color="auto"/>
            <w:right w:val="none" w:sz="0" w:space="0" w:color="auto"/>
          </w:divBdr>
        </w:div>
        <w:div w:id="158663954">
          <w:marLeft w:val="274"/>
          <w:marRight w:val="0"/>
          <w:marTop w:val="0"/>
          <w:marBottom w:val="0"/>
          <w:divBdr>
            <w:top w:val="none" w:sz="0" w:space="0" w:color="auto"/>
            <w:left w:val="none" w:sz="0" w:space="0" w:color="auto"/>
            <w:bottom w:val="none" w:sz="0" w:space="0" w:color="auto"/>
            <w:right w:val="none" w:sz="0" w:space="0" w:color="auto"/>
          </w:divBdr>
        </w:div>
        <w:div w:id="1119954962">
          <w:marLeft w:val="274"/>
          <w:marRight w:val="0"/>
          <w:marTop w:val="0"/>
          <w:marBottom w:val="0"/>
          <w:divBdr>
            <w:top w:val="none" w:sz="0" w:space="0" w:color="auto"/>
            <w:left w:val="none" w:sz="0" w:space="0" w:color="auto"/>
            <w:bottom w:val="none" w:sz="0" w:space="0" w:color="auto"/>
            <w:right w:val="none" w:sz="0" w:space="0" w:color="auto"/>
          </w:divBdr>
        </w:div>
        <w:div w:id="1603297964">
          <w:marLeft w:val="274"/>
          <w:marRight w:val="0"/>
          <w:marTop w:val="0"/>
          <w:marBottom w:val="0"/>
          <w:divBdr>
            <w:top w:val="none" w:sz="0" w:space="0" w:color="auto"/>
            <w:left w:val="none" w:sz="0" w:space="0" w:color="auto"/>
            <w:bottom w:val="none" w:sz="0" w:space="0" w:color="auto"/>
            <w:right w:val="none" w:sz="0" w:space="0" w:color="auto"/>
          </w:divBdr>
        </w:div>
        <w:div w:id="1573084119">
          <w:marLeft w:val="274"/>
          <w:marRight w:val="0"/>
          <w:marTop w:val="0"/>
          <w:marBottom w:val="0"/>
          <w:divBdr>
            <w:top w:val="none" w:sz="0" w:space="0" w:color="auto"/>
            <w:left w:val="none" w:sz="0" w:space="0" w:color="auto"/>
            <w:bottom w:val="none" w:sz="0" w:space="0" w:color="auto"/>
            <w:right w:val="none" w:sz="0" w:space="0" w:color="auto"/>
          </w:divBdr>
        </w:div>
        <w:div w:id="948658122">
          <w:marLeft w:val="274"/>
          <w:marRight w:val="0"/>
          <w:marTop w:val="0"/>
          <w:marBottom w:val="0"/>
          <w:divBdr>
            <w:top w:val="none" w:sz="0" w:space="0" w:color="auto"/>
            <w:left w:val="none" w:sz="0" w:space="0" w:color="auto"/>
            <w:bottom w:val="none" w:sz="0" w:space="0" w:color="auto"/>
            <w:right w:val="none" w:sz="0" w:space="0" w:color="auto"/>
          </w:divBdr>
        </w:div>
      </w:divsChild>
    </w:div>
    <w:div w:id="1621036613">
      <w:bodyDiv w:val="1"/>
      <w:marLeft w:val="0"/>
      <w:marRight w:val="0"/>
      <w:marTop w:val="0"/>
      <w:marBottom w:val="0"/>
      <w:divBdr>
        <w:top w:val="none" w:sz="0" w:space="0" w:color="auto"/>
        <w:left w:val="none" w:sz="0" w:space="0" w:color="auto"/>
        <w:bottom w:val="none" w:sz="0" w:space="0" w:color="auto"/>
        <w:right w:val="none" w:sz="0" w:space="0" w:color="auto"/>
      </w:divBdr>
    </w:div>
    <w:div w:id="1668485216">
      <w:bodyDiv w:val="1"/>
      <w:marLeft w:val="0"/>
      <w:marRight w:val="0"/>
      <w:marTop w:val="0"/>
      <w:marBottom w:val="0"/>
      <w:divBdr>
        <w:top w:val="none" w:sz="0" w:space="0" w:color="auto"/>
        <w:left w:val="none" w:sz="0" w:space="0" w:color="auto"/>
        <w:bottom w:val="none" w:sz="0" w:space="0" w:color="auto"/>
        <w:right w:val="none" w:sz="0" w:space="0" w:color="auto"/>
      </w:divBdr>
    </w:div>
    <w:div w:id="1692561703">
      <w:bodyDiv w:val="1"/>
      <w:marLeft w:val="0"/>
      <w:marRight w:val="0"/>
      <w:marTop w:val="0"/>
      <w:marBottom w:val="0"/>
      <w:divBdr>
        <w:top w:val="none" w:sz="0" w:space="0" w:color="auto"/>
        <w:left w:val="none" w:sz="0" w:space="0" w:color="auto"/>
        <w:bottom w:val="none" w:sz="0" w:space="0" w:color="auto"/>
        <w:right w:val="none" w:sz="0" w:space="0" w:color="auto"/>
      </w:divBdr>
      <w:divsChild>
        <w:div w:id="1566916501">
          <w:marLeft w:val="0"/>
          <w:marRight w:val="0"/>
          <w:marTop w:val="0"/>
          <w:marBottom w:val="0"/>
          <w:divBdr>
            <w:top w:val="none" w:sz="0" w:space="0" w:color="auto"/>
            <w:left w:val="none" w:sz="0" w:space="0" w:color="auto"/>
            <w:bottom w:val="none" w:sz="0" w:space="0" w:color="auto"/>
            <w:right w:val="none" w:sz="0" w:space="0" w:color="auto"/>
          </w:divBdr>
          <w:divsChild>
            <w:div w:id="543252622">
              <w:marLeft w:val="0"/>
              <w:marRight w:val="0"/>
              <w:marTop w:val="0"/>
              <w:marBottom w:val="0"/>
              <w:divBdr>
                <w:top w:val="none" w:sz="0" w:space="0" w:color="auto"/>
                <w:left w:val="none" w:sz="0" w:space="0" w:color="auto"/>
                <w:bottom w:val="none" w:sz="0" w:space="0" w:color="auto"/>
                <w:right w:val="none" w:sz="0" w:space="0" w:color="auto"/>
              </w:divBdr>
              <w:divsChild>
                <w:div w:id="86501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82620">
      <w:bodyDiv w:val="1"/>
      <w:marLeft w:val="0"/>
      <w:marRight w:val="0"/>
      <w:marTop w:val="0"/>
      <w:marBottom w:val="0"/>
      <w:divBdr>
        <w:top w:val="none" w:sz="0" w:space="0" w:color="auto"/>
        <w:left w:val="none" w:sz="0" w:space="0" w:color="auto"/>
        <w:bottom w:val="none" w:sz="0" w:space="0" w:color="auto"/>
        <w:right w:val="none" w:sz="0" w:space="0" w:color="auto"/>
      </w:divBdr>
    </w:div>
    <w:div w:id="1872954325">
      <w:bodyDiv w:val="1"/>
      <w:marLeft w:val="0"/>
      <w:marRight w:val="0"/>
      <w:marTop w:val="0"/>
      <w:marBottom w:val="0"/>
      <w:divBdr>
        <w:top w:val="none" w:sz="0" w:space="0" w:color="auto"/>
        <w:left w:val="none" w:sz="0" w:space="0" w:color="auto"/>
        <w:bottom w:val="none" w:sz="0" w:space="0" w:color="auto"/>
        <w:right w:val="none" w:sz="0" w:space="0" w:color="auto"/>
      </w:divBdr>
      <w:divsChild>
        <w:div w:id="1989282569">
          <w:marLeft w:val="0"/>
          <w:marRight w:val="0"/>
          <w:marTop w:val="0"/>
          <w:marBottom w:val="0"/>
          <w:divBdr>
            <w:top w:val="none" w:sz="0" w:space="0" w:color="auto"/>
            <w:left w:val="none" w:sz="0" w:space="0" w:color="auto"/>
            <w:bottom w:val="none" w:sz="0" w:space="0" w:color="auto"/>
            <w:right w:val="none" w:sz="0" w:space="0" w:color="auto"/>
          </w:divBdr>
          <w:divsChild>
            <w:div w:id="426079787">
              <w:marLeft w:val="0"/>
              <w:marRight w:val="0"/>
              <w:marTop w:val="0"/>
              <w:marBottom w:val="0"/>
              <w:divBdr>
                <w:top w:val="none" w:sz="0" w:space="0" w:color="auto"/>
                <w:left w:val="none" w:sz="0" w:space="0" w:color="auto"/>
                <w:bottom w:val="none" w:sz="0" w:space="0" w:color="auto"/>
                <w:right w:val="none" w:sz="0" w:space="0" w:color="auto"/>
              </w:divBdr>
              <w:divsChild>
                <w:div w:id="76750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846845">
      <w:bodyDiv w:val="1"/>
      <w:marLeft w:val="0"/>
      <w:marRight w:val="0"/>
      <w:marTop w:val="0"/>
      <w:marBottom w:val="0"/>
      <w:divBdr>
        <w:top w:val="none" w:sz="0" w:space="0" w:color="auto"/>
        <w:left w:val="none" w:sz="0" w:space="0" w:color="auto"/>
        <w:bottom w:val="none" w:sz="0" w:space="0" w:color="auto"/>
        <w:right w:val="none" w:sz="0" w:space="0" w:color="auto"/>
      </w:divBdr>
    </w:div>
    <w:div w:id="1954022023">
      <w:bodyDiv w:val="1"/>
      <w:marLeft w:val="0"/>
      <w:marRight w:val="0"/>
      <w:marTop w:val="0"/>
      <w:marBottom w:val="0"/>
      <w:divBdr>
        <w:top w:val="none" w:sz="0" w:space="0" w:color="auto"/>
        <w:left w:val="none" w:sz="0" w:space="0" w:color="auto"/>
        <w:bottom w:val="none" w:sz="0" w:space="0" w:color="auto"/>
        <w:right w:val="none" w:sz="0" w:space="0" w:color="auto"/>
      </w:divBdr>
    </w:div>
    <w:div w:id="1988972887">
      <w:bodyDiv w:val="1"/>
      <w:marLeft w:val="0"/>
      <w:marRight w:val="0"/>
      <w:marTop w:val="0"/>
      <w:marBottom w:val="0"/>
      <w:divBdr>
        <w:top w:val="none" w:sz="0" w:space="0" w:color="auto"/>
        <w:left w:val="none" w:sz="0" w:space="0" w:color="auto"/>
        <w:bottom w:val="none" w:sz="0" w:space="0" w:color="auto"/>
        <w:right w:val="none" w:sz="0" w:space="0" w:color="auto"/>
      </w:divBdr>
    </w:div>
    <w:div w:id="2071224333">
      <w:bodyDiv w:val="1"/>
      <w:marLeft w:val="0"/>
      <w:marRight w:val="0"/>
      <w:marTop w:val="0"/>
      <w:marBottom w:val="0"/>
      <w:divBdr>
        <w:top w:val="none" w:sz="0" w:space="0" w:color="auto"/>
        <w:left w:val="none" w:sz="0" w:space="0" w:color="auto"/>
        <w:bottom w:val="none" w:sz="0" w:space="0" w:color="auto"/>
        <w:right w:val="none" w:sz="0" w:space="0" w:color="auto"/>
      </w:divBdr>
    </w:div>
    <w:div w:id="2075463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hyperlink" Target="https://github.com/Azure/azure-stream-analytics/tree/master/Samples" TargetMode="External"/><Relationship Id="rId26" Type="http://schemas.openxmlformats.org/officeDocument/2006/relationships/hyperlink" Target="https://github.com/Azure/azure-stream-analytics/tree/master/DataGenerators/TwitterClient" TargetMode="External"/><Relationship Id="rId39" Type="http://schemas.openxmlformats.org/officeDocument/2006/relationships/footer" Target="footer1.xm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manage.windowsazure.com" TargetMode="External"/><Relationship Id="rId29" Type="http://schemas.openxmlformats.org/officeDocument/2006/relationships/hyperlink" Target="https://www.azureiotsuite.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hyperlink" Target="https://blogs.msdn.microsoft.com/anindita9/2016/08/14/rioolympics2016-twitter-sentiment-analytics-using-azure-stream-analytics-azure-ml-with-predictive-analytics-using-powerbi/" TargetMode="External"/><Relationship Id="rId40"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https://portal.azure.com"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2.png"/><Relationship Id="rId35" Type="http://schemas.openxmlformats.org/officeDocument/2006/relationships/image" Target="media/image16.png"/><Relationship Id="rId9" Type="http://schemas.openxmlformats.org/officeDocument/2006/relationships/settings" Target="settings.xml"/><Relationship Id="rId14" Type="http://schemas.openxmlformats.org/officeDocument/2006/relationships/hyperlink" Target="https://manage.windowsazure.com" TargetMode="External"/><Relationship Id="rId22" Type="http://schemas.openxmlformats.org/officeDocument/2006/relationships/hyperlink" Target="http://go.microsoft.com/fwlink/?LinkId=717075" TargetMode="External"/><Relationship Id="rId27" Type="http://schemas.openxmlformats.org/officeDocument/2006/relationships/image" Target="media/image9.png"/><Relationship Id="rId30" Type="http://schemas.openxmlformats.org/officeDocument/2006/relationships/image" Target="media/image11.pn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7EA5B5A0AB074792A7E0FA8EA2FADD" ma:contentTypeVersion="4" ma:contentTypeDescription="Create a new document." ma:contentTypeScope="" ma:versionID="acc3ec72540b2fb7f9e8e98f74f3d76f">
  <xsd:schema xmlns:xsd="http://www.w3.org/2001/XMLSchema" xmlns:xs="http://www.w3.org/2001/XMLSchema" xmlns:p="http://schemas.microsoft.com/office/2006/metadata/properties" xmlns:ns2="887142eb-be63-4c1c-9d4e-7c9f6f0ccef6" targetNamespace="http://schemas.microsoft.com/office/2006/metadata/properties" ma:root="true" ma:fieldsID="ba66a6dbb01588fce95fae63694e3937" ns2:_="">
    <xsd:import namespace="887142eb-be63-4c1c-9d4e-7c9f6f0ccef6"/>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7142eb-be63-4c1c-9d4e-7c9f6f0ccef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SharedContentType xmlns="Microsoft.SharePoint.Taxonomy.ContentTypeSync" SourceId="e385fb40-52d4-4fae-9c5b-3e8ff8a5878e" ContentTypeId="0x0101000E4CB7077FEE4FF7AE86D4A500EEC7800300F96E2758736AEF45AFCE0C190C2A9DEC" PreviousValue="false"/>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C076A-A54C-430E-93FE-B0C87C85E74C}"/>
</file>

<file path=customXml/itemProps2.xml><?xml version="1.0" encoding="utf-8"?>
<ds:datastoreItem xmlns:ds="http://schemas.openxmlformats.org/officeDocument/2006/customXml" ds:itemID="{14F0EE4D-B84B-4BA6-AF18-2DFA70F58249}">
  <ds:schemaRefs>
    <ds:schemaRef ds:uri="http://schemas.microsoft.com/office/2006/metadata/properties"/>
    <ds:schemaRef ds:uri="http://schemas.microsoft.com/office/infopath/2007/PartnerControls"/>
    <ds:schemaRef ds:uri="http://schemas.microsoft.com/sharepoint/v3"/>
    <ds:schemaRef ds:uri="230e9df3-be65-4c73-a93b-d1236ebd677e"/>
    <ds:schemaRef ds:uri="230E9DF3-BE65-4C73-A93B-D1236EBD677E"/>
    <ds:schemaRef ds:uri="b3bc04a5-d503-43b1-b98c-a8cf663329d9"/>
  </ds:schemaRefs>
</ds:datastoreItem>
</file>

<file path=customXml/itemProps3.xml><?xml version="1.0" encoding="utf-8"?>
<ds:datastoreItem xmlns:ds="http://schemas.openxmlformats.org/officeDocument/2006/customXml" ds:itemID="{22F6FA08-AC2D-4027-9224-0ECE31477404}">
  <ds:schemaRefs>
    <ds:schemaRef ds:uri="Microsoft.SharePoint.Taxonomy.ContentTypeSync"/>
  </ds:schemaRefs>
</ds:datastoreItem>
</file>

<file path=customXml/itemProps4.xml><?xml version="1.0" encoding="utf-8"?>
<ds:datastoreItem xmlns:ds="http://schemas.openxmlformats.org/officeDocument/2006/customXml" ds:itemID="{D9274C91-27D7-49D0-AB43-9AFF0FA03450}">
  <ds:schemaRefs>
    <ds:schemaRef ds:uri="http://schemas.microsoft.com/sharepoint/events"/>
  </ds:schemaRefs>
</ds:datastoreItem>
</file>

<file path=customXml/itemProps5.xml><?xml version="1.0" encoding="utf-8"?>
<ds:datastoreItem xmlns:ds="http://schemas.openxmlformats.org/officeDocument/2006/customXml" ds:itemID="{D33EA756-628F-4400-AEBD-F3378C073AE0}">
  <ds:schemaRefs>
    <ds:schemaRef ds:uri="http://schemas.microsoft.com/sharepoint/v3/contenttype/forms"/>
  </ds:schemaRefs>
</ds:datastoreItem>
</file>

<file path=customXml/itemProps6.xml><?xml version="1.0" encoding="utf-8"?>
<ds:datastoreItem xmlns:ds="http://schemas.openxmlformats.org/officeDocument/2006/customXml" ds:itemID="{DB90DEA2-00B4-497E-9A11-9BFE9B425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17</Pages>
  <Words>1415</Words>
  <Characters>8071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Power BI Embedded 5 Minutes to Wow Experience on Microsoft Azure Site</vt:lpstr>
    </vt:vector>
  </TitlesOfParts>
  <Company/>
  <LinksUpToDate>false</LinksUpToDate>
  <CharactersWithSpaces>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BI Embedded 5 Minutes to Wow Experience on Microsoft Azure Site</dc:title>
  <dc:subject/>
  <dc:creator>Christoph Schuler (Advaiya Inc)</dc:creator>
  <cp:keywords/>
  <dc:description/>
  <cp:lastModifiedBy>Anindita Basak</cp:lastModifiedBy>
  <cp:revision>9</cp:revision>
  <dcterms:created xsi:type="dcterms:W3CDTF">2016-08-27T09:54:00Z</dcterms:created>
  <dcterms:modified xsi:type="dcterms:W3CDTF">2016-08-29T07:19:00Z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0x0101006A7EA5B5A0AB074792A7E0FA8EA2FADD</vt:lpwstr>
  </property>
  <property fmtid="{D5CDD505-2E9C-101B-9397-08002B2CF9AE}" pid="3" name="TaxKeyword">
    <vt:lpwstr/>
  </property>
  <property fmtid="{D5CDD505-2E9C-101B-9397-08002B2CF9AE}" pid="4" name="Audiences">
    <vt:lpwstr/>
  </property>
  <property fmtid="{D5CDD505-2E9C-101B-9397-08002B2CF9AE}" pid="5" name="Region">
    <vt:lpwstr/>
  </property>
  <property fmtid="{D5CDD505-2E9C-101B-9397-08002B2CF9AE}" pid="6" name="Topics">
    <vt:lpwstr/>
  </property>
  <property fmtid="{D5CDD505-2E9C-101B-9397-08002B2CF9AE}" pid="7" name="Groups">
    <vt:lpwstr>399;#SQL Server Marketing|bb7921b3-c1d8-4da4-b894-8b6075d9546d;#42;#Cloud and Enterprise Marketing Group|4f75e184-e5aa-4234-a07f-b032d60df254</vt:lpwstr>
  </property>
  <property fmtid="{D5CDD505-2E9C-101B-9397-08002B2CF9AE}" pid="8" name="Industries">
    <vt:lpwstr/>
  </property>
  <property fmtid="{D5CDD505-2E9C-101B-9397-08002B2CF9AE}" pid="9" name="Roles">
    <vt:lpwstr/>
  </property>
  <property fmtid="{D5CDD505-2E9C-101B-9397-08002B2CF9AE}" pid="10" name="Competitors">
    <vt:lpwstr/>
  </property>
  <property fmtid="{D5CDD505-2E9C-101B-9397-08002B2CF9AE}" pid="11" name="SMSGDomain">
    <vt:lpwstr>82;#SQL Server Domain|0c0f1824-39dc-4b26-8c74-eff4364b812b;#22;#Server and Tools Business|6783548d-8609-4f97-be4a-4ca2616905a6</vt:lpwstr>
  </property>
  <property fmtid="{D5CDD505-2E9C-101B-9397-08002B2CF9AE}" pid="12" name="BusinessArchitecture">
    <vt:lpwstr/>
  </property>
  <property fmtid="{D5CDD505-2E9C-101B-9397-08002B2CF9AE}" pid="13" name="Products">
    <vt:lpwstr>73;#Microsoft SQL Server|261ba873-f3ab-420e-96d6-e3004596a551;#598;#Microsoft SQL Server Business Intelligence|9ffb7045-1f1b-41c0-987f-ffdc7c6f53c0</vt:lpwstr>
  </property>
  <property fmtid="{D5CDD505-2E9C-101B-9397-08002B2CF9AE}" pid="14" name="Segments">
    <vt:lpwstr/>
  </property>
  <property fmtid="{D5CDD505-2E9C-101B-9397-08002B2CF9AE}" pid="15" name="ActivitiesAndPrograms">
    <vt:lpwstr/>
  </property>
  <property fmtid="{D5CDD505-2E9C-101B-9397-08002B2CF9AE}" pid="16" name="Partners">
    <vt:lpwstr/>
  </property>
  <property fmtid="{D5CDD505-2E9C-101B-9397-08002B2CF9AE}" pid="17" name="_dlc_policyId">
    <vt:lpwstr/>
  </property>
  <property fmtid="{D5CDD505-2E9C-101B-9397-08002B2CF9AE}" pid="18" name="ItemRetentionFormula">
    <vt:lpwstr/>
  </property>
  <property fmtid="{D5CDD505-2E9C-101B-9397-08002B2CF9AE}" pid="19" name="_dlc_DocIdItemGuid">
    <vt:lpwstr>cb0471c4-e76c-4c65-bb87-1e96cc3b332f</vt:lpwstr>
  </property>
  <property fmtid="{D5CDD505-2E9C-101B-9397-08002B2CF9AE}" pid="20" name="of67e5d4b76f4a9db8769983fda9cec0">
    <vt:lpwstr/>
  </property>
  <property fmtid="{D5CDD505-2E9C-101B-9397-08002B2CF9AE}" pid="21" name="NewsType">
    <vt:lpwstr/>
  </property>
  <property fmtid="{D5CDD505-2E9C-101B-9397-08002B2CF9AE}" pid="22" name="ItemType">
    <vt:lpwstr>15;#demonstrations|9d7e8b48-4bca-4e36-b42f-43a31858d57a</vt:lpwstr>
  </property>
  <property fmtid="{D5CDD505-2E9C-101B-9397-08002B2CF9AE}" pid="23" name="Confidentiality">
    <vt:lpwstr>14;#customer ready|8986c41d-21c5-4f8f-8a12-ea4625b46858</vt:lpwstr>
  </property>
  <property fmtid="{D5CDD505-2E9C-101B-9397-08002B2CF9AE}" pid="24" name="ga0c0bf70a6644469c61b3efa7025301">
    <vt:lpwstr/>
  </property>
  <property fmtid="{D5CDD505-2E9C-101B-9397-08002B2CF9AE}" pid="25" name="MSProducts">
    <vt:lpwstr/>
  </property>
  <property fmtid="{D5CDD505-2E9C-101B-9397-08002B2CF9AE}" pid="26" name="ExperienceContentType">
    <vt:lpwstr/>
  </property>
  <property fmtid="{D5CDD505-2E9C-101B-9397-08002B2CF9AE}" pid="27" name="SMSGTags">
    <vt:lpwstr/>
  </property>
  <property fmtid="{D5CDD505-2E9C-101B-9397-08002B2CF9AE}" pid="28" name="MSPhysicalGeography">
    <vt:lpwstr/>
  </property>
  <property fmtid="{D5CDD505-2E9C-101B-9397-08002B2CF9AE}" pid="29" name="EnterpriseDomainTags">
    <vt:lpwstr/>
  </property>
  <property fmtid="{D5CDD505-2E9C-101B-9397-08002B2CF9AE}" pid="30" name="j3562c58ee414e028925bc902cfc01a1">
    <vt:lpwstr/>
  </property>
  <property fmtid="{D5CDD505-2E9C-101B-9397-08002B2CF9AE}" pid="31" name="l6f004f21209409da86a713c0f24627d">
    <vt:lpwstr/>
  </property>
  <property fmtid="{D5CDD505-2E9C-101B-9397-08002B2CF9AE}" pid="32" name="la4444b61d19467597d63190b69ac227">
    <vt:lpwstr/>
  </property>
  <property fmtid="{D5CDD505-2E9C-101B-9397-08002B2CF9AE}" pid="33" name="MSProductsTaxHTField0">
    <vt:lpwstr/>
  </property>
  <property fmtid="{D5CDD505-2E9C-101B-9397-08002B2CF9AE}" pid="34" name="Languages">
    <vt:lpwstr/>
  </property>
  <property fmtid="{D5CDD505-2E9C-101B-9397-08002B2CF9AE}" pid="35" name="e8080b0481964c759b2c36ae49591b31">
    <vt:lpwstr/>
  </property>
  <property fmtid="{D5CDD505-2E9C-101B-9397-08002B2CF9AE}" pid="36" name="TechnicalLevel">
    <vt:lpwstr/>
  </property>
  <property fmtid="{D5CDD505-2E9C-101B-9397-08002B2CF9AE}" pid="37" name="ldac8aee9d1f469e8cd8c3f8d6a615f2">
    <vt:lpwstr/>
  </property>
  <property fmtid="{D5CDD505-2E9C-101B-9397-08002B2CF9AE}" pid="38" name="EmployeeRole">
    <vt:lpwstr/>
  </property>
  <property fmtid="{D5CDD505-2E9C-101B-9397-08002B2CF9AE}" pid="39" name="NewsTopic">
    <vt:lpwstr/>
  </property>
  <property fmtid="{D5CDD505-2E9C-101B-9397-08002B2CF9AE}" pid="40" name="NewsSource">
    <vt:lpwstr/>
  </property>
  <property fmtid="{D5CDD505-2E9C-101B-9397-08002B2CF9AE}" pid="41" name="_docset_NoMedatataSyncRequired">
    <vt:lpwstr>False</vt:lpwstr>
  </property>
</Properties>
</file>