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5855C" w14:textId="1D6B9E9B" w:rsidR="007A4087" w:rsidRPr="007A4087" w:rsidRDefault="007A4087" w:rsidP="007A4087">
      <w:pPr>
        <w:pStyle w:val="Heading1"/>
      </w:pPr>
      <w:r w:rsidRPr="007A4087">
        <w:t xml:space="preserve">Cortana Intelligence Suite </w:t>
      </w:r>
    </w:p>
    <w:p w14:paraId="44B05AD4" w14:textId="034BB34C" w:rsidR="007A4087" w:rsidRPr="007A4087" w:rsidRDefault="007A4087" w:rsidP="007A4087">
      <w:pPr>
        <w:pStyle w:val="Heading2"/>
      </w:pPr>
      <w:r>
        <w:t>Day 1</w:t>
      </w:r>
    </w:p>
    <w:p w14:paraId="1EB50018" w14:textId="77777777" w:rsidR="007A4087" w:rsidRPr="007A4087" w:rsidRDefault="007A4087" w:rsidP="007A4087">
      <w:pPr>
        <w:pStyle w:val="Heading3"/>
        <w:rPr>
          <w:rFonts w:ascii="Times New Roman" w:eastAsia="Times New Roman" w:hAnsi="Times New Roman" w:cs="Times New Roman"/>
          <w:lang w:val="en-US"/>
        </w:rPr>
      </w:pPr>
      <w:r w:rsidRPr="007A4087">
        <w:rPr>
          <w:rFonts w:eastAsiaTheme="minorEastAsia"/>
          <w:lang w:val="en-US"/>
        </w:rPr>
        <w:t>Alternative demos:</w:t>
      </w:r>
    </w:p>
    <w:p w14:paraId="20D14CF2" w14:textId="528ADC9C" w:rsidR="007A4087" w:rsidRPr="007A4087" w:rsidRDefault="007A4087" w:rsidP="007A4087">
      <w:pPr>
        <w:rPr>
          <w:rFonts w:ascii="Times New Roman" w:eastAsia="Times New Roman" w:hAnsi="Times New Roman" w:cs="Times New Roman"/>
          <w:szCs w:val="24"/>
          <w:lang w:val="en-US"/>
        </w:rPr>
      </w:pPr>
      <w:r w:rsidRPr="007A4087">
        <w:rPr>
          <w:b/>
          <w:lang w:val="en-US"/>
        </w:rPr>
        <w:t>Dartmouth-Hitchcock – Healthcare industry, BDM audience, Personalized Offers scenario</w:t>
      </w:r>
      <w:r w:rsidRPr="007A4087">
        <w:rPr>
          <w:lang w:val="en-US"/>
        </w:rPr>
        <w:br/>
      </w:r>
      <w:hyperlink r:id="rId9" w:history="1">
        <w:r w:rsidR="00310301" w:rsidRPr="00E463C1">
          <w:rPr>
            <w:rStyle w:val="Hyperlink"/>
            <w:lang w:val="en-US"/>
          </w:rPr>
          <w:t>http://infopedia/SMSG/Pages/MDWHadoop.aspx?ebookNode=Hadoop&amp;SourceURL=http://infopedia/Pages/SQL-Server-ModernDataWarehouse.aspx</w:t>
        </w:r>
      </w:hyperlink>
      <w:r w:rsidR="00310301">
        <w:rPr>
          <w:lang w:val="en-US"/>
        </w:rPr>
        <w:t xml:space="preserve"> </w:t>
      </w:r>
    </w:p>
    <w:p w14:paraId="1881AA8C" w14:textId="4A2D5947" w:rsidR="007A4087" w:rsidRPr="007A4087" w:rsidRDefault="007A4087" w:rsidP="007A4087">
      <w:pPr>
        <w:rPr>
          <w:rFonts w:ascii="Times New Roman" w:eastAsia="Times New Roman" w:hAnsi="Times New Roman" w:cs="Times New Roman"/>
          <w:szCs w:val="24"/>
          <w:lang w:val="en-US"/>
        </w:rPr>
      </w:pPr>
      <w:r w:rsidRPr="007A4087">
        <w:rPr>
          <w:b/>
          <w:lang w:val="en-US"/>
        </w:rPr>
        <w:t>Vending Machines – Manufacturing industry, TDM audience, Predictive Maintenance scenario</w:t>
      </w:r>
      <w:r w:rsidRPr="007A4087">
        <w:rPr>
          <w:lang w:val="en-US"/>
        </w:rPr>
        <w:br/>
      </w:r>
      <w:hyperlink r:id="rId10" w:history="1">
        <w:r w:rsidR="00310301" w:rsidRPr="00E463C1">
          <w:rPr>
            <w:rStyle w:val="Hyperlink"/>
            <w:lang w:val="en-US"/>
          </w:rPr>
          <w:t>http://infopedia/SMSG/Pages/Azure-AdvancedAnalytics.aspx</w:t>
        </w:r>
      </w:hyperlink>
      <w:r w:rsidR="00310301">
        <w:rPr>
          <w:lang w:val="en-US"/>
        </w:rPr>
        <w:t xml:space="preserve"> </w:t>
      </w:r>
    </w:p>
    <w:p w14:paraId="41786D0A" w14:textId="28567F69" w:rsidR="007A4087" w:rsidRPr="007A4087" w:rsidRDefault="007A4087" w:rsidP="007A4087">
      <w:pPr>
        <w:rPr>
          <w:rFonts w:ascii="Times New Roman" w:eastAsia="Times New Roman" w:hAnsi="Times New Roman" w:cs="Times New Roman"/>
          <w:szCs w:val="24"/>
          <w:lang w:val="en-US"/>
        </w:rPr>
      </w:pPr>
      <w:r w:rsidRPr="007A4087">
        <w:rPr>
          <w:b/>
          <w:lang w:val="en-US"/>
        </w:rPr>
        <w:t>Fleet Management logistics – Transportation industry, BDM audience, Predictive Maintenance scenario</w:t>
      </w:r>
      <w:r w:rsidRPr="007A4087">
        <w:rPr>
          <w:lang w:val="en-US"/>
        </w:rPr>
        <w:br/>
      </w:r>
      <w:hyperlink r:id="rId11" w:history="1">
        <w:r w:rsidR="00310301" w:rsidRPr="00E463C1">
          <w:rPr>
            <w:rStyle w:val="Hyperlink"/>
            <w:lang w:val="en-US"/>
          </w:rPr>
          <w:t>http://infopedia/docstore/pages/kcdoc.aspx?k=KC02-23-72392</w:t>
        </w:r>
      </w:hyperlink>
      <w:r w:rsidR="00310301">
        <w:rPr>
          <w:lang w:val="en-US"/>
        </w:rPr>
        <w:t xml:space="preserve"> </w:t>
      </w:r>
    </w:p>
    <w:p w14:paraId="43FBEA9B" w14:textId="34001599" w:rsidR="007A4087" w:rsidRPr="007A4087" w:rsidRDefault="007A4087" w:rsidP="007A4087">
      <w:pPr>
        <w:rPr>
          <w:rFonts w:ascii="Times New Roman" w:eastAsia="Times New Roman" w:hAnsi="Times New Roman" w:cs="Times New Roman"/>
          <w:szCs w:val="24"/>
          <w:lang w:val="en-US"/>
        </w:rPr>
      </w:pPr>
      <w:r w:rsidRPr="007A4087">
        <w:rPr>
          <w:b/>
          <w:lang w:val="en-US"/>
        </w:rPr>
        <w:t>Connected Cars – Auto industry, TDM audience, Vehicle Telemetry scenario</w:t>
      </w:r>
      <w:r w:rsidRPr="007A4087">
        <w:rPr>
          <w:lang w:val="en-US"/>
        </w:rPr>
        <w:br/>
      </w:r>
      <w:hyperlink r:id="rId12" w:history="1">
        <w:r w:rsidR="00310301" w:rsidRPr="00E463C1">
          <w:rPr>
            <w:rStyle w:val="Hyperlink"/>
            <w:lang w:val="en-US"/>
          </w:rPr>
          <w:t>http://infopedia/docstore/pages/kcdoc.aspx?k=KC02-23-79559</w:t>
        </w:r>
      </w:hyperlink>
      <w:r w:rsidR="00310301">
        <w:rPr>
          <w:lang w:val="en-US"/>
        </w:rPr>
        <w:t xml:space="preserve"> </w:t>
      </w:r>
    </w:p>
    <w:p w14:paraId="32640B36" w14:textId="4E218F92" w:rsidR="007A4087" w:rsidRPr="007A4087" w:rsidRDefault="007A4087" w:rsidP="007A4087">
      <w:pPr>
        <w:rPr>
          <w:rFonts w:ascii="Times New Roman" w:eastAsia="Times New Roman" w:hAnsi="Times New Roman" w:cs="Times New Roman"/>
          <w:szCs w:val="24"/>
          <w:lang w:val="en-US"/>
        </w:rPr>
      </w:pPr>
      <w:r w:rsidRPr="007A4087">
        <w:rPr>
          <w:b/>
          <w:lang w:val="en-US"/>
        </w:rPr>
        <w:t>Worldwide Importers – Retail industry, TDM audience, Product Recommendation scenario</w:t>
      </w:r>
      <w:r w:rsidRPr="007A4087">
        <w:rPr>
          <w:lang w:val="en-US"/>
        </w:rPr>
        <w:br/>
      </w:r>
      <w:hyperlink r:id="rId13" w:history="1">
        <w:r w:rsidR="00310301" w:rsidRPr="00E463C1">
          <w:rPr>
            <w:rStyle w:val="Hyperlink"/>
            <w:lang w:val="en-US"/>
          </w:rPr>
          <w:t>http://infopedia/docstore/pages/kcdoc.aspx?k=KC02-23-77052</w:t>
        </w:r>
      </w:hyperlink>
      <w:r w:rsidR="00310301">
        <w:rPr>
          <w:lang w:val="en-US"/>
        </w:rPr>
        <w:t xml:space="preserve"> </w:t>
      </w:r>
    </w:p>
    <w:p w14:paraId="430ED45C" w14:textId="73218416" w:rsidR="007A4087" w:rsidRPr="007A4087" w:rsidRDefault="007A4087" w:rsidP="007A4087">
      <w:pPr>
        <w:rPr>
          <w:rFonts w:ascii="Times New Roman" w:eastAsia="Times New Roman" w:hAnsi="Times New Roman" w:cs="Times New Roman"/>
          <w:szCs w:val="24"/>
          <w:lang w:val="en-US"/>
        </w:rPr>
      </w:pPr>
      <w:r w:rsidRPr="007A4087">
        <w:rPr>
          <w:b/>
          <w:lang w:val="en-US"/>
        </w:rPr>
        <w:t>Online Music Shopping – Retail industry, TDM audience, Product Recommendation scenario</w:t>
      </w:r>
      <w:r w:rsidRPr="007A4087">
        <w:rPr>
          <w:lang w:val="en-US"/>
        </w:rPr>
        <w:br/>
      </w:r>
      <w:hyperlink r:id="rId14" w:history="1">
        <w:r w:rsidR="00310301" w:rsidRPr="00E463C1">
          <w:rPr>
            <w:rStyle w:val="Hyperlink"/>
            <w:lang w:val="en-US"/>
          </w:rPr>
          <w:t>https://vlabs.holsystems.com/vlabs/technet?eng=VLabs&amp;auth=none&amp;src=vlabs&amp;altadd=true&amp;labid=21011&amp;lod=true</w:t>
        </w:r>
      </w:hyperlink>
      <w:r w:rsidR="00310301">
        <w:rPr>
          <w:lang w:val="en-US"/>
        </w:rPr>
        <w:t xml:space="preserve"> </w:t>
      </w:r>
    </w:p>
    <w:p w14:paraId="2AF59AAD" w14:textId="1D4C7F12" w:rsidR="007A4087" w:rsidRPr="007A4087" w:rsidRDefault="007A4087" w:rsidP="007A4087">
      <w:pPr>
        <w:rPr>
          <w:rFonts w:ascii="Times New Roman" w:eastAsia="Times New Roman" w:hAnsi="Times New Roman" w:cs="Times New Roman"/>
          <w:szCs w:val="24"/>
          <w:lang w:val="en-US"/>
        </w:rPr>
      </w:pPr>
      <w:r w:rsidRPr="007A4087">
        <w:rPr>
          <w:b/>
          <w:lang w:val="en-US"/>
        </w:rPr>
        <w:t>Call Data Analysis – Telco industry, TDM audience, Customer Churn scenario</w:t>
      </w:r>
      <w:r w:rsidRPr="007A4087">
        <w:rPr>
          <w:lang w:val="en-US"/>
        </w:rPr>
        <w:br/>
      </w:r>
      <w:hyperlink r:id="rId15" w:history="1">
        <w:r w:rsidR="00310301" w:rsidRPr="00E463C1">
          <w:rPr>
            <w:rStyle w:val="Hyperlink"/>
            <w:lang w:val="en-US"/>
          </w:rPr>
          <w:t>https://vlabs.holsystems.com/vlabs/technet?eng=VLabs&amp;auth=none&amp;src=vlabs&amp;altadd=true&amp;labid=21114&amp;lod=true</w:t>
        </w:r>
      </w:hyperlink>
      <w:r w:rsidR="00310301">
        <w:rPr>
          <w:lang w:val="en-US"/>
        </w:rPr>
        <w:t xml:space="preserve"> </w:t>
      </w:r>
    </w:p>
    <w:p w14:paraId="3580F4E9" w14:textId="77777777" w:rsidR="00310301" w:rsidRDefault="00310301" w:rsidP="00310301">
      <w:pPr>
        <w:pStyle w:val="Heading3"/>
      </w:pPr>
      <w:r>
        <w:rPr>
          <w:rFonts w:eastAsia="+mn-ea"/>
        </w:rPr>
        <w:t>Azure Data Factory - Samples</w:t>
      </w:r>
    </w:p>
    <w:p w14:paraId="2F406005" w14:textId="77777777" w:rsidR="00310301" w:rsidRDefault="00310301" w:rsidP="00310301">
      <w:pPr>
        <w:pStyle w:val="Heading3"/>
      </w:pPr>
      <w:r>
        <w:rPr>
          <w:rFonts w:eastAsia="+mn-ea"/>
        </w:rPr>
        <w:t>Samples on GitHub</w:t>
      </w:r>
    </w:p>
    <w:p w14:paraId="2FF96497" w14:textId="1A5E1A81" w:rsidR="00310301" w:rsidRDefault="00310301" w:rsidP="00310301">
      <w:r>
        <w:t>The GitHub Azure-</w:t>
      </w:r>
      <w:proofErr w:type="spellStart"/>
      <w:r>
        <w:t>DataFactory</w:t>
      </w:r>
      <w:proofErr w:type="spellEnd"/>
      <w:r>
        <w:t xml:space="preserve"> repository contains several samples that help you quickly ramp up with Azure Data Factory service (or) modify the scripts and use it in own application. The Samples\JSON folder contains JSON snippets for common scenarios.</w:t>
      </w:r>
      <w:r>
        <w:br/>
      </w:r>
      <w:bookmarkStart w:id="0" w:name="_GoBack"/>
      <w:bookmarkEnd w:id="0"/>
      <w:r>
        <w:fldChar w:fldCharType="begin"/>
      </w:r>
      <w:r>
        <w:instrText xml:space="preserve"> HYPERLINK "</w:instrText>
      </w:r>
      <w:r>
        <w:instrText>https://azure.microsoft.com/en-us/documentation/articles/data-factory-samples/</w:instrText>
      </w:r>
      <w:r>
        <w:instrText xml:space="preserve">" </w:instrText>
      </w:r>
      <w:r>
        <w:fldChar w:fldCharType="separate"/>
      </w:r>
      <w:r w:rsidRPr="00E463C1">
        <w:rPr>
          <w:rStyle w:val="Hyperlink"/>
        </w:rPr>
        <w:t>https://azure.microsoft.com/en-us/documentation/articles/data-factory-samples/</w:t>
      </w:r>
      <w:r>
        <w:fldChar w:fldCharType="end"/>
      </w:r>
      <w:r>
        <w:t xml:space="preserve"> </w:t>
      </w:r>
    </w:p>
    <w:p w14:paraId="174E88D3" w14:textId="154565D9" w:rsidR="00310301" w:rsidRDefault="00310301" w:rsidP="00310301">
      <w:pPr>
        <w:pStyle w:val="Heading3"/>
        <w:rPr>
          <w:lang w:val="en-US"/>
        </w:rPr>
      </w:pPr>
    </w:p>
    <w:p w14:paraId="34461E89" w14:textId="70200436" w:rsidR="007A4087" w:rsidRPr="007A4087" w:rsidRDefault="00310301" w:rsidP="00310301">
      <w:pPr>
        <w:pStyle w:val="Heading3"/>
        <w:rPr>
          <w:lang w:val="en-US"/>
        </w:rPr>
      </w:pPr>
      <w:r w:rsidRPr="00310301">
        <w:rPr>
          <w:lang w:val="en-US"/>
        </w:rPr>
        <w:t>Move data to and from Azure Blob using Azure Data Factory</w:t>
      </w:r>
    </w:p>
    <w:p w14:paraId="42D40286" w14:textId="0D111231" w:rsidR="00171E5F" w:rsidRDefault="00310301" w:rsidP="00310301">
      <w:hyperlink r:id="rId16" w:history="1">
        <w:r w:rsidRPr="00E463C1">
          <w:rPr>
            <w:rStyle w:val="Hyperlink"/>
          </w:rPr>
          <w:t>https://azure.microsoft.com/en-us/documentation/ar</w:t>
        </w:r>
        <w:r w:rsidRPr="00E463C1">
          <w:rPr>
            <w:rStyle w:val="Hyperlink"/>
          </w:rPr>
          <w:t>t</w:t>
        </w:r>
        <w:r w:rsidRPr="00E463C1">
          <w:rPr>
            <w:rStyle w:val="Hyperlink"/>
          </w:rPr>
          <w:t>icles/data-factory-azure-blob-connector/</w:t>
        </w:r>
      </w:hyperlink>
    </w:p>
    <w:p w14:paraId="71FD2642" w14:textId="77777777" w:rsidR="00310301" w:rsidRPr="00171E5F" w:rsidRDefault="00310301" w:rsidP="00310301"/>
    <w:sectPr w:rsidR="00310301" w:rsidRPr="00171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A1D44"/>
    <w:multiLevelType w:val="hybridMultilevel"/>
    <w:tmpl w:val="F12E2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340194"/>
    <w:multiLevelType w:val="hybridMultilevel"/>
    <w:tmpl w:val="D76C0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FA0053"/>
    <w:multiLevelType w:val="hybridMultilevel"/>
    <w:tmpl w:val="52BED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3D389F"/>
    <w:multiLevelType w:val="hybridMultilevel"/>
    <w:tmpl w:val="E4AC57F6"/>
    <w:lvl w:ilvl="0" w:tplc="06E6F4BC">
      <w:start w:val="1"/>
      <w:numFmt w:val="decimal"/>
      <w:lvlText w:val="%1."/>
      <w:lvlJc w:val="left"/>
      <w:pPr>
        <w:tabs>
          <w:tab w:val="num" w:pos="720"/>
        </w:tabs>
        <w:ind w:left="720" w:hanging="360"/>
      </w:pPr>
    </w:lvl>
    <w:lvl w:ilvl="1" w:tplc="8D3CBA5A" w:tentative="1">
      <w:start w:val="1"/>
      <w:numFmt w:val="decimal"/>
      <w:lvlText w:val="%2."/>
      <w:lvlJc w:val="left"/>
      <w:pPr>
        <w:tabs>
          <w:tab w:val="num" w:pos="1440"/>
        </w:tabs>
        <w:ind w:left="1440" w:hanging="360"/>
      </w:pPr>
    </w:lvl>
    <w:lvl w:ilvl="2" w:tplc="8B303428" w:tentative="1">
      <w:start w:val="1"/>
      <w:numFmt w:val="decimal"/>
      <w:lvlText w:val="%3."/>
      <w:lvlJc w:val="left"/>
      <w:pPr>
        <w:tabs>
          <w:tab w:val="num" w:pos="2160"/>
        </w:tabs>
        <w:ind w:left="2160" w:hanging="360"/>
      </w:pPr>
    </w:lvl>
    <w:lvl w:ilvl="3" w:tplc="5402416A" w:tentative="1">
      <w:start w:val="1"/>
      <w:numFmt w:val="decimal"/>
      <w:lvlText w:val="%4."/>
      <w:lvlJc w:val="left"/>
      <w:pPr>
        <w:tabs>
          <w:tab w:val="num" w:pos="2880"/>
        </w:tabs>
        <w:ind w:left="2880" w:hanging="360"/>
      </w:pPr>
    </w:lvl>
    <w:lvl w:ilvl="4" w:tplc="E40E8926" w:tentative="1">
      <w:start w:val="1"/>
      <w:numFmt w:val="decimal"/>
      <w:lvlText w:val="%5."/>
      <w:lvlJc w:val="left"/>
      <w:pPr>
        <w:tabs>
          <w:tab w:val="num" w:pos="3600"/>
        </w:tabs>
        <w:ind w:left="3600" w:hanging="360"/>
      </w:pPr>
    </w:lvl>
    <w:lvl w:ilvl="5" w:tplc="F218461C" w:tentative="1">
      <w:start w:val="1"/>
      <w:numFmt w:val="decimal"/>
      <w:lvlText w:val="%6."/>
      <w:lvlJc w:val="left"/>
      <w:pPr>
        <w:tabs>
          <w:tab w:val="num" w:pos="4320"/>
        </w:tabs>
        <w:ind w:left="4320" w:hanging="360"/>
      </w:pPr>
    </w:lvl>
    <w:lvl w:ilvl="6" w:tplc="37B2113E" w:tentative="1">
      <w:start w:val="1"/>
      <w:numFmt w:val="decimal"/>
      <w:lvlText w:val="%7."/>
      <w:lvlJc w:val="left"/>
      <w:pPr>
        <w:tabs>
          <w:tab w:val="num" w:pos="5040"/>
        </w:tabs>
        <w:ind w:left="5040" w:hanging="360"/>
      </w:pPr>
    </w:lvl>
    <w:lvl w:ilvl="7" w:tplc="C41E411E" w:tentative="1">
      <w:start w:val="1"/>
      <w:numFmt w:val="decimal"/>
      <w:lvlText w:val="%8."/>
      <w:lvlJc w:val="left"/>
      <w:pPr>
        <w:tabs>
          <w:tab w:val="num" w:pos="5760"/>
        </w:tabs>
        <w:ind w:left="5760" w:hanging="360"/>
      </w:pPr>
    </w:lvl>
    <w:lvl w:ilvl="8" w:tplc="B120B60A" w:tentative="1">
      <w:start w:val="1"/>
      <w:numFmt w:val="decimal"/>
      <w:lvlText w:val="%9."/>
      <w:lvlJc w:val="left"/>
      <w:pPr>
        <w:tabs>
          <w:tab w:val="num" w:pos="6480"/>
        </w:tabs>
        <w:ind w:left="6480" w:hanging="360"/>
      </w:pPr>
    </w:lvl>
  </w:abstractNum>
  <w:abstractNum w:abstractNumId="4" w15:restartNumberingAfterBreak="0">
    <w:nsid w:val="4C4962A0"/>
    <w:multiLevelType w:val="hybridMultilevel"/>
    <w:tmpl w:val="B4F0D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8D420B"/>
    <w:multiLevelType w:val="hybridMultilevel"/>
    <w:tmpl w:val="51C20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D7704B"/>
    <w:multiLevelType w:val="hybridMultilevel"/>
    <w:tmpl w:val="D1F08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3DB"/>
    <w:rsid w:val="00032EF8"/>
    <w:rsid w:val="00053F61"/>
    <w:rsid w:val="00084653"/>
    <w:rsid w:val="00141F62"/>
    <w:rsid w:val="00171E5F"/>
    <w:rsid w:val="00184C6F"/>
    <w:rsid w:val="001D24D7"/>
    <w:rsid w:val="001F46BD"/>
    <w:rsid w:val="002E523B"/>
    <w:rsid w:val="00310301"/>
    <w:rsid w:val="00362692"/>
    <w:rsid w:val="0036776B"/>
    <w:rsid w:val="003D17CB"/>
    <w:rsid w:val="003D4EA3"/>
    <w:rsid w:val="003E2DDC"/>
    <w:rsid w:val="00414395"/>
    <w:rsid w:val="00487D1D"/>
    <w:rsid w:val="004A63DB"/>
    <w:rsid w:val="004E7816"/>
    <w:rsid w:val="005353AB"/>
    <w:rsid w:val="006162F1"/>
    <w:rsid w:val="007277B0"/>
    <w:rsid w:val="00731B07"/>
    <w:rsid w:val="00744EA0"/>
    <w:rsid w:val="007544B9"/>
    <w:rsid w:val="007A4087"/>
    <w:rsid w:val="007B7984"/>
    <w:rsid w:val="0084426B"/>
    <w:rsid w:val="009A46EB"/>
    <w:rsid w:val="009D086E"/>
    <w:rsid w:val="00A42D32"/>
    <w:rsid w:val="00A5195A"/>
    <w:rsid w:val="00AF2B81"/>
    <w:rsid w:val="00B12B8E"/>
    <w:rsid w:val="00C10985"/>
    <w:rsid w:val="00CC0B7F"/>
    <w:rsid w:val="00CD04DD"/>
    <w:rsid w:val="00CD1B86"/>
    <w:rsid w:val="00CD760C"/>
    <w:rsid w:val="00D23E5A"/>
    <w:rsid w:val="00DA65D0"/>
    <w:rsid w:val="00E40C56"/>
    <w:rsid w:val="00EA546D"/>
    <w:rsid w:val="00EC40DC"/>
    <w:rsid w:val="00F22B21"/>
    <w:rsid w:val="00F84894"/>
    <w:rsid w:val="00FC6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51131"/>
  <w15:chartTrackingRefBased/>
  <w15:docId w15:val="{45331E01-0C05-4D21-9602-97CB5D61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78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D1D"/>
    <w:pPr>
      <w:ind w:left="720"/>
      <w:contextualSpacing/>
    </w:pPr>
  </w:style>
  <w:style w:type="character" w:customStyle="1" w:styleId="Heading1Char">
    <w:name w:val="Heading 1 Char"/>
    <w:basedOn w:val="DefaultParagraphFont"/>
    <w:link w:val="Heading1"/>
    <w:uiPriority w:val="9"/>
    <w:rsid w:val="00487D1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1B86"/>
    <w:rPr>
      <w:color w:val="0563C1" w:themeColor="hyperlink"/>
      <w:u w:val="single"/>
    </w:rPr>
  </w:style>
  <w:style w:type="character" w:customStyle="1" w:styleId="Heading2Char">
    <w:name w:val="Heading 2 Char"/>
    <w:basedOn w:val="DefaultParagraphFont"/>
    <w:link w:val="Heading2"/>
    <w:uiPriority w:val="9"/>
    <w:rsid w:val="003E2DDC"/>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D04DD"/>
    <w:rPr>
      <w:b/>
      <w:bCs/>
    </w:rPr>
  </w:style>
  <w:style w:type="character" w:customStyle="1" w:styleId="Heading3Char">
    <w:name w:val="Heading 3 Char"/>
    <w:basedOn w:val="DefaultParagraphFont"/>
    <w:link w:val="Heading3"/>
    <w:uiPriority w:val="9"/>
    <w:rsid w:val="004E781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A40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3103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532018">
      <w:bodyDiv w:val="1"/>
      <w:marLeft w:val="0"/>
      <w:marRight w:val="0"/>
      <w:marTop w:val="0"/>
      <w:marBottom w:val="0"/>
      <w:divBdr>
        <w:top w:val="none" w:sz="0" w:space="0" w:color="auto"/>
        <w:left w:val="none" w:sz="0" w:space="0" w:color="auto"/>
        <w:bottom w:val="none" w:sz="0" w:space="0" w:color="auto"/>
        <w:right w:val="none" w:sz="0" w:space="0" w:color="auto"/>
      </w:divBdr>
      <w:divsChild>
        <w:div w:id="1184172131">
          <w:marLeft w:val="360"/>
          <w:marRight w:val="0"/>
          <w:marTop w:val="0"/>
          <w:marBottom w:val="0"/>
          <w:divBdr>
            <w:top w:val="none" w:sz="0" w:space="0" w:color="auto"/>
            <w:left w:val="none" w:sz="0" w:space="0" w:color="auto"/>
            <w:bottom w:val="none" w:sz="0" w:space="0" w:color="auto"/>
            <w:right w:val="none" w:sz="0" w:space="0" w:color="auto"/>
          </w:divBdr>
        </w:div>
        <w:div w:id="1451168226">
          <w:marLeft w:val="360"/>
          <w:marRight w:val="0"/>
          <w:marTop w:val="0"/>
          <w:marBottom w:val="0"/>
          <w:divBdr>
            <w:top w:val="none" w:sz="0" w:space="0" w:color="auto"/>
            <w:left w:val="none" w:sz="0" w:space="0" w:color="auto"/>
            <w:bottom w:val="none" w:sz="0" w:space="0" w:color="auto"/>
            <w:right w:val="none" w:sz="0" w:space="0" w:color="auto"/>
          </w:divBdr>
        </w:div>
        <w:div w:id="1777209297">
          <w:marLeft w:val="360"/>
          <w:marRight w:val="0"/>
          <w:marTop w:val="0"/>
          <w:marBottom w:val="0"/>
          <w:divBdr>
            <w:top w:val="none" w:sz="0" w:space="0" w:color="auto"/>
            <w:left w:val="none" w:sz="0" w:space="0" w:color="auto"/>
            <w:bottom w:val="none" w:sz="0" w:space="0" w:color="auto"/>
            <w:right w:val="none" w:sz="0" w:space="0" w:color="auto"/>
          </w:divBdr>
        </w:div>
        <w:div w:id="1557626212">
          <w:marLeft w:val="360"/>
          <w:marRight w:val="0"/>
          <w:marTop w:val="0"/>
          <w:marBottom w:val="0"/>
          <w:divBdr>
            <w:top w:val="none" w:sz="0" w:space="0" w:color="auto"/>
            <w:left w:val="none" w:sz="0" w:space="0" w:color="auto"/>
            <w:bottom w:val="none" w:sz="0" w:space="0" w:color="auto"/>
            <w:right w:val="none" w:sz="0" w:space="0" w:color="auto"/>
          </w:divBdr>
        </w:div>
        <w:div w:id="958335631">
          <w:marLeft w:val="360"/>
          <w:marRight w:val="0"/>
          <w:marTop w:val="0"/>
          <w:marBottom w:val="0"/>
          <w:divBdr>
            <w:top w:val="none" w:sz="0" w:space="0" w:color="auto"/>
            <w:left w:val="none" w:sz="0" w:space="0" w:color="auto"/>
            <w:bottom w:val="none" w:sz="0" w:space="0" w:color="auto"/>
            <w:right w:val="none" w:sz="0" w:space="0" w:color="auto"/>
          </w:divBdr>
        </w:div>
        <w:div w:id="862132826">
          <w:marLeft w:val="360"/>
          <w:marRight w:val="0"/>
          <w:marTop w:val="0"/>
          <w:marBottom w:val="0"/>
          <w:divBdr>
            <w:top w:val="none" w:sz="0" w:space="0" w:color="auto"/>
            <w:left w:val="none" w:sz="0" w:space="0" w:color="auto"/>
            <w:bottom w:val="none" w:sz="0" w:space="0" w:color="auto"/>
            <w:right w:val="none" w:sz="0" w:space="0" w:color="auto"/>
          </w:divBdr>
        </w:div>
        <w:div w:id="236332816">
          <w:marLeft w:val="360"/>
          <w:marRight w:val="0"/>
          <w:marTop w:val="0"/>
          <w:marBottom w:val="0"/>
          <w:divBdr>
            <w:top w:val="none" w:sz="0" w:space="0" w:color="auto"/>
            <w:left w:val="none" w:sz="0" w:space="0" w:color="auto"/>
            <w:bottom w:val="none" w:sz="0" w:space="0" w:color="auto"/>
            <w:right w:val="none" w:sz="0" w:space="0" w:color="auto"/>
          </w:divBdr>
        </w:div>
      </w:divsChild>
    </w:div>
    <w:div w:id="1939944796">
      <w:bodyDiv w:val="1"/>
      <w:marLeft w:val="0"/>
      <w:marRight w:val="0"/>
      <w:marTop w:val="0"/>
      <w:marBottom w:val="0"/>
      <w:divBdr>
        <w:top w:val="none" w:sz="0" w:space="0" w:color="auto"/>
        <w:left w:val="none" w:sz="0" w:space="0" w:color="auto"/>
        <w:bottom w:val="none" w:sz="0" w:space="0" w:color="auto"/>
        <w:right w:val="none" w:sz="0" w:space="0" w:color="auto"/>
      </w:divBdr>
    </w:div>
    <w:div w:id="206406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nfopedia/docstore/pages/kcdoc.aspx?k=KC02-23-7705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infopedia/docstore/pages/kcdoc.aspx?k=KC02-23-79559"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zure.microsoft.com/en-us/documentation/articles/data-factory-azure-blob-connecto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nfopedia/docstore/pages/kcdoc.aspx?k=KC02-23-72392" TargetMode="External"/><Relationship Id="rId5" Type="http://schemas.openxmlformats.org/officeDocument/2006/relationships/numbering" Target="numbering.xml"/><Relationship Id="rId15" Type="http://schemas.openxmlformats.org/officeDocument/2006/relationships/hyperlink" Target="https://vlabs.holsystems.com/vlabs/technet?eng=VLabs&amp;auth=none&amp;src=vlabs&amp;altadd=true&amp;labid=21114&amp;lod=true" TargetMode="External"/><Relationship Id="rId10" Type="http://schemas.openxmlformats.org/officeDocument/2006/relationships/hyperlink" Target="http://infopedia/SMSG/Pages/Azure-AdvancedAnalytics.aspx" TargetMode="External"/><Relationship Id="rId4" Type="http://schemas.openxmlformats.org/officeDocument/2006/relationships/customXml" Target="../customXml/item4.xml"/><Relationship Id="rId9" Type="http://schemas.openxmlformats.org/officeDocument/2006/relationships/hyperlink" Target="http://infopedia/SMSG/Pages/MDWHadoop.aspx?ebookNode=Hadoop&amp;SourceURL=http://infopedia/Pages/SQL-Server-ModernDataWarehouse.aspx" TargetMode="External"/><Relationship Id="rId14" Type="http://schemas.openxmlformats.org/officeDocument/2006/relationships/hyperlink" Target="https://vlabs.holsystems.com/vlabs/technet?eng=VLabs&amp;auth=none&amp;src=vlabs&amp;altadd=true&amp;labid=21011&amp;lo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7EA5B5A0AB074792A7E0FA8EA2FADD" ma:contentTypeVersion="4" ma:contentTypeDescription="Create a new document." ma:contentTypeScope="" ma:versionID="acc3ec72540b2fb7f9e8e98f74f3d76f">
  <xsd:schema xmlns:xsd="http://www.w3.org/2001/XMLSchema" xmlns:xs="http://www.w3.org/2001/XMLSchema" xmlns:p="http://schemas.microsoft.com/office/2006/metadata/properties" xmlns:ns2="887142eb-be63-4c1c-9d4e-7c9f6f0ccef6" targetNamespace="http://schemas.microsoft.com/office/2006/metadata/properties" ma:root="true" ma:fieldsID="ba66a6dbb01588fce95fae63694e3937" ns2:_="">
    <xsd:import namespace="887142eb-be63-4c1c-9d4e-7c9f6f0ccef6"/>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7142eb-be63-4c1c-9d4e-7c9f6f0ccef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8FA57-B98A-4A27-95F2-24531DAC3D71}">
  <ds:schemaRefs>
    <ds:schemaRef ds:uri="http://schemas.microsoft.com/sharepoint/v3/contenttype/forms"/>
  </ds:schemaRefs>
</ds:datastoreItem>
</file>

<file path=customXml/itemProps2.xml><?xml version="1.0" encoding="utf-8"?>
<ds:datastoreItem xmlns:ds="http://schemas.openxmlformats.org/officeDocument/2006/customXml" ds:itemID="{A4FEBE23-19FF-478B-9801-5F4BBFF66EA2}"/>
</file>

<file path=customXml/itemProps3.xml><?xml version="1.0" encoding="utf-8"?>
<ds:datastoreItem xmlns:ds="http://schemas.openxmlformats.org/officeDocument/2006/customXml" ds:itemID="{D9155A1D-0D16-4D83-9F0A-F4F3983EEE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5B7798-E9A3-4FA7-A05E-BF3284BD5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Gangwar;rahulgangwar@msn.com</dc:creator>
  <cp:keywords/>
  <dc:description/>
  <cp:lastModifiedBy>Adrián Hernandez Becerril</cp:lastModifiedBy>
  <cp:revision>28</cp:revision>
  <dcterms:created xsi:type="dcterms:W3CDTF">2015-05-11T08:52:00Z</dcterms:created>
  <dcterms:modified xsi:type="dcterms:W3CDTF">2016-09-02T17:32:00Z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0x0101006A7EA5B5A0AB074792A7E0FA8EA2FADD</vt:lpwstr>
  </property>
</Properties>
</file>