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94568" w14:textId="154889D7" w:rsidR="00755037" w:rsidRDefault="003301A1" w:rsidP="009D0AF9">
      <w:pPr>
        <w:jc w:val="center"/>
        <w:rPr>
          <w:b/>
          <w:bCs/>
          <w:sz w:val="28"/>
          <w:szCs w:val="28"/>
        </w:rPr>
      </w:pPr>
      <w:r w:rsidRPr="003301A1">
        <w:rPr>
          <w:b/>
          <w:bCs/>
          <w:sz w:val="28"/>
          <w:szCs w:val="28"/>
        </w:rPr>
        <w:t>Integrative Analyse der Nutzungsdaten der Webseite „Redezeit“</w:t>
      </w:r>
    </w:p>
    <w:p w14:paraId="443F0144" w14:textId="77777777" w:rsidR="009D0AF9" w:rsidRPr="003301A1" w:rsidRDefault="009D0AF9" w:rsidP="009D0AF9">
      <w:pPr>
        <w:jc w:val="center"/>
        <w:rPr>
          <w:b/>
          <w:bCs/>
          <w:sz w:val="28"/>
          <w:szCs w:val="28"/>
        </w:rPr>
      </w:pPr>
    </w:p>
    <w:p w14:paraId="7B3145AB" w14:textId="258209A0" w:rsidR="00755037" w:rsidRDefault="003301A1" w:rsidP="009D0AF9">
      <w:pPr>
        <w:jc w:val="center"/>
        <w:rPr>
          <w:b/>
          <w:bCs/>
        </w:rPr>
      </w:pPr>
      <w:r w:rsidRPr="003301A1">
        <w:rPr>
          <w:b/>
          <w:bCs/>
        </w:rPr>
        <w:t>Einleitung und Kontext</w:t>
      </w:r>
    </w:p>
    <w:p w14:paraId="355F3A9C" w14:textId="77777777" w:rsidR="009D0AF9" w:rsidRDefault="009D0AF9" w:rsidP="009D0AF9">
      <w:pPr>
        <w:jc w:val="center"/>
      </w:pPr>
    </w:p>
    <w:p w14:paraId="50EA4C3C" w14:textId="77777777" w:rsidR="009D0AF9" w:rsidRDefault="009D0AF9" w:rsidP="003301A1">
      <w:r w:rsidRPr="003301A1">
        <w:t>Diese Studie fasst eine umfangreiche Datenanalyse zusammen. Die Auswertungen basieren auf Nutzungsdaten einer Web-Plattform und untersuchen Traffic</w:t>
      </w:r>
      <w:r w:rsidRPr="003301A1">
        <w:rPr>
          <w:rFonts w:ascii="Cambria Math" w:hAnsi="Cambria Math" w:cs="Cambria Math"/>
        </w:rPr>
        <w:t>‐</w:t>
      </w:r>
      <w:r w:rsidRPr="003301A1">
        <w:t>Quellen,</w:t>
      </w:r>
      <w:r>
        <w:t xml:space="preserve"> </w:t>
      </w:r>
      <w:r w:rsidRPr="003301A1">
        <w:t>Ger</w:t>
      </w:r>
      <w:r w:rsidRPr="003301A1">
        <w:rPr>
          <w:rFonts w:ascii="Aptos" w:hAnsi="Aptos" w:cs="Aptos"/>
        </w:rPr>
        <w:t>ä</w:t>
      </w:r>
      <w:r w:rsidRPr="003301A1">
        <w:t>te</w:t>
      </w:r>
      <w:r w:rsidRPr="003301A1">
        <w:noBreakHyphen/>
        <w:t xml:space="preserve"> und Nutzerverhalten, Landingpages, Ereignisse (Events) sowie zeitliche Muster.</w:t>
      </w:r>
    </w:p>
    <w:p w14:paraId="68ED1BE9" w14:textId="77777777" w:rsidR="009D0AF9" w:rsidRDefault="009D0AF9" w:rsidP="003301A1">
      <w:r>
        <w:t xml:space="preserve"> </w:t>
      </w:r>
      <w:r w:rsidR="003301A1" w:rsidRPr="003301A1">
        <w:t xml:space="preserve">Zunächst wurden Daten aus sieben </w:t>
      </w:r>
      <w:proofErr w:type="spellStart"/>
      <w:r w:rsidR="003301A1" w:rsidRPr="003301A1">
        <w:t>DataFrames</w:t>
      </w:r>
      <w:proofErr w:type="spellEnd"/>
      <w:r w:rsidR="003301A1" w:rsidRPr="003301A1">
        <w:t xml:space="preserve"> (Landingpage</w:t>
      </w:r>
      <w:r w:rsidR="003301A1" w:rsidRPr="003301A1">
        <w:noBreakHyphen/>
        <w:t>Aufrufe, Nutzerverhalten, Nutzeraktionen, Traffic</w:t>
      </w:r>
      <w:r w:rsidR="003301A1" w:rsidRPr="003301A1">
        <w:noBreakHyphen/>
        <w:t>Quellen, Gerätetypen, Herkunft neuer Besucher, Demografie) untersucht. Anschließend vertieften wir diese Analyse mit Clustering</w:t>
      </w:r>
      <w:r w:rsidR="003301A1" w:rsidRPr="003301A1">
        <w:noBreakHyphen/>
        <w:t>Methoden (K</w:t>
      </w:r>
      <w:r w:rsidR="003301A1" w:rsidRPr="003301A1">
        <w:noBreakHyphen/>
      </w:r>
      <w:proofErr w:type="spellStart"/>
      <w:r w:rsidR="003301A1" w:rsidRPr="003301A1">
        <w:t>means</w:t>
      </w:r>
      <w:proofErr w:type="spellEnd"/>
      <w:r w:rsidR="003301A1" w:rsidRPr="003301A1">
        <w:t xml:space="preserve"> und PCA), einer Assoziationsregel</w:t>
      </w:r>
      <w:r w:rsidR="003301A1" w:rsidRPr="003301A1">
        <w:noBreakHyphen/>
        <w:t>Analyse, Zeitreihen</w:t>
      </w:r>
      <w:r w:rsidR="003301A1" w:rsidRPr="003301A1">
        <w:noBreakHyphen/>
        <w:t xml:space="preserve">Aggregation sowie </w:t>
      </w:r>
      <w:proofErr w:type="gramStart"/>
      <w:r w:rsidR="003301A1" w:rsidRPr="003301A1">
        <w:t>Feiertags</w:t>
      </w:r>
      <w:proofErr w:type="gramEnd"/>
      <w:r w:rsidR="003301A1" w:rsidRPr="003301A1">
        <w:noBreakHyphen/>
        <w:t>/Wochentags</w:t>
      </w:r>
      <w:r w:rsidR="003301A1" w:rsidRPr="003301A1">
        <w:noBreakHyphen/>
        <w:t>Analysen.</w:t>
      </w:r>
    </w:p>
    <w:p w14:paraId="5B830D89" w14:textId="6B54A145" w:rsidR="003301A1" w:rsidRPr="003301A1" w:rsidRDefault="003301A1" w:rsidP="003301A1">
      <w:r w:rsidRPr="003301A1">
        <w:t>Dabei ergeben sich mehrere Themengebiete, die in den folgenden Abschnitten strukturiert dargestellt werden. Um die Ergebnisse kritisch einzuordnen, werden allgemeine Erkenntnisse aus der Webanalyse herangezogen (z.</w:t>
      </w:r>
      <w:r w:rsidRPr="003301A1">
        <w:rPr>
          <w:rFonts w:ascii="Arial" w:hAnsi="Arial" w:cs="Arial"/>
        </w:rPr>
        <w:t> </w:t>
      </w:r>
      <w:r w:rsidRPr="003301A1">
        <w:t>B. die Bedeutung der Sitzungsdauer und die Unterschiede zwischen Desktop</w:t>
      </w:r>
      <w:r w:rsidRPr="003301A1">
        <w:noBreakHyphen/>
        <w:t xml:space="preserve"> und Mobile</w:t>
      </w:r>
      <w:r w:rsidRPr="003301A1">
        <w:noBreakHyphen/>
        <w:t>Nutzung).</w:t>
      </w:r>
    </w:p>
    <w:p w14:paraId="09162FED" w14:textId="333958E3" w:rsidR="009D0AF9" w:rsidRPr="009D0AF9" w:rsidRDefault="003301A1" w:rsidP="009D0AF9">
      <w:r w:rsidRPr="003301A1">
        <w:pict w14:anchorId="3B2AF5AD">
          <v:rect id="_x0000_i1079" style="width:0;height:1.5pt" o:hralign="center" o:hrstd="t" o:hr="t" fillcolor="#a0a0a0" stroked="f"/>
        </w:pict>
      </w:r>
    </w:p>
    <w:p w14:paraId="37CCA87C" w14:textId="0ADADB27" w:rsidR="003301A1" w:rsidRDefault="003301A1" w:rsidP="00755037">
      <w:pPr>
        <w:jc w:val="center"/>
        <w:rPr>
          <w:b/>
          <w:bCs/>
        </w:rPr>
      </w:pPr>
      <w:r w:rsidRPr="003301A1">
        <w:rPr>
          <w:b/>
          <w:bCs/>
        </w:rPr>
        <w:t>Datenquellen und Kennzahlen</w:t>
      </w:r>
    </w:p>
    <w:p w14:paraId="5281FA83" w14:textId="77777777" w:rsidR="009D0AF9" w:rsidRPr="003301A1" w:rsidRDefault="009D0AF9" w:rsidP="00755037">
      <w:pPr>
        <w:jc w:val="center"/>
        <w:rPr>
          <w:b/>
          <w:bCs/>
        </w:rPr>
      </w:pPr>
    </w:p>
    <w:p w14:paraId="416860DB" w14:textId="77777777" w:rsidR="003301A1" w:rsidRDefault="003301A1" w:rsidP="003301A1">
      <w:r w:rsidRPr="003301A1">
        <w:t xml:space="preserve">Die analysierten Daten stammen aus dem </w:t>
      </w:r>
      <w:proofErr w:type="spellStart"/>
      <w:r w:rsidRPr="003301A1">
        <w:t>Looker</w:t>
      </w:r>
      <w:proofErr w:type="spellEnd"/>
      <w:r w:rsidRPr="003301A1">
        <w:noBreakHyphen/>
        <w:t>Studio Dashboard, wurden in eine PostgreSQL</w:t>
      </w:r>
      <w:r w:rsidRPr="003301A1">
        <w:noBreakHyphen/>
        <w:t>Datenbank übertragen und decken folgende Bereiche ab:</w:t>
      </w:r>
    </w:p>
    <w:p w14:paraId="2314A269" w14:textId="77777777" w:rsidR="009D0AF9" w:rsidRPr="003301A1" w:rsidRDefault="009D0AF9"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4630"/>
        <w:gridCol w:w="4097"/>
      </w:tblGrid>
      <w:tr w:rsidR="003301A1" w:rsidRPr="003301A1" w14:paraId="079B5C8B" w14:textId="77777777" w:rsidTr="003301A1">
        <w:trPr>
          <w:tblHeader/>
          <w:tblCellSpacing w:w="15" w:type="dxa"/>
        </w:trPr>
        <w:tc>
          <w:tcPr>
            <w:tcW w:w="0" w:type="auto"/>
            <w:vAlign w:val="center"/>
            <w:hideMark/>
          </w:tcPr>
          <w:p w14:paraId="5C589A28" w14:textId="77777777" w:rsidR="003301A1" w:rsidRPr="003301A1" w:rsidRDefault="003301A1" w:rsidP="003301A1">
            <w:pPr>
              <w:rPr>
                <w:b/>
                <w:bCs/>
              </w:rPr>
            </w:pPr>
            <w:r w:rsidRPr="003301A1">
              <w:rPr>
                <w:b/>
                <w:bCs/>
              </w:rPr>
              <w:t>Bereich</w:t>
            </w:r>
          </w:p>
        </w:tc>
        <w:tc>
          <w:tcPr>
            <w:tcW w:w="0" w:type="auto"/>
            <w:vAlign w:val="center"/>
            <w:hideMark/>
          </w:tcPr>
          <w:p w14:paraId="4E1EE040" w14:textId="77777777" w:rsidR="003301A1" w:rsidRPr="003301A1" w:rsidRDefault="003301A1" w:rsidP="003301A1">
            <w:pPr>
              <w:rPr>
                <w:b/>
                <w:bCs/>
              </w:rPr>
            </w:pPr>
            <w:r w:rsidRPr="003301A1">
              <w:rPr>
                <w:b/>
                <w:bCs/>
              </w:rPr>
              <w:t>Datenquelle (</w:t>
            </w:r>
            <w:proofErr w:type="spellStart"/>
            <w:r w:rsidRPr="003301A1">
              <w:rPr>
                <w:b/>
                <w:bCs/>
              </w:rPr>
              <w:t>DataFrame</w:t>
            </w:r>
            <w:proofErr w:type="spellEnd"/>
            <w:r w:rsidRPr="003301A1">
              <w:rPr>
                <w:b/>
                <w:bCs/>
              </w:rPr>
              <w:t>)</w:t>
            </w:r>
          </w:p>
        </w:tc>
        <w:tc>
          <w:tcPr>
            <w:tcW w:w="0" w:type="auto"/>
            <w:vAlign w:val="center"/>
            <w:hideMark/>
          </w:tcPr>
          <w:p w14:paraId="118DCA6C" w14:textId="77777777" w:rsidR="003301A1" w:rsidRPr="003301A1" w:rsidRDefault="003301A1" w:rsidP="003301A1">
            <w:pPr>
              <w:rPr>
                <w:b/>
                <w:bCs/>
              </w:rPr>
            </w:pPr>
            <w:r w:rsidRPr="003301A1">
              <w:rPr>
                <w:b/>
                <w:bCs/>
              </w:rPr>
              <w:t>Wichtige Kennzahlen</w:t>
            </w:r>
          </w:p>
        </w:tc>
      </w:tr>
      <w:tr w:rsidR="003301A1" w:rsidRPr="003301A1" w14:paraId="0C4B0880" w14:textId="77777777" w:rsidTr="003301A1">
        <w:trPr>
          <w:tblCellSpacing w:w="15" w:type="dxa"/>
        </w:trPr>
        <w:tc>
          <w:tcPr>
            <w:tcW w:w="0" w:type="auto"/>
            <w:vAlign w:val="center"/>
            <w:hideMark/>
          </w:tcPr>
          <w:p w14:paraId="6E39E2A9" w14:textId="77777777" w:rsidR="003301A1" w:rsidRPr="003301A1" w:rsidRDefault="003301A1" w:rsidP="003301A1">
            <w:r w:rsidRPr="003301A1">
              <w:t>Landingpages</w:t>
            </w:r>
          </w:p>
        </w:tc>
        <w:tc>
          <w:tcPr>
            <w:tcW w:w="0" w:type="auto"/>
            <w:vAlign w:val="center"/>
            <w:hideMark/>
          </w:tcPr>
          <w:p w14:paraId="3DB96701" w14:textId="77777777" w:rsidR="003301A1" w:rsidRPr="003301A1" w:rsidRDefault="003301A1" w:rsidP="003301A1">
            <w:proofErr w:type="spellStart"/>
            <w:r w:rsidRPr="003301A1">
              <w:t>df_landingpage</w:t>
            </w:r>
            <w:proofErr w:type="spellEnd"/>
          </w:p>
        </w:tc>
        <w:tc>
          <w:tcPr>
            <w:tcW w:w="0" w:type="auto"/>
            <w:vAlign w:val="center"/>
            <w:hideMark/>
          </w:tcPr>
          <w:p w14:paraId="0CB163B7" w14:textId="77777777" w:rsidR="003301A1" w:rsidRPr="003301A1" w:rsidRDefault="003301A1" w:rsidP="003301A1">
            <w:r w:rsidRPr="003301A1">
              <w:t>Seitenaufrufe pro Tag und Seitentitel</w:t>
            </w:r>
          </w:p>
        </w:tc>
      </w:tr>
      <w:tr w:rsidR="003301A1" w:rsidRPr="003301A1" w14:paraId="31BC4181" w14:textId="77777777" w:rsidTr="003301A1">
        <w:trPr>
          <w:tblCellSpacing w:w="15" w:type="dxa"/>
        </w:trPr>
        <w:tc>
          <w:tcPr>
            <w:tcW w:w="0" w:type="auto"/>
            <w:vAlign w:val="center"/>
            <w:hideMark/>
          </w:tcPr>
          <w:p w14:paraId="3591BFA3" w14:textId="77777777" w:rsidR="003301A1" w:rsidRPr="003301A1" w:rsidRDefault="003301A1" w:rsidP="003301A1">
            <w:r w:rsidRPr="003301A1">
              <w:t>Nutzerverhalten</w:t>
            </w:r>
          </w:p>
        </w:tc>
        <w:tc>
          <w:tcPr>
            <w:tcW w:w="0" w:type="auto"/>
            <w:vAlign w:val="center"/>
            <w:hideMark/>
          </w:tcPr>
          <w:p w14:paraId="33719F57" w14:textId="77777777" w:rsidR="003301A1" w:rsidRPr="003301A1" w:rsidRDefault="003301A1" w:rsidP="003301A1">
            <w:proofErr w:type="spellStart"/>
            <w:r w:rsidRPr="003301A1">
              <w:t>df_user_behaviors</w:t>
            </w:r>
            <w:proofErr w:type="spellEnd"/>
          </w:p>
        </w:tc>
        <w:tc>
          <w:tcPr>
            <w:tcW w:w="0" w:type="auto"/>
            <w:vAlign w:val="center"/>
            <w:hideMark/>
          </w:tcPr>
          <w:p w14:paraId="28FA9F41" w14:textId="77777777" w:rsidR="003301A1" w:rsidRPr="003301A1" w:rsidRDefault="003301A1" w:rsidP="003301A1">
            <w:r w:rsidRPr="003301A1">
              <w:t>Anzahl Nutzer, durchschnittliche Verweildauer, Absprungrate, Seiten pro Sitzung</w:t>
            </w:r>
          </w:p>
        </w:tc>
      </w:tr>
      <w:tr w:rsidR="003301A1" w:rsidRPr="003301A1" w14:paraId="4CC6AD86" w14:textId="77777777" w:rsidTr="003301A1">
        <w:trPr>
          <w:tblCellSpacing w:w="15" w:type="dxa"/>
        </w:trPr>
        <w:tc>
          <w:tcPr>
            <w:tcW w:w="0" w:type="auto"/>
            <w:vAlign w:val="center"/>
            <w:hideMark/>
          </w:tcPr>
          <w:p w14:paraId="1E29B0E1" w14:textId="77777777" w:rsidR="003301A1" w:rsidRPr="003301A1" w:rsidRDefault="003301A1" w:rsidP="003301A1">
            <w:r w:rsidRPr="003301A1">
              <w:t>Nutzeraktionen</w:t>
            </w:r>
          </w:p>
        </w:tc>
        <w:tc>
          <w:tcPr>
            <w:tcW w:w="0" w:type="auto"/>
            <w:vAlign w:val="center"/>
            <w:hideMark/>
          </w:tcPr>
          <w:p w14:paraId="4073785D" w14:textId="77777777" w:rsidR="003301A1" w:rsidRPr="003301A1" w:rsidRDefault="003301A1" w:rsidP="003301A1">
            <w:proofErr w:type="spellStart"/>
            <w:r w:rsidRPr="003301A1">
              <w:t>df_what_did_user_do</w:t>
            </w:r>
            <w:proofErr w:type="spellEnd"/>
          </w:p>
        </w:tc>
        <w:tc>
          <w:tcPr>
            <w:tcW w:w="0" w:type="auto"/>
            <w:vAlign w:val="center"/>
            <w:hideMark/>
          </w:tcPr>
          <w:p w14:paraId="28DD4C59" w14:textId="77777777" w:rsidR="003301A1" w:rsidRPr="003301A1" w:rsidRDefault="003301A1" w:rsidP="003301A1">
            <w:r w:rsidRPr="003301A1">
              <w:t>Häufigkeit von Events wie "</w:t>
            </w:r>
            <w:proofErr w:type="spellStart"/>
            <w:r w:rsidRPr="003301A1">
              <w:t>Checked</w:t>
            </w:r>
            <w:proofErr w:type="spellEnd"/>
            <w:r w:rsidRPr="003301A1">
              <w:t>", "Website", "Email", "Phone" usw.</w:t>
            </w:r>
          </w:p>
        </w:tc>
      </w:tr>
      <w:tr w:rsidR="003301A1" w:rsidRPr="003301A1" w14:paraId="6F4E9CB3" w14:textId="77777777" w:rsidTr="003301A1">
        <w:trPr>
          <w:tblCellSpacing w:w="15" w:type="dxa"/>
        </w:trPr>
        <w:tc>
          <w:tcPr>
            <w:tcW w:w="0" w:type="auto"/>
            <w:vAlign w:val="center"/>
            <w:hideMark/>
          </w:tcPr>
          <w:p w14:paraId="7CFBDA8C" w14:textId="77777777" w:rsidR="003301A1" w:rsidRPr="003301A1" w:rsidRDefault="003301A1" w:rsidP="003301A1">
            <w:r w:rsidRPr="003301A1">
              <w:t>Traffic</w:t>
            </w:r>
            <w:r w:rsidRPr="003301A1">
              <w:noBreakHyphen/>
              <w:t>Quellen</w:t>
            </w:r>
          </w:p>
        </w:tc>
        <w:tc>
          <w:tcPr>
            <w:tcW w:w="0" w:type="auto"/>
            <w:vAlign w:val="center"/>
            <w:hideMark/>
          </w:tcPr>
          <w:p w14:paraId="64FC2A23" w14:textId="77777777" w:rsidR="003301A1" w:rsidRPr="003301A1" w:rsidRDefault="003301A1" w:rsidP="003301A1">
            <w:proofErr w:type="spellStart"/>
            <w:r w:rsidRPr="003301A1">
              <w:t>df_where_did_they_come_from</w:t>
            </w:r>
            <w:proofErr w:type="spellEnd"/>
            <w:r w:rsidRPr="003301A1">
              <w:t xml:space="preserve">, </w:t>
            </w:r>
            <w:proofErr w:type="spellStart"/>
            <w:r w:rsidRPr="003301A1">
              <w:t>df_where_new_visitors_come_from</w:t>
            </w:r>
            <w:proofErr w:type="spellEnd"/>
          </w:p>
        </w:tc>
        <w:tc>
          <w:tcPr>
            <w:tcW w:w="0" w:type="auto"/>
            <w:vAlign w:val="center"/>
            <w:hideMark/>
          </w:tcPr>
          <w:p w14:paraId="38E97587" w14:textId="77777777" w:rsidR="003301A1" w:rsidRPr="003301A1" w:rsidRDefault="003301A1" w:rsidP="003301A1">
            <w:r w:rsidRPr="003301A1">
              <w:t xml:space="preserve">Herkunft aller Besucher und neuer Besucher (Google, Direkt, </w:t>
            </w:r>
            <w:proofErr w:type="spellStart"/>
            <w:r w:rsidRPr="003301A1">
              <w:t>Referral</w:t>
            </w:r>
            <w:proofErr w:type="spellEnd"/>
            <w:r w:rsidRPr="003301A1">
              <w:t xml:space="preserve"> etc.)</w:t>
            </w:r>
          </w:p>
        </w:tc>
      </w:tr>
      <w:tr w:rsidR="003301A1" w:rsidRPr="003301A1" w14:paraId="447D92AD" w14:textId="77777777" w:rsidTr="003301A1">
        <w:trPr>
          <w:tblCellSpacing w:w="15" w:type="dxa"/>
        </w:trPr>
        <w:tc>
          <w:tcPr>
            <w:tcW w:w="0" w:type="auto"/>
            <w:vAlign w:val="center"/>
            <w:hideMark/>
          </w:tcPr>
          <w:p w14:paraId="35DE6501" w14:textId="77777777" w:rsidR="003301A1" w:rsidRPr="003301A1" w:rsidRDefault="003301A1" w:rsidP="003301A1">
            <w:r w:rsidRPr="003301A1">
              <w:t>Geräte</w:t>
            </w:r>
          </w:p>
        </w:tc>
        <w:tc>
          <w:tcPr>
            <w:tcW w:w="0" w:type="auto"/>
            <w:vAlign w:val="center"/>
            <w:hideMark/>
          </w:tcPr>
          <w:p w14:paraId="2FD5B972" w14:textId="77777777" w:rsidR="003301A1" w:rsidRPr="003301A1" w:rsidRDefault="003301A1" w:rsidP="003301A1">
            <w:proofErr w:type="spellStart"/>
            <w:r w:rsidRPr="003301A1">
              <w:t>df_what_devices_used</w:t>
            </w:r>
            <w:proofErr w:type="spellEnd"/>
          </w:p>
        </w:tc>
        <w:tc>
          <w:tcPr>
            <w:tcW w:w="0" w:type="auto"/>
            <w:vAlign w:val="center"/>
            <w:hideMark/>
          </w:tcPr>
          <w:p w14:paraId="35381B56" w14:textId="77777777" w:rsidR="003301A1" w:rsidRPr="003301A1" w:rsidRDefault="003301A1" w:rsidP="003301A1">
            <w:r w:rsidRPr="003301A1">
              <w:t>Nutzung von Desktop, Mobile, Tablet, Smart</w:t>
            </w:r>
            <w:r w:rsidRPr="003301A1">
              <w:noBreakHyphen/>
              <w:t>TV</w:t>
            </w:r>
          </w:p>
        </w:tc>
      </w:tr>
      <w:tr w:rsidR="003301A1" w:rsidRPr="003301A1" w14:paraId="5A9A2750" w14:textId="77777777" w:rsidTr="003301A1">
        <w:trPr>
          <w:tblCellSpacing w:w="15" w:type="dxa"/>
        </w:trPr>
        <w:tc>
          <w:tcPr>
            <w:tcW w:w="0" w:type="auto"/>
            <w:vAlign w:val="center"/>
            <w:hideMark/>
          </w:tcPr>
          <w:p w14:paraId="2070C7EC" w14:textId="77777777" w:rsidR="003301A1" w:rsidRPr="003301A1" w:rsidRDefault="003301A1" w:rsidP="003301A1">
            <w:r w:rsidRPr="003301A1">
              <w:t>Demografie</w:t>
            </w:r>
          </w:p>
        </w:tc>
        <w:tc>
          <w:tcPr>
            <w:tcW w:w="0" w:type="auto"/>
            <w:vAlign w:val="center"/>
            <w:hideMark/>
          </w:tcPr>
          <w:p w14:paraId="21B270BE" w14:textId="77777777" w:rsidR="003301A1" w:rsidRPr="003301A1" w:rsidRDefault="003301A1" w:rsidP="003301A1">
            <w:proofErr w:type="spellStart"/>
            <w:r w:rsidRPr="003301A1">
              <w:t>df_who_was_visiting</w:t>
            </w:r>
            <w:proofErr w:type="spellEnd"/>
          </w:p>
        </w:tc>
        <w:tc>
          <w:tcPr>
            <w:tcW w:w="0" w:type="auto"/>
            <w:vAlign w:val="center"/>
            <w:hideMark/>
          </w:tcPr>
          <w:p w14:paraId="559BF1DA" w14:textId="77777777" w:rsidR="003301A1" w:rsidRPr="003301A1" w:rsidRDefault="003301A1" w:rsidP="003301A1">
            <w:r w:rsidRPr="003301A1">
              <w:t>Geschlechterverteilung</w:t>
            </w:r>
          </w:p>
        </w:tc>
      </w:tr>
    </w:tbl>
    <w:p w14:paraId="7477F1D5" w14:textId="77777777" w:rsidR="00365501" w:rsidRDefault="00365501" w:rsidP="003301A1">
      <w:pPr>
        <w:rPr>
          <w:b/>
          <w:bCs/>
        </w:rPr>
      </w:pPr>
    </w:p>
    <w:p w14:paraId="66E31036" w14:textId="4CAF19A7" w:rsidR="003301A1" w:rsidRPr="003301A1" w:rsidRDefault="003301A1" w:rsidP="003301A1">
      <w:r w:rsidRPr="003301A1">
        <w:rPr>
          <w:b/>
          <w:bCs/>
        </w:rPr>
        <w:lastRenderedPageBreak/>
        <w:t>Allgemeine Muster</w:t>
      </w:r>
    </w:p>
    <w:p w14:paraId="2FF1D3E4" w14:textId="77777777" w:rsidR="003301A1" w:rsidRPr="003301A1" w:rsidRDefault="003301A1" w:rsidP="003301A1">
      <w:pPr>
        <w:numPr>
          <w:ilvl w:val="0"/>
          <w:numId w:val="9"/>
        </w:numPr>
      </w:pPr>
      <w:r w:rsidRPr="003301A1">
        <w:rPr>
          <w:b/>
          <w:bCs/>
        </w:rPr>
        <w:t>Demografie:</w:t>
      </w:r>
      <w:r w:rsidRPr="003301A1">
        <w:t xml:space="preserve"> 7.060 Besucherinnen und 1.505 Besucher → deutliche Dominanz weiblicher Nutzer.</w:t>
      </w:r>
    </w:p>
    <w:p w14:paraId="6B5A975C" w14:textId="77777777" w:rsidR="003301A1" w:rsidRPr="003301A1" w:rsidRDefault="003301A1" w:rsidP="003301A1">
      <w:pPr>
        <w:numPr>
          <w:ilvl w:val="0"/>
          <w:numId w:val="9"/>
        </w:numPr>
      </w:pPr>
      <w:r w:rsidRPr="003301A1">
        <w:rPr>
          <w:b/>
          <w:bCs/>
        </w:rPr>
        <w:t>Geräte:</w:t>
      </w:r>
      <w:r w:rsidRPr="003301A1">
        <w:t xml:space="preserve"> Desktop</w:t>
      </w:r>
      <w:r w:rsidRPr="003301A1">
        <w:noBreakHyphen/>
        <w:t xml:space="preserve"> (74.594 Aufrufe) und Mobile</w:t>
      </w:r>
      <w:r w:rsidRPr="003301A1">
        <w:noBreakHyphen/>
        <w:t>Nutzung (71.715 Aufrufe) dominieren; Tablets (2.057) und Smart</w:t>
      </w:r>
      <w:r w:rsidRPr="003301A1">
        <w:noBreakHyphen/>
        <w:t>TVs (7) spielen kaum eine Rolle. Desktop</w:t>
      </w:r>
      <w:r w:rsidRPr="003301A1">
        <w:noBreakHyphen/>
        <w:t xml:space="preserve"> und Mobilnutzer interagieren jedoch unterschiedlich: Desktop</w:t>
      </w:r>
      <w:r w:rsidRPr="003301A1">
        <w:noBreakHyphen/>
        <w:t>Nutzer besuchen im Durchschnitt mehr Seiten und bleiben länger, während Mobile</w:t>
      </w:r>
      <w:r w:rsidRPr="003301A1">
        <w:noBreakHyphen/>
        <w:t>Nutzer schneller abspringen.</w:t>
      </w:r>
    </w:p>
    <w:p w14:paraId="0D6D93D8" w14:textId="77777777" w:rsidR="003301A1" w:rsidRPr="003301A1" w:rsidRDefault="003301A1" w:rsidP="003301A1">
      <w:pPr>
        <w:numPr>
          <w:ilvl w:val="0"/>
          <w:numId w:val="9"/>
        </w:numPr>
      </w:pPr>
      <w:r w:rsidRPr="003301A1">
        <w:rPr>
          <w:b/>
          <w:bCs/>
        </w:rPr>
        <w:t>Neue Besucher:</w:t>
      </w:r>
      <w:r w:rsidRPr="003301A1">
        <w:t xml:space="preserve"> Hauptrouten sind Google</w:t>
      </w:r>
      <w:r w:rsidRPr="003301A1">
        <w:noBreakHyphen/>
        <w:t xml:space="preserve">Suche (~29.487 Sessions), direkte Zugriffe (~9.380) und das </w:t>
      </w:r>
      <w:proofErr w:type="spellStart"/>
      <w:r w:rsidRPr="003301A1">
        <w:t>Referral</w:t>
      </w:r>
      <w:proofErr w:type="spellEnd"/>
      <w:r w:rsidRPr="003301A1">
        <w:rPr>
          <w:rFonts w:ascii="Arial" w:hAnsi="Arial" w:cs="Arial"/>
        </w:rPr>
        <w:t> </w:t>
      </w:r>
      <w:r w:rsidRPr="003301A1">
        <w:t>kompetenznetz</w:t>
      </w:r>
      <w:r w:rsidRPr="003301A1">
        <w:noBreakHyphen/>
        <w:t>einsamkeit.de</w:t>
      </w:r>
      <w:r w:rsidRPr="003301A1">
        <w:rPr>
          <w:rFonts w:ascii="Arial" w:hAnsi="Arial" w:cs="Arial"/>
        </w:rPr>
        <w:t> </w:t>
      </w:r>
      <w:r w:rsidRPr="003301A1">
        <w:t>(~517).</w:t>
      </w:r>
    </w:p>
    <w:p w14:paraId="3FCD7CD7" w14:textId="77777777" w:rsidR="003301A1" w:rsidRPr="003301A1" w:rsidRDefault="003301A1" w:rsidP="003301A1">
      <w:pPr>
        <w:numPr>
          <w:ilvl w:val="0"/>
          <w:numId w:val="9"/>
        </w:numPr>
      </w:pPr>
      <w:r w:rsidRPr="003301A1">
        <w:rPr>
          <w:b/>
          <w:bCs/>
        </w:rPr>
        <w:t>Häufigste Events:</w:t>
      </w:r>
      <w:r w:rsidRPr="003301A1">
        <w:t xml:space="preserve"> "</w:t>
      </w:r>
      <w:proofErr w:type="spellStart"/>
      <w:r w:rsidRPr="003301A1">
        <w:t>Checked</w:t>
      </w:r>
      <w:proofErr w:type="spellEnd"/>
      <w:r w:rsidRPr="003301A1">
        <w:t>", "Website", "Email", "Phone" und "Image". „</w:t>
      </w:r>
      <w:proofErr w:type="spellStart"/>
      <w:r w:rsidRPr="003301A1">
        <w:t>Checked</w:t>
      </w:r>
      <w:proofErr w:type="spellEnd"/>
      <w:r w:rsidRPr="003301A1">
        <w:t>“ dominiert mit 12.828 Nutzern bzw. 20.383 Ereignissen.</w:t>
      </w:r>
    </w:p>
    <w:p w14:paraId="493B26DC" w14:textId="77777777" w:rsidR="003301A1" w:rsidRPr="003301A1" w:rsidRDefault="003301A1" w:rsidP="003301A1">
      <w:r w:rsidRPr="003301A1">
        <w:pict w14:anchorId="7A1FBF97">
          <v:rect id="_x0000_i1080" style="width:0;height:1.5pt" o:hralign="center" o:hrstd="t" o:hr="t" fillcolor="#a0a0a0" stroked="f"/>
        </w:pict>
      </w:r>
    </w:p>
    <w:p w14:paraId="7D4EAF31" w14:textId="77777777" w:rsidR="003301A1" w:rsidRPr="003301A1" w:rsidRDefault="003301A1" w:rsidP="009D0AF9">
      <w:pPr>
        <w:jc w:val="center"/>
        <w:rPr>
          <w:b/>
          <w:bCs/>
        </w:rPr>
      </w:pPr>
      <w:r w:rsidRPr="003301A1">
        <w:rPr>
          <w:b/>
          <w:bCs/>
        </w:rPr>
        <w:t>Nutzerstruktur: Demografie und Geräte</w:t>
      </w:r>
    </w:p>
    <w:p w14:paraId="4EA3F2DF" w14:textId="77777777" w:rsidR="003301A1" w:rsidRPr="003301A1" w:rsidRDefault="003301A1" w:rsidP="003301A1">
      <w:pPr>
        <w:rPr>
          <w:b/>
          <w:bCs/>
        </w:rPr>
      </w:pPr>
      <w:r w:rsidRPr="003301A1">
        <w:rPr>
          <w:b/>
          <w:bCs/>
        </w:rPr>
        <w:t>Geschlechterverteilung</w:t>
      </w:r>
    </w:p>
    <w:p w14:paraId="02A92976" w14:textId="77777777" w:rsidR="003301A1" w:rsidRPr="003301A1" w:rsidRDefault="003301A1" w:rsidP="003301A1">
      <w:r w:rsidRPr="003301A1">
        <w:t>Der Datensatz weist ein starkes Ungleichgewicht auf: rund 82</w:t>
      </w:r>
      <w:r w:rsidRPr="003301A1">
        <w:rPr>
          <w:rFonts w:ascii="Arial" w:hAnsi="Arial" w:cs="Arial"/>
        </w:rPr>
        <w:t> </w:t>
      </w:r>
      <w:r w:rsidRPr="003301A1">
        <w:t>% der Nutzer sind weiblich (7.060 zu 1.505). M</w:t>
      </w:r>
      <w:r w:rsidRPr="003301A1">
        <w:rPr>
          <w:rFonts w:ascii="Aptos" w:hAnsi="Aptos" w:cs="Aptos"/>
        </w:rPr>
        <w:t>ä</w:t>
      </w:r>
      <w:r w:rsidRPr="003301A1">
        <w:t xml:space="preserve">nner sind eine kleine, aber potenziell interessante Nische. Diese Dominanz kann auf das Angebot </w:t>
      </w:r>
      <w:proofErr w:type="gramStart"/>
      <w:r w:rsidRPr="003301A1">
        <w:t>der Web</w:t>
      </w:r>
      <w:proofErr w:type="gramEnd"/>
      <w:r w:rsidRPr="003301A1">
        <w:noBreakHyphen/>
        <w:t>Plattform (z.</w:t>
      </w:r>
      <w:r w:rsidRPr="003301A1">
        <w:rPr>
          <w:rFonts w:ascii="Arial" w:hAnsi="Arial" w:cs="Arial"/>
        </w:rPr>
        <w:t> </w:t>
      </w:r>
      <w:r w:rsidRPr="003301A1">
        <w:t>B. thematisch auf Frauen ausgerichtet) zur</w:t>
      </w:r>
      <w:r w:rsidRPr="003301A1">
        <w:rPr>
          <w:rFonts w:ascii="Aptos" w:hAnsi="Aptos" w:cs="Aptos"/>
        </w:rPr>
        <w:t>ü</w:t>
      </w:r>
      <w:r w:rsidRPr="003301A1">
        <w:t>ckzuf</w:t>
      </w:r>
      <w:r w:rsidRPr="003301A1">
        <w:rPr>
          <w:rFonts w:ascii="Aptos" w:hAnsi="Aptos" w:cs="Aptos"/>
        </w:rPr>
        <w:t>ü</w:t>
      </w:r>
      <w:r w:rsidRPr="003301A1">
        <w:t>hren sein. Beim Interpretieren der Daten sollten solche Ungleichgewichte ber</w:t>
      </w:r>
      <w:r w:rsidRPr="003301A1">
        <w:rPr>
          <w:rFonts w:ascii="Aptos" w:hAnsi="Aptos" w:cs="Aptos"/>
        </w:rPr>
        <w:t>ü</w:t>
      </w:r>
      <w:r w:rsidRPr="003301A1">
        <w:t>cksichtigt werden, da sie statistische Kennzahlen verzerren k</w:t>
      </w:r>
      <w:r w:rsidRPr="003301A1">
        <w:rPr>
          <w:rFonts w:ascii="Aptos" w:hAnsi="Aptos" w:cs="Aptos"/>
        </w:rPr>
        <w:t>ö</w:t>
      </w:r>
      <w:r w:rsidRPr="003301A1">
        <w:t>nnen. Da nur ca. 8.565 Personen ein Geschlecht angegeben haben, k</w:t>
      </w:r>
      <w:r w:rsidRPr="003301A1">
        <w:rPr>
          <w:rFonts w:ascii="Aptos" w:hAnsi="Aptos" w:cs="Aptos"/>
        </w:rPr>
        <w:t>ö</w:t>
      </w:r>
      <w:r w:rsidRPr="003301A1">
        <w:t>nnen Aussagen zur Verteilung nur bedingt verallgemeinert werden.</w:t>
      </w:r>
    </w:p>
    <w:p w14:paraId="7E84A11C" w14:textId="77777777" w:rsidR="00055ABB" w:rsidRPr="00055ABB" w:rsidRDefault="00055ABB" w:rsidP="00055ABB">
      <w:pPr>
        <w:rPr>
          <w:b/>
          <w:bCs/>
        </w:rPr>
      </w:pPr>
      <w:r w:rsidRPr="00055ABB">
        <w:rPr>
          <w:b/>
          <w:bCs/>
        </w:rPr>
        <w:t>Gerätetypen und Engagement</w:t>
      </w:r>
    </w:p>
    <w:p w14:paraId="4125AA5B" w14:textId="77777777" w:rsidR="00055ABB" w:rsidRPr="00717AB7" w:rsidRDefault="00055ABB" w:rsidP="00055ABB">
      <w:r w:rsidRPr="00717AB7">
        <w:t>Die Geräteverteilung zeigt, dass Desktop- und Mobilgeräte die Plattform klar dominieren. Tablets und Smart TVs sind dagegen kaum relevant in der Nutzung.</w:t>
      </w:r>
    </w:p>
    <w:p w14:paraId="5D053036" w14:textId="77777777" w:rsidR="00055ABB" w:rsidRPr="00717AB7" w:rsidRDefault="00055ABB" w:rsidP="00055ABB"/>
    <w:p w14:paraId="3C13AAE4" w14:textId="3885743C" w:rsidR="00055ABB" w:rsidRPr="00717AB7" w:rsidRDefault="00055ABB" w:rsidP="00055ABB">
      <w:r w:rsidRPr="00717AB7">
        <w:t>Da die Event-Daten (z.</w:t>
      </w:r>
      <w:r w:rsidRPr="00717AB7">
        <w:rPr>
          <w:rFonts w:ascii="Arial" w:hAnsi="Arial" w:cs="Arial"/>
        </w:rPr>
        <w:t> </w:t>
      </w:r>
      <w:r w:rsidRPr="00717AB7">
        <w:t>B. Klicks, Aktionen, Kontaktaufnahmen) nicht direkt mit einem Ger</w:t>
      </w:r>
      <w:r w:rsidRPr="00717AB7">
        <w:rPr>
          <w:rFonts w:ascii="Aptos" w:hAnsi="Aptos" w:cs="Aptos"/>
        </w:rPr>
        <w:t>ä</w:t>
      </w:r>
      <w:r w:rsidRPr="00717AB7">
        <w:t>tetyp verkn</w:t>
      </w:r>
      <w:r w:rsidRPr="00717AB7">
        <w:rPr>
          <w:rFonts w:ascii="Aptos" w:hAnsi="Aptos" w:cs="Aptos"/>
        </w:rPr>
        <w:t>ü</w:t>
      </w:r>
      <w:r w:rsidRPr="00717AB7">
        <w:t>pft sind, war eine exakte Zuordnung der Ereignisse zu Ger</w:t>
      </w:r>
      <w:r w:rsidRPr="00717AB7">
        <w:rPr>
          <w:rFonts w:ascii="Aptos" w:hAnsi="Aptos" w:cs="Aptos"/>
        </w:rPr>
        <w:t>ä</w:t>
      </w:r>
      <w:r w:rsidRPr="00717AB7">
        <w:t>tekategorien nicht m</w:t>
      </w:r>
      <w:r w:rsidRPr="00717AB7">
        <w:rPr>
          <w:rFonts w:ascii="Aptos" w:hAnsi="Aptos" w:cs="Aptos"/>
        </w:rPr>
        <w:t>ö</w:t>
      </w:r>
      <w:r w:rsidRPr="00717AB7">
        <w:t>glich. Um dennoch eine Absch</w:t>
      </w:r>
      <w:r w:rsidRPr="00717AB7">
        <w:rPr>
          <w:rFonts w:ascii="Aptos" w:hAnsi="Aptos" w:cs="Aptos"/>
        </w:rPr>
        <w:t>ä</w:t>
      </w:r>
      <w:r w:rsidRPr="00717AB7">
        <w:t>tzung des Engagements nach Ger</w:t>
      </w:r>
      <w:r w:rsidRPr="00717AB7">
        <w:rPr>
          <w:rFonts w:ascii="Aptos" w:hAnsi="Aptos" w:cs="Aptos"/>
        </w:rPr>
        <w:t>ä</w:t>
      </w:r>
      <w:r w:rsidRPr="00717AB7">
        <w:t>tetyp vorzunehmen, wurde die Gesamtzahl der erfassten Events proportional zur Anzahl der Nutzer pro Ger</w:t>
      </w:r>
      <w:r w:rsidRPr="00717AB7">
        <w:rPr>
          <w:rFonts w:ascii="Aptos" w:hAnsi="Aptos" w:cs="Aptos"/>
        </w:rPr>
        <w:t>ä</w:t>
      </w:r>
      <w:r w:rsidRPr="00717AB7">
        <w:t>tekategorie verteilt.</w:t>
      </w:r>
    </w:p>
    <w:p w14:paraId="598FBE59" w14:textId="77777777" w:rsidR="00055ABB" w:rsidRPr="00717AB7" w:rsidRDefault="00055ABB" w:rsidP="00055ABB">
      <w:r w:rsidRPr="00717AB7">
        <w:t>Auf dieser Basis ergibt sich folgende (modellhafte) Verteilung:</w:t>
      </w:r>
    </w:p>
    <w:p w14:paraId="7A864E25" w14:textId="77777777" w:rsidR="00055ABB" w:rsidRPr="00717AB7" w:rsidRDefault="00055ABB" w:rsidP="00055ABB"/>
    <w:p w14:paraId="0D70DE46" w14:textId="77777777" w:rsidR="00055ABB" w:rsidRPr="00717AB7" w:rsidRDefault="00055ABB" w:rsidP="00055ABB">
      <w:r w:rsidRPr="00717AB7">
        <w:t>Gerätetyp</w:t>
      </w:r>
      <w:r w:rsidRPr="00717AB7">
        <w:tab/>
        <w:t>Nutzer (gesamt)</w:t>
      </w:r>
      <w:r w:rsidRPr="00717AB7">
        <w:tab/>
        <w:t>Modellierte Events (gesamt)</w:t>
      </w:r>
      <w:r w:rsidRPr="00717AB7">
        <w:tab/>
        <w:t>Geschätzte Events pro Nutzer</w:t>
      </w:r>
    </w:p>
    <w:p w14:paraId="3E0BEE95" w14:textId="203318B2" w:rsidR="00055ABB" w:rsidRPr="00717AB7" w:rsidRDefault="00055ABB" w:rsidP="00055ABB">
      <w:r w:rsidRPr="00717AB7">
        <w:t>Desktop</w:t>
      </w:r>
      <w:r w:rsidRPr="00717AB7">
        <w:tab/>
        <w:t>74.594</w:t>
      </w:r>
      <w:r w:rsidRPr="00717AB7">
        <w:tab/>
      </w:r>
      <w:r w:rsidRPr="00717AB7">
        <w:tab/>
      </w:r>
      <w:r w:rsidRPr="00717AB7">
        <w:t>33.525</w:t>
      </w:r>
      <w:r w:rsidRPr="00717AB7">
        <w:tab/>
      </w:r>
      <w:r w:rsidRPr="00717AB7">
        <w:tab/>
      </w:r>
      <w:r w:rsidRPr="00717AB7">
        <w:tab/>
      </w:r>
      <w:r w:rsidRPr="00717AB7">
        <w:tab/>
      </w:r>
      <w:r w:rsidRPr="00717AB7">
        <w:t>0,45</w:t>
      </w:r>
    </w:p>
    <w:p w14:paraId="6ACCAB15" w14:textId="7DB27B98" w:rsidR="00055ABB" w:rsidRPr="00717AB7" w:rsidRDefault="00055ABB" w:rsidP="00055ABB">
      <w:r w:rsidRPr="00717AB7">
        <w:t>Mobile</w:t>
      </w:r>
      <w:r w:rsidRPr="00717AB7">
        <w:tab/>
        <w:t>71.715</w:t>
      </w:r>
      <w:r w:rsidRPr="00717AB7">
        <w:tab/>
      </w:r>
      <w:r w:rsidRPr="00717AB7">
        <w:tab/>
      </w:r>
      <w:r w:rsidRPr="00717AB7">
        <w:t>33.525</w:t>
      </w:r>
      <w:r w:rsidRPr="00717AB7">
        <w:tab/>
      </w:r>
      <w:r w:rsidRPr="00717AB7">
        <w:tab/>
      </w:r>
      <w:r w:rsidRPr="00717AB7">
        <w:tab/>
      </w:r>
      <w:r w:rsidRPr="00717AB7">
        <w:tab/>
      </w:r>
      <w:r w:rsidRPr="00717AB7">
        <w:t>0,47</w:t>
      </w:r>
    </w:p>
    <w:p w14:paraId="48CC467B" w14:textId="5BAFCCD0" w:rsidR="00055ABB" w:rsidRPr="00717AB7" w:rsidRDefault="00055ABB" w:rsidP="00055ABB">
      <w:r w:rsidRPr="00717AB7">
        <w:t>Tablet</w:t>
      </w:r>
      <w:r w:rsidRPr="00717AB7">
        <w:tab/>
      </w:r>
      <w:r w:rsidRPr="00717AB7">
        <w:tab/>
      </w:r>
      <w:r w:rsidRPr="00717AB7">
        <w:t>2.057</w:t>
      </w:r>
      <w:r w:rsidRPr="00717AB7">
        <w:tab/>
      </w:r>
      <w:r w:rsidRPr="00717AB7">
        <w:tab/>
      </w:r>
      <w:r w:rsidRPr="00717AB7">
        <w:tab/>
      </w:r>
      <w:r w:rsidRPr="00717AB7">
        <w:t>23.462</w:t>
      </w:r>
      <w:r w:rsidRPr="00717AB7">
        <w:tab/>
      </w:r>
      <w:r w:rsidRPr="00717AB7">
        <w:tab/>
      </w:r>
      <w:r w:rsidRPr="00717AB7">
        <w:tab/>
      </w:r>
      <w:r w:rsidRPr="00717AB7">
        <w:tab/>
      </w:r>
      <w:r w:rsidRPr="00717AB7">
        <w:t>11,41</w:t>
      </w:r>
    </w:p>
    <w:p w14:paraId="5FB8AE47" w14:textId="06C6D9B3" w:rsidR="00055ABB" w:rsidRPr="00717AB7" w:rsidRDefault="00055ABB" w:rsidP="00055ABB">
      <w:r w:rsidRPr="00717AB7">
        <w:t>Smart</w:t>
      </w:r>
      <w:r w:rsidRPr="00717AB7">
        <w:rPr>
          <w:rFonts w:ascii="Arial" w:hAnsi="Arial" w:cs="Arial"/>
        </w:rPr>
        <w:t> </w:t>
      </w:r>
      <w:r w:rsidRPr="00717AB7">
        <w:t>TV</w:t>
      </w:r>
      <w:r w:rsidRPr="00717AB7">
        <w:tab/>
        <w:t>7</w:t>
      </w:r>
      <w:r w:rsidRPr="00717AB7">
        <w:tab/>
      </w:r>
      <w:r w:rsidRPr="00717AB7">
        <w:tab/>
      </w:r>
      <w:r w:rsidRPr="00717AB7">
        <w:tab/>
      </w:r>
      <w:r w:rsidRPr="00717AB7">
        <w:t>133</w:t>
      </w:r>
      <w:r w:rsidRPr="00717AB7">
        <w:tab/>
      </w:r>
      <w:r w:rsidRPr="00717AB7">
        <w:tab/>
      </w:r>
      <w:r w:rsidRPr="00717AB7">
        <w:tab/>
      </w:r>
      <w:r w:rsidRPr="00717AB7">
        <w:tab/>
      </w:r>
      <w:r w:rsidRPr="00717AB7">
        <w:tab/>
      </w:r>
      <w:r w:rsidRPr="00717AB7">
        <w:t>19,0</w:t>
      </w:r>
    </w:p>
    <w:p w14:paraId="46554A1D" w14:textId="77777777" w:rsidR="00055ABB" w:rsidRPr="00717AB7" w:rsidRDefault="00055ABB" w:rsidP="00055ABB">
      <w:r w:rsidRPr="00717AB7">
        <w:lastRenderedPageBreak/>
        <w:t>Diese Werte sind als Näherungen zu verstehen, nicht als exakte Messungen. Insbesondere die hohen Eventraten bei Tablets und Smart TVs sind auf sehr kleine Stichproben zurückzuführen und statistisch nur eingeschränkt belastbar.</w:t>
      </w:r>
    </w:p>
    <w:p w14:paraId="510905EA" w14:textId="77777777" w:rsidR="00055ABB" w:rsidRPr="00717AB7" w:rsidRDefault="00055ABB" w:rsidP="00055ABB"/>
    <w:p w14:paraId="541EF997" w14:textId="1A8A975A" w:rsidR="003301A1" w:rsidRPr="003301A1" w:rsidRDefault="00055ABB" w:rsidP="00055ABB">
      <w:r w:rsidRPr="00717AB7">
        <w:t xml:space="preserve">Die Unterschiede zwischen Desktop- und Mobilnutzung sind dennoch deutlich: Während Desktop-Sitzungen tendenziell länger sind und mehr Seiten umfassen, sind Mobile-Nutzer schneller wieder weg, interagieren aber unter Umständen gezielter. Diese Unterschiede sollten bei der Gestaltung von Inhalten und CTAs (Call </w:t>
      </w:r>
      <w:proofErr w:type="spellStart"/>
      <w:r w:rsidRPr="00717AB7">
        <w:t>to</w:t>
      </w:r>
      <w:proofErr w:type="spellEnd"/>
      <w:r w:rsidRPr="00717AB7">
        <w:t xml:space="preserve"> Actions) gezielt berücksichtigt werden.</w:t>
      </w:r>
    </w:p>
    <w:p w14:paraId="4359EA60" w14:textId="77777777" w:rsidR="003301A1" w:rsidRPr="003301A1" w:rsidRDefault="003301A1" w:rsidP="003301A1">
      <w:r w:rsidRPr="003301A1">
        <w:pict w14:anchorId="2F060A94">
          <v:rect id="_x0000_i1081" style="width:0;height:1.5pt" o:hralign="center" o:hrstd="t" o:hr="t" fillcolor="#a0a0a0" stroked="f"/>
        </w:pict>
      </w:r>
    </w:p>
    <w:p w14:paraId="6B813A84" w14:textId="10D8ACC8" w:rsidR="003301A1" w:rsidRPr="003301A1" w:rsidRDefault="003301A1" w:rsidP="00755037">
      <w:pPr>
        <w:jc w:val="center"/>
        <w:rPr>
          <w:b/>
          <w:bCs/>
        </w:rPr>
      </w:pPr>
      <w:r w:rsidRPr="003301A1">
        <w:rPr>
          <w:b/>
          <w:bCs/>
        </w:rPr>
        <w:t>Traffic</w:t>
      </w:r>
      <w:r w:rsidRPr="003301A1">
        <w:rPr>
          <w:b/>
          <w:bCs/>
        </w:rPr>
        <w:noBreakHyphen/>
        <w:t>Quellen und Besuchertypen</w:t>
      </w:r>
    </w:p>
    <w:p w14:paraId="57AECB65" w14:textId="77777777" w:rsidR="003301A1" w:rsidRPr="003301A1" w:rsidRDefault="003301A1" w:rsidP="00365501">
      <w:pPr>
        <w:rPr>
          <w:b/>
          <w:bCs/>
        </w:rPr>
      </w:pPr>
      <w:r w:rsidRPr="003301A1">
        <w:rPr>
          <w:b/>
          <w:bCs/>
        </w:rPr>
        <w:t>Allgemeines Besuchsaufkommen</w:t>
      </w:r>
    </w:p>
    <w:p w14:paraId="67BDBBD4" w14:textId="77777777" w:rsidR="003301A1" w:rsidRPr="003301A1" w:rsidRDefault="003301A1" w:rsidP="003301A1">
      <w:r w:rsidRPr="003301A1">
        <w:t xml:space="preserve">Die meisten Besuche stammen aus Suchmaschinen (Google) und direkten Zugriffen. </w:t>
      </w:r>
      <w:proofErr w:type="spellStart"/>
      <w:r w:rsidRPr="003301A1">
        <w:t>Referrals</w:t>
      </w:r>
      <w:proofErr w:type="spellEnd"/>
      <w:r w:rsidRPr="003301A1">
        <w:t xml:space="preserve"> von externen Websites spielen eine untergeordnete Rolle. Die Verteilung der neuen Besucher spiegelt dieses Muster wider: SEO bleibt der wichtigste Akquisitionskanal, gefolgt von einer loyalen Stammkundschaft (direkte Aufrufe).</w:t>
      </w:r>
    </w:p>
    <w:p w14:paraId="74DBA18F" w14:textId="77777777" w:rsidR="003301A1" w:rsidRPr="003301A1" w:rsidRDefault="003301A1" w:rsidP="003301A1">
      <w:pPr>
        <w:rPr>
          <w:b/>
          <w:bCs/>
        </w:rPr>
      </w:pPr>
      <w:r w:rsidRPr="003301A1">
        <w:rPr>
          <w:b/>
          <w:bCs/>
        </w:rPr>
        <w:t>Clusteranalyse: Quellen &amp; Intensität</w:t>
      </w:r>
    </w:p>
    <w:p w14:paraId="28D1DA38" w14:textId="77777777" w:rsidR="003301A1" w:rsidRDefault="003301A1" w:rsidP="003301A1">
      <w:r w:rsidRPr="003301A1">
        <w:t>Im nächsten Schritt führten wir ein K</w:t>
      </w:r>
      <w:r w:rsidRPr="003301A1">
        <w:noBreakHyphen/>
      </w:r>
      <w:proofErr w:type="spellStart"/>
      <w:r w:rsidRPr="003301A1">
        <w:t>Means</w:t>
      </w:r>
      <w:proofErr w:type="spellEnd"/>
      <w:r w:rsidRPr="003301A1">
        <w:noBreakHyphen/>
        <w:t>Clustering auf Traffic</w:t>
      </w:r>
      <w:r w:rsidRPr="003301A1">
        <w:noBreakHyphen/>
        <w:t>Quellen und Intensität durch. Zwei Cluster wurden identifiziert:</w:t>
      </w:r>
    </w:p>
    <w:p w14:paraId="304CACB3"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4213"/>
        <w:gridCol w:w="4280"/>
      </w:tblGrid>
      <w:tr w:rsidR="003301A1" w:rsidRPr="003301A1" w14:paraId="33002959" w14:textId="77777777" w:rsidTr="003301A1">
        <w:trPr>
          <w:tblHeader/>
          <w:tblCellSpacing w:w="15" w:type="dxa"/>
        </w:trPr>
        <w:tc>
          <w:tcPr>
            <w:tcW w:w="0" w:type="auto"/>
            <w:vAlign w:val="center"/>
            <w:hideMark/>
          </w:tcPr>
          <w:p w14:paraId="15AD6625" w14:textId="77777777" w:rsidR="003301A1" w:rsidRPr="003301A1" w:rsidRDefault="003301A1" w:rsidP="003301A1">
            <w:pPr>
              <w:rPr>
                <w:b/>
                <w:bCs/>
              </w:rPr>
            </w:pPr>
            <w:r w:rsidRPr="003301A1">
              <w:rPr>
                <w:b/>
                <w:bCs/>
              </w:rPr>
              <w:t>Cluster</w:t>
            </w:r>
          </w:p>
        </w:tc>
        <w:tc>
          <w:tcPr>
            <w:tcW w:w="0" w:type="auto"/>
            <w:vAlign w:val="center"/>
            <w:hideMark/>
          </w:tcPr>
          <w:p w14:paraId="38345E14" w14:textId="77777777" w:rsidR="003301A1" w:rsidRPr="003301A1" w:rsidRDefault="003301A1" w:rsidP="003301A1">
            <w:pPr>
              <w:rPr>
                <w:b/>
                <w:bCs/>
              </w:rPr>
            </w:pPr>
            <w:r w:rsidRPr="003301A1">
              <w:rPr>
                <w:b/>
                <w:bCs/>
              </w:rPr>
              <w:t>Merkmale</w:t>
            </w:r>
          </w:p>
        </w:tc>
        <w:tc>
          <w:tcPr>
            <w:tcW w:w="0" w:type="auto"/>
            <w:vAlign w:val="center"/>
            <w:hideMark/>
          </w:tcPr>
          <w:p w14:paraId="4C09E76D" w14:textId="77777777" w:rsidR="003301A1" w:rsidRPr="003301A1" w:rsidRDefault="003301A1" w:rsidP="003301A1">
            <w:pPr>
              <w:rPr>
                <w:b/>
                <w:bCs/>
              </w:rPr>
            </w:pPr>
            <w:r w:rsidRPr="003301A1">
              <w:rPr>
                <w:b/>
                <w:bCs/>
              </w:rPr>
              <w:t>Interpretation</w:t>
            </w:r>
          </w:p>
        </w:tc>
      </w:tr>
      <w:tr w:rsidR="003301A1" w:rsidRPr="003301A1" w14:paraId="7B145E90" w14:textId="77777777" w:rsidTr="003301A1">
        <w:trPr>
          <w:tblCellSpacing w:w="15" w:type="dxa"/>
        </w:trPr>
        <w:tc>
          <w:tcPr>
            <w:tcW w:w="0" w:type="auto"/>
            <w:vAlign w:val="center"/>
            <w:hideMark/>
          </w:tcPr>
          <w:p w14:paraId="283F12A0" w14:textId="77777777" w:rsidR="003301A1" w:rsidRPr="003301A1" w:rsidRDefault="003301A1" w:rsidP="003301A1">
            <w:r w:rsidRPr="003301A1">
              <w:t>Geringe Nutzerzahl &amp; Traffic</w:t>
            </w:r>
          </w:p>
        </w:tc>
        <w:tc>
          <w:tcPr>
            <w:tcW w:w="0" w:type="auto"/>
            <w:vAlign w:val="center"/>
            <w:hideMark/>
          </w:tcPr>
          <w:p w14:paraId="16BA4F0E" w14:textId="77777777" w:rsidR="003301A1" w:rsidRPr="003301A1" w:rsidRDefault="003301A1" w:rsidP="003301A1">
            <w:r w:rsidRPr="003301A1">
              <w:t>wenige Nutzer (~26), hauptsächlich Google- und Direktzugriffe, niedrige Eventzahl</w:t>
            </w:r>
          </w:p>
        </w:tc>
        <w:tc>
          <w:tcPr>
            <w:tcW w:w="0" w:type="auto"/>
            <w:vAlign w:val="center"/>
            <w:hideMark/>
          </w:tcPr>
          <w:p w14:paraId="04779824" w14:textId="77777777" w:rsidR="003301A1" w:rsidRPr="003301A1" w:rsidRDefault="003301A1" w:rsidP="003301A1">
            <w:r w:rsidRPr="003301A1">
              <w:t>Seiten mit kleiner Zielgruppe; möglicherweise neue oder wenig attraktive Inhalte.</w:t>
            </w:r>
          </w:p>
        </w:tc>
      </w:tr>
      <w:tr w:rsidR="003301A1" w:rsidRPr="003301A1" w14:paraId="36D6F085" w14:textId="77777777" w:rsidTr="003301A1">
        <w:trPr>
          <w:tblCellSpacing w:w="15" w:type="dxa"/>
        </w:trPr>
        <w:tc>
          <w:tcPr>
            <w:tcW w:w="0" w:type="auto"/>
            <w:vAlign w:val="center"/>
            <w:hideMark/>
          </w:tcPr>
          <w:p w14:paraId="577CB113" w14:textId="77777777" w:rsidR="003301A1" w:rsidRPr="003301A1" w:rsidRDefault="003301A1" w:rsidP="003301A1">
            <w:r w:rsidRPr="003301A1">
              <w:t>Hoher Traffic &amp; Engagement</w:t>
            </w:r>
          </w:p>
        </w:tc>
        <w:tc>
          <w:tcPr>
            <w:tcW w:w="0" w:type="auto"/>
            <w:vAlign w:val="center"/>
            <w:hideMark/>
          </w:tcPr>
          <w:p w14:paraId="65A1FBFE" w14:textId="77777777" w:rsidR="003301A1" w:rsidRPr="003301A1" w:rsidRDefault="003301A1" w:rsidP="003301A1">
            <w:r w:rsidRPr="003301A1">
              <w:t>viele Nutzer (~76) und Events (~56), zahlreiche Direktzugriffe (~55)</w:t>
            </w:r>
          </w:p>
        </w:tc>
        <w:tc>
          <w:tcPr>
            <w:tcW w:w="0" w:type="auto"/>
            <w:vAlign w:val="center"/>
            <w:hideMark/>
          </w:tcPr>
          <w:p w14:paraId="124D342A" w14:textId="77777777" w:rsidR="003301A1" w:rsidRPr="003301A1" w:rsidRDefault="003301A1" w:rsidP="003301A1">
            <w:r w:rsidRPr="003301A1">
              <w:t>Bedeutende Seiten oder Kampagnen mit hoher Reichweite und Interaktion.</w:t>
            </w:r>
          </w:p>
        </w:tc>
      </w:tr>
    </w:tbl>
    <w:p w14:paraId="10F29DC3" w14:textId="77777777" w:rsidR="00365501" w:rsidRDefault="00365501" w:rsidP="003301A1"/>
    <w:p w14:paraId="43688316" w14:textId="77777777" w:rsidR="00365501" w:rsidRDefault="00365501" w:rsidP="003301A1"/>
    <w:p w14:paraId="6ED6002C" w14:textId="469B0054" w:rsidR="003301A1" w:rsidRDefault="003301A1" w:rsidP="003301A1">
      <w:r w:rsidRPr="003301A1">
        <w:t>Die PCA-Analyse zeigt, dass die erste Komponente (~49</w:t>
      </w:r>
      <w:r w:rsidRPr="003301A1">
        <w:rPr>
          <w:rFonts w:ascii="Arial" w:hAnsi="Arial" w:cs="Arial"/>
        </w:rPr>
        <w:t> </w:t>
      </w:r>
      <w:r w:rsidRPr="003301A1">
        <w:t>% Varianz) stark mit der Nutzerzahl, Google</w:t>
      </w:r>
      <w:r w:rsidRPr="003301A1">
        <w:noBreakHyphen/>
        <w:t>Traffic und Events korreliert, w</w:t>
      </w:r>
      <w:r w:rsidRPr="003301A1">
        <w:rPr>
          <w:rFonts w:ascii="Aptos" w:hAnsi="Aptos" w:cs="Aptos"/>
        </w:rPr>
        <w:t>ä</w:t>
      </w:r>
      <w:r w:rsidRPr="003301A1">
        <w:t>hrend die zweite Komponente (~16</w:t>
      </w:r>
      <w:r w:rsidRPr="003301A1">
        <w:rPr>
          <w:rFonts w:ascii="Arial" w:hAnsi="Arial" w:cs="Arial"/>
        </w:rPr>
        <w:t> </w:t>
      </w:r>
      <w:r w:rsidRPr="003301A1">
        <w:t>% Varianz) positiv mit Seiten pro Sitzung und Eventzahl zusammenh</w:t>
      </w:r>
      <w:r w:rsidRPr="003301A1">
        <w:rPr>
          <w:rFonts w:ascii="Aptos" w:hAnsi="Aptos" w:cs="Aptos"/>
        </w:rPr>
        <w:t>ä</w:t>
      </w:r>
      <w:r w:rsidRPr="003301A1">
        <w:t>ngt. Daraus l</w:t>
      </w:r>
      <w:r w:rsidRPr="003301A1">
        <w:rPr>
          <w:rFonts w:ascii="Aptos" w:hAnsi="Aptos" w:cs="Aptos"/>
        </w:rPr>
        <w:t>ä</w:t>
      </w:r>
      <w:r w:rsidRPr="003301A1">
        <w:t>sst sich ableiten, dass hohe Nutzerzahlen typischerweise von Google kommen, w</w:t>
      </w:r>
      <w:r w:rsidRPr="003301A1">
        <w:rPr>
          <w:rFonts w:ascii="Aptos" w:hAnsi="Aptos" w:cs="Aptos"/>
        </w:rPr>
        <w:t>ä</w:t>
      </w:r>
      <w:r w:rsidRPr="003301A1">
        <w:t>hrend Direktzugriffe zu l</w:t>
      </w:r>
      <w:r w:rsidRPr="003301A1">
        <w:rPr>
          <w:rFonts w:ascii="Aptos" w:hAnsi="Aptos" w:cs="Aptos"/>
        </w:rPr>
        <w:t>ä</w:t>
      </w:r>
      <w:r w:rsidRPr="003301A1">
        <w:t>ngerem Verweilen f</w:t>
      </w:r>
      <w:r w:rsidRPr="003301A1">
        <w:rPr>
          <w:rFonts w:ascii="Aptos" w:hAnsi="Aptos" w:cs="Aptos"/>
        </w:rPr>
        <w:t>ü</w:t>
      </w:r>
      <w:r w:rsidRPr="003301A1">
        <w:t>hren.</w:t>
      </w:r>
    </w:p>
    <w:p w14:paraId="24E01D14" w14:textId="77777777" w:rsidR="00365501" w:rsidRDefault="00365501" w:rsidP="003301A1"/>
    <w:p w14:paraId="50CB3825" w14:textId="77777777" w:rsidR="00365501" w:rsidRDefault="00365501" w:rsidP="003301A1"/>
    <w:p w14:paraId="0353E628" w14:textId="77777777" w:rsidR="00365501" w:rsidRPr="003301A1" w:rsidRDefault="00365501" w:rsidP="003301A1"/>
    <w:p w14:paraId="22D17A5E" w14:textId="77777777" w:rsidR="003301A1" w:rsidRPr="003301A1" w:rsidRDefault="003301A1" w:rsidP="003301A1">
      <w:pPr>
        <w:rPr>
          <w:b/>
          <w:bCs/>
        </w:rPr>
      </w:pPr>
      <w:r w:rsidRPr="003301A1">
        <w:rPr>
          <w:b/>
          <w:bCs/>
        </w:rPr>
        <w:lastRenderedPageBreak/>
        <w:t>Clustering: Besucherquellen</w:t>
      </w:r>
    </w:p>
    <w:p w14:paraId="59502EA8" w14:textId="77777777" w:rsidR="003301A1" w:rsidRDefault="003301A1" w:rsidP="003301A1">
      <w:r w:rsidRPr="003301A1">
        <w:t>Eine weitere Clusterung betrachtete konkrete Traffic</w:t>
      </w:r>
      <w:r w:rsidRPr="003301A1">
        <w:noBreakHyphen/>
        <w:t>Quellen (Google, Direkt, Partnerseiten). Drei Cluster wurden identifiziert:</w:t>
      </w:r>
    </w:p>
    <w:p w14:paraId="30729AE9"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3464"/>
        <w:gridCol w:w="4566"/>
      </w:tblGrid>
      <w:tr w:rsidR="003301A1" w:rsidRPr="003301A1" w14:paraId="1D70CBEC" w14:textId="77777777" w:rsidTr="003301A1">
        <w:trPr>
          <w:tblHeader/>
          <w:tblCellSpacing w:w="15" w:type="dxa"/>
        </w:trPr>
        <w:tc>
          <w:tcPr>
            <w:tcW w:w="0" w:type="auto"/>
            <w:vAlign w:val="center"/>
            <w:hideMark/>
          </w:tcPr>
          <w:p w14:paraId="741AB9F2" w14:textId="77777777" w:rsidR="003301A1" w:rsidRPr="003301A1" w:rsidRDefault="003301A1" w:rsidP="003301A1">
            <w:pPr>
              <w:rPr>
                <w:b/>
                <w:bCs/>
              </w:rPr>
            </w:pPr>
            <w:r w:rsidRPr="003301A1">
              <w:rPr>
                <w:b/>
                <w:bCs/>
              </w:rPr>
              <w:t>Cluster</w:t>
            </w:r>
          </w:p>
        </w:tc>
        <w:tc>
          <w:tcPr>
            <w:tcW w:w="0" w:type="auto"/>
            <w:vAlign w:val="center"/>
            <w:hideMark/>
          </w:tcPr>
          <w:p w14:paraId="405C6DBA" w14:textId="77777777" w:rsidR="003301A1" w:rsidRPr="003301A1" w:rsidRDefault="003301A1" w:rsidP="003301A1">
            <w:pPr>
              <w:rPr>
                <w:b/>
                <w:bCs/>
              </w:rPr>
            </w:pPr>
            <w:r w:rsidRPr="003301A1">
              <w:rPr>
                <w:b/>
                <w:bCs/>
              </w:rPr>
              <w:t>Kurzbeschreibung</w:t>
            </w:r>
          </w:p>
        </w:tc>
        <w:tc>
          <w:tcPr>
            <w:tcW w:w="0" w:type="auto"/>
            <w:vAlign w:val="center"/>
            <w:hideMark/>
          </w:tcPr>
          <w:p w14:paraId="34EA594E" w14:textId="77777777" w:rsidR="003301A1" w:rsidRPr="003301A1" w:rsidRDefault="003301A1" w:rsidP="003301A1">
            <w:pPr>
              <w:rPr>
                <w:b/>
                <w:bCs/>
              </w:rPr>
            </w:pPr>
            <w:r w:rsidRPr="003301A1">
              <w:rPr>
                <w:b/>
                <w:bCs/>
              </w:rPr>
              <w:t>Interpretation</w:t>
            </w:r>
          </w:p>
        </w:tc>
      </w:tr>
      <w:tr w:rsidR="003301A1" w:rsidRPr="003301A1" w14:paraId="1FED67AE" w14:textId="77777777" w:rsidTr="003301A1">
        <w:trPr>
          <w:tblCellSpacing w:w="15" w:type="dxa"/>
        </w:trPr>
        <w:tc>
          <w:tcPr>
            <w:tcW w:w="0" w:type="auto"/>
            <w:vAlign w:val="center"/>
            <w:hideMark/>
          </w:tcPr>
          <w:p w14:paraId="0B4BD443" w14:textId="77777777" w:rsidR="003301A1" w:rsidRPr="003301A1" w:rsidRDefault="003301A1" w:rsidP="003301A1">
            <w:r w:rsidRPr="003301A1">
              <w:t>Kleiner Traffic, moderates Engagement</w:t>
            </w:r>
          </w:p>
        </w:tc>
        <w:tc>
          <w:tcPr>
            <w:tcW w:w="0" w:type="auto"/>
            <w:vAlign w:val="center"/>
            <w:hideMark/>
          </w:tcPr>
          <w:p w14:paraId="771AB24D" w14:textId="77777777" w:rsidR="003301A1" w:rsidRPr="003301A1" w:rsidRDefault="003301A1" w:rsidP="003301A1">
            <w:r w:rsidRPr="003301A1">
              <w:t>wenige Sessions, moderate Seitenaufrufe pro Session</w:t>
            </w:r>
          </w:p>
        </w:tc>
        <w:tc>
          <w:tcPr>
            <w:tcW w:w="0" w:type="auto"/>
            <w:vAlign w:val="center"/>
            <w:hideMark/>
          </w:tcPr>
          <w:p w14:paraId="56373B5E" w14:textId="77777777" w:rsidR="003301A1" w:rsidRPr="003301A1" w:rsidRDefault="003301A1" w:rsidP="003301A1">
            <w:r w:rsidRPr="003301A1">
              <w:t>„Andere“ Quellen oder kleine Partner liefern wenig Traffic, aber wertvolles Engagement.</w:t>
            </w:r>
          </w:p>
        </w:tc>
      </w:tr>
      <w:tr w:rsidR="003301A1" w:rsidRPr="003301A1" w14:paraId="495B1CFF" w14:textId="77777777" w:rsidTr="003301A1">
        <w:trPr>
          <w:tblCellSpacing w:w="15" w:type="dxa"/>
        </w:trPr>
        <w:tc>
          <w:tcPr>
            <w:tcW w:w="0" w:type="auto"/>
            <w:vAlign w:val="center"/>
            <w:hideMark/>
          </w:tcPr>
          <w:p w14:paraId="71AF5294" w14:textId="77777777" w:rsidR="003301A1" w:rsidRPr="003301A1" w:rsidRDefault="003301A1" w:rsidP="003301A1">
            <w:r w:rsidRPr="003301A1">
              <w:t>Großer Traffic, geringes Engagement</w:t>
            </w:r>
          </w:p>
        </w:tc>
        <w:tc>
          <w:tcPr>
            <w:tcW w:w="0" w:type="auto"/>
            <w:vAlign w:val="center"/>
            <w:hideMark/>
          </w:tcPr>
          <w:p w14:paraId="6DFFE5D5" w14:textId="77777777" w:rsidR="003301A1" w:rsidRPr="003301A1" w:rsidRDefault="003301A1" w:rsidP="003301A1">
            <w:r w:rsidRPr="003301A1">
              <w:t>viele Sessions, aber geringe Seitenaufrufe pro Session</w:t>
            </w:r>
          </w:p>
        </w:tc>
        <w:tc>
          <w:tcPr>
            <w:tcW w:w="0" w:type="auto"/>
            <w:vAlign w:val="center"/>
            <w:hideMark/>
          </w:tcPr>
          <w:p w14:paraId="0D211624" w14:textId="77777777" w:rsidR="003301A1" w:rsidRPr="003301A1" w:rsidRDefault="003301A1" w:rsidP="003301A1">
            <w:r w:rsidRPr="003301A1">
              <w:t>v.</w:t>
            </w:r>
            <w:r w:rsidRPr="003301A1">
              <w:rPr>
                <w:rFonts w:ascii="Arial" w:hAnsi="Arial" w:cs="Arial"/>
              </w:rPr>
              <w:t> </w:t>
            </w:r>
            <w:r w:rsidRPr="003301A1">
              <w:t>a. Google-Besuche; hohe Reichweite, aber oberfl</w:t>
            </w:r>
            <w:r w:rsidRPr="003301A1">
              <w:rPr>
                <w:rFonts w:ascii="Aptos" w:hAnsi="Aptos" w:cs="Aptos"/>
              </w:rPr>
              <w:t>ä</w:t>
            </w:r>
            <w:r w:rsidRPr="003301A1">
              <w:t>chliche Nutzung.</w:t>
            </w:r>
          </w:p>
        </w:tc>
      </w:tr>
      <w:tr w:rsidR="003301A1" w:rsidRPr="003301A1" w14:paraId="4C8D345C" w14:textId="77777777" w:rsidTr="003301A1">
        <w:trPr>
          <w:tblCellSpacing w:w="15" w:type="dxa"/>
        </w:trPr>
        <w:tc>
          <w:tcPr>
            <w:tcW w:w="0" w:type="auto"/>
            <w:vAlign w:val="center"/>
            <w:hideMark/>
          </w:tcPr>
          <w:p w14:paraId="47744C23" w14:textId="77777777" w:rsidR="003301A1" w:rsidRPr="003301A1" w:rsidRDefault="003301A1" w:rsidP="003301A1">
            <w:r w:rsidRPr="003301A1">
              <w:t>Mittlerer Traffic, hohes Engagement</w:t>
            </w:r>
          </w:p>
        </w:tc>
        <w:tc>
          <w:tcPr>
            <w:tcW w:w="0" w:type="auto"/>
            <w:vAlign w:val="center"/>
            <w:hideMark/>
          </w:tcPr>
          <w:p w14:paraId="5399AAF6" w14:textId="77777777" w:rsidR="003301A1" w:rsidRPr="003301A1" w:rsidRDefault="003301A1" w:rsidP="003301A1">
            <w:r w:rsidRPr="003301A1">
              <w:t>mittlere Sessions, viele Seitenaufrufe pro Session</w:t>
            </w:r>
          </w:p>
        </w:tc>
        <w:tc>
          <w:tcPr>
            <w:tcW w:w="0" w:type="auto"/>
            <w:vAlign w:val="center"/>
            <w:hideMark/>
          </w:tcPr>
          <w:p w14:paraId="49408DD0" w14:textId="77777777" w:rsidR="003301A1" w:rsidRPr="003301A1" w:rsidRDefault="003301A1" w:rsidP="003301A1">
            <w:r w:rsidRPr="003301A1">
              <w:t>Direkte Zugriffe; weniger Besucher als Google, aber sehr engagierte Nutzer.</w:t>
            </w:r>
          </w:p>
        </w:tc>
      </w:tr>
    </w:tbl>
    <w:p w14:paraId="1E164688" w14:textId="77777777" w:rsidR="00365501" w:rsidRDefault="00365501" w:rsidP="003301A1"/>
    <w:p w14:paraId="601E986B" w14:textId="37ADB56F" w:rsidR="003301A1" w:rsidRPr="003301A1" w:rsidRDefault="003301A1" w:rsidP="003301A1">
      <w:r w:rsidRPr="003301A1">
        <w:t>Diese Ergebnisse belegen, dass Google als breiter, aber oberflächlicher Kanal wirkt, während Direktzugriffe qualitativ wertvoller sind. Marketing</w:t>
      </w:r>
      <w:r w:rsidRPr="003301A1">
        <w:noBreakHyphen/>
        <w:t>Strategien sollten diese Unterschiede berücksichtigen (z.</w:t>
      </w:r>
      <w:r w:rsidRPr="003301A1">
        <w:rPr>
          <w:rFonts w:ascii="Arial" w:hAnsi="Arial" w:cs="Arial"/>
        </w:rPr>
        <w:t> </w:t>
      </w:r>
      <w:r w:rsidRPr="003301A1">
        <w:t>B. Landingpages f</w:t>
      </w:r>
      <w:r w:rsidRPr="003301A1">
        <w:rPr>
          <w:rFonts w:ascii="Aptos" w:hAnsi="Aptos" w:cs="Aptos"/>
        </w:rPr>
        <w:t>ü</w:t>
      </w:r>
      <w:r w:rsidRPr="003301A1">
        <w:t>r Suchmaschinen optimieren, Stammnutzer binden).</w:t>
      </w:r>
    </w:p>
    <w:p w14:paraId="2D2A492F" w14:textId="77777777" w:rsidR="00365501" w:rsidRDefault="00365501" w:rsidP="003301A1">
      <w:pPr>
        <w:rPr>
          <w:b/>
          <w:bCs/>
        </w:rPr>
      </w:pPr>
    </w:p>
    <w:p w14:paraId="10CA2966" w14:textId="579C95C3" w:rsidR="003301A1" w:rsidRPr="003301A1" w:rsidRDefault="003301A1" w:rsidP="003301A1">
      <w:pPr>
        <w:rPr>
          <w:b/>
          <w:bCs/>
        </w:rPr>
      </w:pPr>
      <w:r w:rsidRPr="003301A1">
        <w:rPr>
          <w:b/>
          <w:bCs/>
        </w:rPr>
        <w:t>Clustering: Device &amp; Verhalten</w:t>
      </w:r>
    </w:p>
    <w:p w14:paraId="36A2F071" w14:textId="77777777" w:rsidR="003301A1" w:rsidRDefault="003301A1" w:rsidP="003301A1">
      <w:r w:rsidRPr="003301A1">
        <w:t>Zwei Cluster zeichnen sich durch unterschiedliche Nutzungsmuster aus:</w:t>
      </w:r>
    </w:p>
    <w:p w14:paraId="09E14D1D"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3926"/>
        <w:gridCol w:w="4206"/>
      </w:tblGrid>
      <w:tr w:rsidR="003301A1" w:rsidRPr="003301A1" w14:paraId="20139129" w14:textId="77777777" w:rsidTr="003301A1">
        <w:trPr>
          <w:tblHeader/>
          <w:tblCellSpacing w:w="15" w:type="dxa"/>
        </w:trPr>
        <w:tc>
          <w:tcPr>
            <w:tcW w:w="0" w:type="auto"/>
            <w:vAlign w:val="center"/>
            <w:hideMark/>
          </w:tcPr>
          <w:p w14:paraId="23EEF658" w14:textId="77777777" w:rsidR="003301A1" w:rsidRPr="003301A1" w:rsidRDefault="003301A1" w:rsidP="003301A1">
            <w:pPr>
              <w:rPr>
                <w:b/>
                <w:bCs/>
              </w:rPr>
            </w:pPr>
            <w:r w:rsidRPr="003301A1">
              <w:rPr>
                <w:b/>
                <w:bCs/>
              </w:rPr>
              <w:t>Cluster</w:t>
            </w:r>
          </w:p>
        </w:tc>
        <w:tc>
          <w:tcPr>
            <w:tcW w:w="0" w:type="auto"/>
            <w:vAlign w:val="center"/>
            <w:hideMark/>
          </w:tcPr>
          <w:p w14:paraId="216D58E6" w14:textId="77777777" w:rsidR="003301A1" w:rsidRPr="003301A1" w:rsidRDefault="003301A1" w:rsidP="003301A1">
            <w:pPr>
              <w:rPr>
                <w:b/>
                <w:bCs/>
              </w:rPr>
            </w:pPr>
            <w:r w:rsidRPr="003301A1">
              <w:rPr>
                <w:b/>
                <w:bCs/>
              </w:rPr>
              <w:t>Merkmale</w:t>
            </w:r>
          </w:p>
        </w:tc>
        <w:tc>
          <w:tcPr>
            <w:tcW w:w="0" w:type="auto"/>
            <w:vAlign w:val="center"/>
            <w:hideMark/>
          </w:tcPr>
          <w:p w14:paraId="7AF83B9B" w14:textId="77777777" w:rsidR="003301A1" w:rsidRPr="003301A1" w:rsidRDefault="003301A1" w:rsidP="003301A1">
            <w:pPr>
              <w:rPr>
                <w:b/>
                <w:bCs/>
              </w:rPr>
            </w:pPr>
            <w:r w:rsidRPr="003301A1">
              <w:rPr>
                <w:b/>
                <w:bCs/>
              </w:rPr>
              <w:t>Interpretation</w:t>
            </w:r>
          </w:p>
        </w:tc>
      </w:tr>
      <w:tr w:rsidR="003301A1" w:rsidRPr="003301A1" w14:paraId="0FDC9D22" w14:textId="77777777" w:rsidTr="003301A1">
        <w:trPr>
          <w:tblCellSpacing w:w="15" w:type="dxa"/>
        </w:trPr>
        <w:tc>
          <w:tcPr>
            <w:tcW w:w="0" w:type="auto"/>
            <w:vAlign w:val="center"/>
            <w:hideMark/>
          </w:tcPr>
          <w:p w14:paraId="29B4A272" w14:textId="77777777" w:rsidR="003301A1" w:rsidRPr="003301A1" w:rsidRDefault="003301A1" w:rsidP="003301A1">
            <w:r w:rsidRPr="003301A1">
              <w:t>Desktop</w:t>
            </w:r>
            <w:r w:rsidRPr="003301A1">
              <w:noBreakHyphen/>
              <w:t>Nutzer, hohe Aktivität</w:t>
            </w:r>
          </w:p>
        </w:tc>
        <w:tc>
          <w:tcPr>
            <w:tcW w:w="0" w:type="auto"/>
            <w:vAlign w:val="center"/>
            <w:hideMark/>
          </w:tcPr>
          <w:p w14:paraId="11C8AD02" w14:textId="77777777" w:rsidR="003301A1" w:rsidRPr="003301A1" w:rsidRDefault="003301A1" w:rsidP="003301A1">
            <w:r w:rsidRPr="003301A1">
              <w:t>sehr viele Seitenaufrufe (~284), hohe Desktop-Nutzung (~163), lange Verweildauer (~130</w:t>
            </w:r>
            <w:r w:rsidRPr="003301A1">
              <w:rPr>
                <w:rFonts w:ascii="Arial" w:hAnsi="Arial" w:cs="Arial"/>
              </w:rPr>
              <w:t> </w:t>
            </w:r>
            <w:r w:rsidRPr="003301A1">
              <w:t>s)</w:t>
            </w:r>
          </w:p>
        </w:tc>
        <w:tc>
          <w:tcPr>
            <w:tcW w:w="0" w:type="auto"/>
            <w:vAlign w:val="center"/>
            <w:hideMark/>
          </w:tcPr>
          <w:p w14:paraId="5AA1E50A" w14:textId="77777777" w:rsidR="003301A1" w:rsidRPr="003301A1" w:rsidRDefault="003301A1" w:rsidP="003301A1">
            <w:r w:rsidRPr="003301A1">
              <w:t>Intensive Recherche über Desktop; Nutzer sind stark engagiert und schauen sich viele Seiten an.</w:t>
            </w:r>
          </w:p>
        </w:tc>
      </w:tr>
      <w:tr w:rsidR="003301A1" w:rsidRPr="003301A1" w14:paraId="2529855D" w14:textId="77777777" w:rsidTr="003301A1">
        <w:trPr>
          <w:tblCellSpacing w:w="15" w:type="dxa"/>
        </w:trPr>
        <w:tc>
          <w:tcPr>
            <w:tcW w:w="0" w:type="auto"/>
            <w:vAlign w:val="center"/>
            <w:hideMark/>
          </w:tcPr>
          <w:p w14:paraId="1D84D56E" w14:textId="77777777" w:rsidR="003301A1" w:rsidRPr="003301A1" w:rsidRDefault="003301A1" w:rsidP="003301A1">
            <w:r w:rsidRPr="003301A1">
              <w:t>Mobile</w:t>
            </w:r>
            <w:r w:rsidRPr="003301A1">
              <w:noBreakHyphen/>
              <w:t>Nutzer, hohe Verweildauer</w:t>
            </w:r>
          </w:p>
        </w:tc>
        <w:tc>
          <w:tcPr>
            <w:tcW w:w="0" w:type="auto"/>
            <w:vAlign w:val="center"/>
            <w:hideMark/>
          </w:tcPr>
          <w:p w14:paraId="0BFC99A8" w14:textId="77777777" w:rsidR="003301A1" w:rsidRPr="003301A1" w:rsidRDefault="003301A1" w:rsidP="003301A1">
            <w:r w:rsidRPr="003301A1">
              <w:t>weniger Seitenaufrufe (~91), überwiegend Mobile (~49), Verweildauer ≈</w:t>
            </w:r>
            <w:r w:rsidRPr="003301A1">
              <w:rPr>
                <w:rFonts w:ascii="Arial" w:hAnsi="Arial" w:cs="Arial"/>
              </w:rPr>
              <w:t> </w:t>
            </w:r>
            <w:r w:rsidRPr="003301A1">
              <w:t>98</w:t>
            </w:r>
            <w:r w:rsidRPr="003301A1">
              <w:rPr>
                <w:rFonts w:ascii="Arial" w:hAnsi="Arial" w:cs="Arial"/>
              </w:rPr>
              <w:t> </w:t>
            </w:r>
            <w:r w:rsidRPr="003301A1">
              <w:t>s</w:t>
            </w:r>
          </w:p>
        </w:tc>
        <w:tc>
          <w:tcPr>
            <w:tcW w:w="0" w:type="auto"/>
            <w:vAlign w:val="center"/>
            <w:hideMark/>
          </w:tcPr>
          <w:p w14:paraId="749F7A73" w14:textId="77777777" w:rsidR="003301A1" w:rsidRPr="003301A1" w:rsidRDefault="003301A1" w:rsidP="003301A1">
            <w:r w:rsidRPr="003301A1">
              <w:t>Mobile Besuche mit moderatem Engagement; Nutzer stöbern mobil, bleiben aber relativ lange.</w:t>
            </w:r>
          </w:p>
        </w:tc>
      </w:tr>
    </w:tbl>
    <w:p w14:paraId="212A3231" w14:textId="77777777" w:rsidR="00365501" w:rsidRDefault="00365501" w:rsidP="003301A1"/>
    <w:p w14:paraId="6EE0BEDA" w14:textId="77777777" w:rsidR="00365501" w:rsidRDefault="00365501" w:rsidP="003301A1"/>
    <w:p w14:paraId="44EE16BA" w14:textId="6AD4557E" w:rsidR="003301A1" w:rsidRPr="003301A1" w:rsidRDefault="003301A1" w:rsidP="003301A1">
      <w:r w:rsidRPr="003301A1">
        <w:t>Die PCA-Analyse zeigt, dass die erste Komponente von Seitenaufrufen und Gerätenutzung geprägt ist (~46</w:t>
      </w:r>
      <w:r w:rsidRPr="003301A1">
        <w:rPr>
          <w:rFonts w:ascii="Arial" w:hAnsi="Arial" w:cs="Arial"/>
        </w:rPr>
        <w:t> </w:t>
      </w:r>
      <w:r w:rsidRPr="003301A1">
        <w:t>% Varianz), w</w:t>
      </w:r>
      <w:r w:rsidRPr="003301A1">
        <w:rPr>
          <w:rFonts w:ascii="Aptos" w:hAnsi="Aptos" w:cs="Aptos"/>
        </w:rPr>
        <w:t>ä</w:t>
      </w:r>
      <w:r w:rsidRPr="003301A1">
        <w:t>hrend die zweite Komponente (~20</w:t>
      </w:r>
      <w:r w:rsidRPr="003301A1">
        <w:rPr>
          <w:rFonts w:ascii="Arial" w:hAnsi="Arial" w:cs="Arial"/>
        </w:rPr>
        <w:t> </w:t>
      </w:r>
      <w:r w:rsidRPr="003301A1">
        <w:t>% Varianz) stark mit Verweildauer (positiv) und Ereignisanzahl (negativ) korreliert. Desktop- und Mobile-Nutzer liegen im PCA-Raum deutlich separat, was auf unterschiedliche Nutzungsszenarien hinweist.</w:t>
      </w:r>
    </w:p>
    <w:p w14:paraId="6463D860" w14:textId="77777777" w:rsidR="00365501" w:rsidRDefault="00365501" w:rsidP="003301A1">
      <w:pPr>
        <w:rPr>
          <w:b/>
          <w:bCs/>
        </w:rPr>
      </w:pPr>
    </w:p>
    <w:p w14:paraId="7CEAC485" w14:textId="156F2825" w:rsidR="003301A1" w:rsidRPr="003301A1" w:rsidRDefault="003301A1" w:rsidP="003301A1">
      <w:pPr>
        <w:rPr>
          <w:b/>
          <w:bCs/>
        </w:rPr>
      </w:pPr>
      <w:r w:rsidRPr="003301A1">
        <w:rPr>
          <w:b/>
          <w:bCs/>
        </w:rPr>
        <w:lastRenderedPageBreak/>
        <w:t>Clustering: Zeit &amp; Event</w:t>
      </w:r>
      <w:r w:rsidRPr="003301A1">
        <w:rPr>
          <w:b/>
          <w:bCs/>
        </w:rPr>
        <w:noBreakHyphen/>
        <w:t>Verhalten</w:t>
      </w:r>
    </w:p>
    <w:p w14:paraId="5582122F" w14:textId="77777777" w:rsidR="003301A1" w:rsidRDefault="003301A1" w:rsidP="003301A1">
      <w:r w:rsidRPr="003301A1">
        <w:t>Drei Cluster kombinierten Verweildauer, Eventanzahl und Seiten pro Sitzung:</w:t>
      </w:r>
    </w:p>
    <w:p w14:paraId="36E2192F"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3499"/>
        <w:gridCol w:w="4578"/>
      </w:tblGrid>
      <w:tr w:rsidR="003301A1" w:rsidRPr="003301A1" w14:paraId="34EAEA1E" w14:textId="77777777" w:rsidTr="003301A1">
        <w:trPr>
          <w:tblHeader/>
          <w:tblCellSpacing w:w="15" w:type="dxa"/>
        </w:trPr>
        <w:tc>
          <w:tcPr>
            <w:tcW w:w="0" w:type="auto"/>
            <w:vAlign w:val="center"/>
            <w:hideMark/>
          </w:tcPr>
          <w:p w14:paraId="7A007641" w14:textId="77777777" w:rsidR="003301A1" w:rsidRPr="003301A1" w:rsidRDefault="003301A1" w:rsidP="003301A1">
            <w:pPr>
              <w:rPr>
                <w:b/>
                <w:bCs/>
              </w:rPr>
            </w:pPr>
            <w:r w:rsidRPr="003301A1">
              <w:rPr>
                <w:b/>
                <w:bCs/>
              </w:rPr>
              <w:t>Cluster</w:t>
            </w:r>
          </w:p>
        </w:tc>
        <w:tc>
          <w:tcPr>
            <w:tcW w:w="0" w:type="auto"/>
            <w:vAlign w:val="center"/>
            <w:hideMark/>
          </w:tcPr>
          <w:p w14:paraId="7EC58C01" w14:textId="77777777" w:rsidR="003301A1" w:rsidRPr="003301A1" w:rsidRDefault="003301A1" w:rsidP="003301A1">
            <w:pPr>
              <w:rPr>
                <w:b/>
                <w:bCs/>
              </w:rPr>
            </w:pPr>
            <w:r w:rsidRPr="003301A1">
              <w:rPr>
                <w:b/>
                <w:bCs/>
              </w:rPr>
              <w:t>Merkmale</w:t>
            </w:r>
          </w:p>
        </w:tc>
        <w:tc>
          <w:tcPr>
            <w:tcW w:w="0" w:type="auto"/>
            <w:vAlign w:val="center"/>
            <w:hideMark/>
          </w:tcPr>
          <w:p w14:paraId="7B98EDE2" w14:textId="77777777" w:rsidR="003301A1" w:rsidRPr="003301A1" w:rsidRDefault="003301A1" w:rsidP="003301A1">
            <w:pPr>
              <w:rPr>
                <w:b/>
                <w:bCs/>
              </w:rPr>
            </w:pPr>
            <w:r w:rsidRPr="003301A1">
              <w:rPr>
                <w:b/>
                <w:bCs/>
              </w:rPr>
              <w:t>Interpretation</w:t>
            </w:r>
          </w:p>
        </w:tc>
      </w:tr>
      <w:tr w:rsidR="003301A1" w:rsidRPr="003301A1" w14:paraId="3320D6A3" w14:textId="77777777" w:rsidTr="003301A1">
        <w:trPr>
          <w:tblCellSpacing w:w="15" w:type="dxa"/>
        </w:trPr>
        <w:tc>
          <w:tcPr>
            <w:tcW w:w="0" w:type="auto"/>
            <w:vAlign w:val="center"/>
            <w:hideMark/>
          </w:tcPr>
          <w:p w14:paraId="332453D8" w14:textId="77777777" w:rsidR="003301A1" w:rsidRPr="003301A1" w:rsidRDefault="003301A1" w:rsidP="003301A1">
            <w:r w:rsidRPr="003301A1">
              <w:t>Kurze bis mittlere Verweildauer</w:t>
            </w:r>
          </w:p>
        </w:tc>
        <w:tc>
          <w:tcPr>
            <w:tcW w:w="0" w:type="auto"/>
            <w:vAlign w:val="center"/>
            <w:hideMark/>
          </w:tcPr>
          <w:p w14:paraId="13B1623C" w14:textId="77777777" w:rsidR="003301A1" w:rsidRPr="003301A1" w:rsidRDefault="003301A1" w:rsidP="003301A1">
            <w:r w:rsidRPr="003301A1">
              <w:t>Verweildauer ≈</w:t>
            </w:r>
            <w:r w:rsidRPr="003301A1">
              <w:rPr>
                <w:rFonts w:ascii="Arial" w:hAnsi="Arial" w:cs="Arial"/>
              </w:rPr>
              <w:t> </w:t>
            </w:r>
            <w:r w:rsidRPr="003301A1">
              <w:t>109</w:t>
            </w:r>
            <w:r w:rsidRPr="003301A1">
              <w:rPr>
                <w:rFonts w:ascii="Arial" w:hAnsi="Arial" w:cs="Arial"/>
              </w:rPr>
              <w:t> </w:t>
            </w:r>
            <w:r w:rsidRPr="003301A1">
              <w:t xml:space="preserve">s, moderate Nutzerzahl (~28), Seiten pro Sitzung </w:t>
            </w:r>
            <w:r w:rsidRPr="003301A1">
              <w:rPr>
                <w:rFonts w:ascii="Aptos" w:hAnsi="Aptos" w:cs="Aptos"/>
              </w:rPr>
              <w:t>≈</w:t>
            </w:r>
            <w:r w:rsidRPr="003301A1">
              <w:rPr>
                <w:rFonts w:ascii="Arial" w:hAnsi="Arial" w:cs="Arial"/>
              </w:rPr>
              <w:t> </w:t>
            </w:r>
            <w:r w:rsidRPr="003301A1">
              <w:t>5,5</w:t>
            </w:r>
          </w:p>
        </w:tc>
        <w:tc>
          <w:tcPr>
            <w:tcW w:w="0" w:type="auto"/>
            <w:vAlign w:val="center"/>
            <w:hideMark/>
          </w:tcPr>
          <w:p w14:paraId="17124655" w14:textId="77777777" w:rsidR="003301A1" w:rsidRPr="003301A1" w:rsidRDefault="003301A1" w:rsidP="003301A1">
            <w:r w:rsidRPr="003301A1">
              <w:t>Typisches Besucherverhalten mit durchschnittlichem Engagement.</w:t>
            </w:r>
          </w:p>
        </w:tc>
      </w:tr>
      <w:tr w:rsidR="003301A1" w:rsidRPr="003301A1" w14:paraId="6DC9CCFB" w14:textId="77777777" w:rsidTr="003301A1">
        <w:trPr>
          <w:tblCellSpacing w:w="15" w:type="dxa"/>
        </w:trPr>
        <w:tc>
          <w:tcPr>
            <w:tcW w:w="0" w:type="auto"/>
            <w:vAlign w:val="center"/>
            <w:hideMark/>
          </w:tcPr>
          <w:p w14:paraId="0DD7080E" w14:textId="77777777" w:rsidR="003301A1" w:rsidRPr="003301A1" w:rsidRDefault="003301A1" w:rsidP="003301A1">
            <w:r w:rsidRPr="003301A1">
              <w:t>Hohe Nutzerzahl mit schnellen Aktionen</w:t>
            </w:r>
          </w:p>
        </w:tc>
        <w:tc>
          <w:tcPr>
            <w:tcW w:w="0" w:type="auto"/>
            <w:vAlign w:val="center"/>
            <w:hideMark/>
          </w:tcPr>
          <w:p w14:paraId="0D5CB697" w14:textId="77777777" w:rsidR="003301A1" w:rsidRPr="003301A1" w:rsidRDefault="003301A1" w:rsidP="003301A1">
            <w:r w:rsidRPr="003301A1">
              <w:t>viele Nutzer (~78), kurze Verweildauer (~95</w:t>
            </w:r>
            <w:r w:rsidRPr="003301A1">
              <w:rPr>
                <w:rFonts w:ascii="Arial" w:hAnsi="Arial" w:cs="Arial"/>
              </w:rPr>
              <w:t> </w:t>
            </w:r>
            <w:r w:rsidRPr="003301A1">
              <w:t>s), hohe Eventzahl (~59)</w:t>
            </w:r>
          </w:p>
        </w:tc>
        <w:tc>
          <w:tcPr>
            <w:tcW w:w="0" w:type="auto"/>
            <w:vAlign w:val="center"/>
            <w:hideMark/>
          </w:tcPr>
          <w:p w14:paraId="38D5667E" w14:textId="77777777" w:rsidR="003301A1" w:rsidRPr="003301A1" w:rsidRDefault="003301A1" w:rsidP="003301A1">
            <w:r w:rsidRPr="003301A1">
              <w:t>Viele Besucher, die schnell Aktionen ausführen (Event</w:t>
            </w:r>
            <w:r w:rsidRPr="003301A1">
              <w:noBreakHyphen/>
              <w:t>getrieben).</w:t>
            </w:r>
          </w:p>
        </w:tc>
      </w:tr>
      <w:tr w:rsidR="003301A1" w:rsidRPr="003301A1" w14:paraId="44DF383D" w14:textId="77777777" w:rsidTr="003301A1">
        <w:trPr>
          <w:tblCellSpacing w:w="15" w:type="dxa"/>
        </w:trPr>
        <w:tc>
          <w:tcPr>
            <w:tcW w:w="0" w:type="auto"/>
            <w:vAlign w:val="center"/>
            <w:hideMark/>
          </w:tcPr>
          <w:p w14:paraId="71C9B7E2" w14:textId="77777777" w:rsidR="003301A1" w:rsidRPr="003301A1" w:rsidRDefault="003301A1" w:rsidP="003301A1">
            <w:r w:rsidRPr="003301A1">
              <w:t>Intensive Nutzung (sehr lange Sitzungen)</w:t>
            </w:r>
          </w:p>
        </w:tc>
        <w:tc>
          <w:tcPr>
            <w:tcW w:w="0" w:type="auto"/>
            <w:vAlign w:val="center"/>
            <w:hideMark/>
          </w:tcPr>
          <w:p w14:paraId="62A05F4C" w14:textId="77777777" w:rsidR="003301A1" w:rsidRPr="003301A1" w:rsidRDefault="003301A1" w:rsidP="003301A1">
            <w:r w:rsidRPr="003301A1">
              <w:t>sehr lange Verweildauer (~471</w:t>
            </w:r>
            <w:r w:rsidRPr="003301A1">
              <w:rPr>
                <w:rFonts w:ascii="Arial" w:hAnsi="Arial" w:cs="Arial"/>
              </w:rPr>
              <w:t> </w:t>
            </w:r>
            <w:r w:rsidRPr="003301A1">
              <w:t>s), sehr wenige Nutzer (~2)</w:t>
            </w:r>
          </w:p>
        </w:tc>
        <w:tc>
          <w:tcPr>
            <w:tcW w:w="0" w:type="auto"/>
            <w:vAlign w:val="center"/>
            <w:hideMark/>
          </w:tcPr>
          <w:p w14:paraId="3D74CCBD" w14:textId="77777777" w:rsidR="003301A1" w:rsidRPr="003301A1" w:rsidRDefault="003301A1" w:rsidP="003301A1">
            <w:r w:rsidRPr="003301A1">
              <w:t xml:space="preserve">Ausreißer: sehr wenige Personen mit </w:t>
            </w:r>
            <w:proofErr w:type="gramStart"/>
            <w:r w:rsidRPr="003301A1">
              <w:t>extrem langen</w:t>
            </w:r>
            <w:proofErr w:type="gramEnd"/>
            <w:r w:rsidRPr="003301A1">
              <w:t xml:space="preserve"> Sitzungen, evtl. Bots oder interne Tests.</w:t>
            </w:r>
          </w:p>
        </w:tc>
      </w:tr>
    </w:tbl>
    <w:p w14:paraId="427D643C" w14:textId="77777777" w:rsidR="003301A1" w:rsidRDefault="003301A1" w:rsidP="003301A1">
      <w:r w:rsidRPr="003301A1">
        <w:t>Diese Cluster belegen, dass sehr lange Verweildauern selten auftreten und das Gesamtbild verzerren können. Event</w:t>
      </w:r>
      <w:r w:rsidRPr="003301A1">
        <w:noBreakHyphen/>
        <w:t>basierte Besucher hingegen interagieren schnell und verlassen die Seite rasch.</w:t>
      </w:r>
    </w:p>
    <w:p w14:paraId="76FA1E35" w14:textId="77777777" w:rsidR="00365501" w:rsidRPr="003301A1" w:rsidRDefault="00365501" w:rsidP="003301A1"/>
    <w:p w14:paraId="5F7B3719" w14:textId="77777777" w:rsidR="003301A1" w:rsidRPr="003301A1" w:rsidRDefault="003301A1" w:rsidP="003301A1">
      <w:pPr>
        <w:rPr>
          <w:b/>
          <w:bCs/>
        </w:rPr>
      </w:pPr>
      <w:r w:rsidRPr="003301A1">
        <w:rPr>
          <w:b/>
          <w:bCs/>
        </w:rPr>
        <w:t>Clustering: Traffic</w:t>
      </w:r>
      <w:r w:rsidRPr="003301A1">
        <w:rPr>
          <w:b/>
          <w:bCs/>
        </w:rPr>
        <w:noBreakHyphen/>
        <w:t>Quellen (Geräte) und Engagement</w:t>
      </w:r>
    </w:p>
    <w:p w14:paraId="14FDAA1A" w14:textId="77777777" w:rsidR="003301A1" w:rsidRDefault="003301A1" w:rsidP="003301A1">
      <w:r w:rsidRPr="003301A1">
        <w:t>Ein weiteres Clustering betrachtete die Kombination aus Gerätetyp und Quelle:</w:t>
      </w:r>
    </w:p>
    <w:p w14:paraId="7F63F390"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3297"/>
        <w:gridCol w:w="4546"/>
      </w:tblGrid>
      <w:tr w:rsidR="003301A1" w:rsidRPr="003301A1" w14:paraId="07570B99" w14:textId="77777777" w:rsidTr="003301A1">
        <w:trPr>
          <w:tblHeader/>
          <w:tblCellSpacing w:w="15" w:type="dxa"/>
        </w:trPr>
        <w:tc>
          <w:tcPr>
            <w:tcW w:w="0" w:type="auto"/>
            <w:vAlign w:val="center"/>
            <w:hideMark/>
          </w:tcPr>
          <w:p w14:paraId="62737020" w14:textId="77777777" w:rsidR="003301A1" w:rsidRPr="003301A1" w:rsidRDefault="003301A1" w:rsidP="003301A1">
            <w:pPr>
              <w:rPr>
                <w:b/>
                <w:bCs/>
              </w:rPr>
            </w:pPr>
            <w:r w:rsidRPr="003301A1">
              <w:rPr>
                <w:b/>
                <w:bCs/>
              </w:rPr>
              <w:t>Cluster</w:t>
            </w:r>
          </w:p>
        </w:tc>
        <w:tc>
          <w:tcPr>
            <w:tcW w:w="0" w:type="auto"/>
            <w:vAlign w:val="center"/>
            <w:hideMark/>
          </w:tcPr>
          <w:p w14:paraId="01A15CD0" w14:textId="77777777" w:rsidR="003301A1" w:rsidRPr="003301A1" w:rsidRDefault="003301A1" w:rsidP="003301A1">
            <w:pPr>
              <w:rPr>
                <w:b/>
                <w:bCs/>
              </w:rPr>
            </w:pPr>
            <w:r w:rsidRPr="003301A1">
              <w:rPr>
                <w:b/>
                <w:bCs/>
              </w:rPr>
              <w:t>Merkmale</w:t>
            </w:r>
          </w:p>
        </w:tc>
        <w:tc>
          <w:tcPr>
            <w:tcW w:w="0" w:type="auto"/>
            <w:vAlign w:val="center"/>
            <w:hideMark/>
          </w:tcPr>
          <w:p w14:paraId="26723B3B" w14:textId="77777777" w:rsidR="003301A1" w:rsidRPr="003301A1" w:rsidRDefault="003301A1" w:rsidP="003301A1">
            <w:pPr>
              <w:rPr>
                <w:b/>
                <w:bCs/>
              </w:rPr>
            </w:pPr>
            <w:r w:rsidRPr="003301A1">
              <w:rPr>
                <w:b/>
                <w:bCs/>
              </w:rPr>
              <w:t>Interpretation</w:t>
            </w:r>
          </w:p>
        </w:tc>
      </w:tr>
      <w:tr w:rsidR="003301A1" w:rsidRPr="003301A1" w14:paraId="7D0BB72A" w14:textId="77777777" w:rsidTr="003301A1">
        <w:trPr>
          <w:tblCellSpacing w:w="15" w:type="dxa"/>
        </w:trPr>
        <w:tc>
          <w:tcPr>
            <w:tcW w:w="0" w:type="auto"/>
            <w:vAlign w:val="center"/>
            <w:hideMark/>
          </w:tcPr>
          <w:p w14:paraId="31649E4C" w14:textId="77777777" w:rsidR="003301A1" w:rsidRPr="003301A1" w:rsidRDefault="003301A1" w:rsidP="003301A1">
            <w:r w:rsidRPr="003301A1">
              <w:t>Dominant Desktop Traffic</w:t>
            </w:r>
          </w:p>
        </w:tc>
        <w:tc>
          <w:tcPr>
            <w:tcW w:w="0" w:type="auto"/>
            <w:vAlign w:val="center"/>
            <w:hideMark/>
          </w:tcPr>
          <w:p w14:paraId="7C19A428" w14:textId="77777777" w:rsidR="003301A1" w:rsidRPr="003301A1" w:rsidRDefault="003301A1" w:rsidP="003301A1">
            <w:r w:rsidRPr="003301A1">
              <w:t>sehr hohe Desktop</w:t>
            </w:r>
            <w:r w:rsidRPr="003301A1">
              <w:noBreakHyphen/>
              <w:t>Zahlen (~388)</w:t>
            </w:r>
          </w:p>
        </w:tc>
        <w:tc>
          <w:tcPr>
            <w:tcW w:w="0" w:type="auto"/>
            <w:vAlign w:val="center"/>
            <w:hideMark/>
          </w:tcPr>
          <w:p w14:paraId="7EBB9338" w14:textId="77777777" w:rsidR="003301A1" w:rsidRPr="003301A1" w:rsidRDefault="003301A1" w:rsidP="003301A1">
            <w:r w:rsidRPr="003301A1">
              <w:t>Seiten, die überwiegend über Desktop besucht werden, wohl beruflich oder informativ.</w:t>
            </w:r>
          </w:p>
        </w:tc>
      </w:tr>
      <w:tr w:rsidR="003301A1" w:rsidRPr="003301A1" w14:paraId="3408B5B9" w14:textId="77777777" w:rsidTr="003301A1">
        <w:trPr>
          <w:tblCellSpacing w:w="15" w:type="dxa"/>
        </w:trPr>
        <w:tc>
          <w:tcPr>
            <w:tcW w:w="0" w:type="auto"/>
            <w:vAlign w:val="center"/>
            <w:hideMark/>
          </w:tcPr>
          <w:p w14:paraId="457EAEC8" w14:textId="77777777" w:rsidR="003301A1" w:rsidRPr="003301A1" w:rsidRDefault="003301A1" w:rsidP="003301A1">
            <w:r w:rsidRPr="003301A1">
              <w:t>Ausgewogener Mobile/Desktop Traffic</w:t>
            </w:r>
          </w:p>
        </w:tc>
        <w:tc>
          <w:tcPr>
            <w:tcW w:w="0" w:type="auto"/>
            <w:vAlign w:val="center"/>
            <w:hideMark/>
          </w:tcPr>
          <w:p w14:paraId="2804177C" w14:textId="77777777" w:rsidR="003301A1" w:rsidRPr="003301A1" w:rsidRDefault="003301A1" w:rsidP="003301A1">
            <w:r w:rsidRPr="003301A1">
              <w:t>mobile (~47) und Desktop (~44) Besuche ausgeglichen</w:t>
            </w:r>
          </w:p>
        </w:tc>
        <w:tc>
          <w:tcPr>
            <w:tcW w:w="0" w:type="auto"/>
            <w:vAlign w:val="center"/>
            <w:hideMark/>
          </w:tcPr>
          <w:p w14:paraId="4005A7F2" w14:textId="77777777" w:rsidR="003301A1" w:rsidRPr="003301A1" w:rsidRDefault="003301A1" w:rsidP="003301A1">
            <w:proofErr w:type="spellStart"/>
            <w:r w:rsidRPr="003301A1">
              <w:t>Balanced</w:t>
            </w:r>
            <w:proofErr w:type="spellEnd"/>
            <w:r w:rsidRPr="003301A1">
              <w:t xml:space="preserve"> Nutzung ohne klaren Schwerpunkt.</w:t>
            </w:r>
          </w:p>
        </w:tc>
      </w:tr>
      <w:tr w:rsidR="003301A1" w:rsidRPr="003301A1" w14:paraId="21502B8B" w14:textId="77777777" w:rsidTr="003301A1">
        <w:trPr>
          <w:tblCellSpacing w:w="15" w:type="dxa"/>
        </w:trPr>
        <w:tc>
          <w:tcPr>
            <w:tcW w:w="0" w:type="auto"/>
            <w:vAlign w:val="center"/>
            <w:hideMark/>
          </w:tcPr>
          <w:p w14:paraId="4D3046A2" w14:textId="77777777" w:rsidR="003301A1" w:rsidRPr="003301A1" w:rsidRDefault="003301A1" w:rsidP="003301A1">
            <w:r w:rsidRPr="003301A1">
              <w:t>Hoher Mobile Traffic</w:t>
            </w:r>
          </w:p>
        </w:tc>
        <w:tc>
          <w:tcPr>
            <w:tcW w:w="0" w:type="auto"/>
            <w:vAlign w:val="center"/>
            <w:hideMark/>
          </w:tcPr>
          <w:p w14:paraId="5012992E" w14:textId="77777777" w:rsidR="003301A1" w:rsidRPr="003301A1" w:rsidRDefault="003301A1" w:rsidP="003301A1">
            <w:r w:rsidRPr="003301A1">
              <w:t>Mobil dominiert (~140)</w:t>
            </w:r>
          </w:p>
        </w:tc>
        <w:tc>
          <w:tcPr>
            <w:tcW w:w="0" w:type="auto"/>
            <w:vAlign w:val="center"/>
            <w:hideMark/>
          </w:tcPr>
          <w:p w14:paraId="748B5BDD" w14:textId="77777777" w:rsidR="003301A1" w:rsidRPr="003301A1" w:rsidRDefault="003301A1" w:rsidP="003301A1">
            <w:r w:rsidRPr="003301A1">
              <w:t xml:space="preserve">Starke mobile Nutzung; Nutzer surfen überwiegend unterwegs oder über </w:t>
            </w:r>
            <w:proofErr w:type="spellStart"/>
            <w:r w:rsidRPr="003301A1">
              <w:t>Social</w:t>
            </w:r>
            <w:proofErr w:type="spellEnd"/>
            <w:r w:rsidRPr="003301A1">
              <w:noBreakHyphen/>
              <w:t>Traffic.</w:t>
            </w:r>
          </w:p>
        </w:tc>
      </w:tr>
    </w:tbl>
    <w:p w14:paraId="4A5CC4B3" w14:textId="77777777" w:rsidR="00365501" w:rsidRDefault="00365501" w:rsidP="003301A1"/>
    <w:p w14:paraId="1BA32986" w14:textId="1C74DD5C" w:rsidR="003301A1" w:rsidRPr="003301A1" w:rsidRDefault="003301A1" w:rsidP="003301A1">
      <w:r w:rsidRPr="003301A1">
        <w:t>Die PCA-Analyse ordnete diese Cluster entlang einer Achse „Desktop vs. Mobile“; Desktop</w:t>
      </w:r>
      <w:r w:rsidRPr="003301A1">
        <w:noBreakHyphen/>
        <w:t>dominierte Seiten lagen links (negativ), Mobile</w:t>
      </w:r>
      <w:r w:rsidRPr="003301A1">
        <w:noBreakHyphen/>
        <w:t>dominierte rechts (positiv). Damit wird deutlich, dass Gerätetyp und Quelle gemeinsam entscheidend für das Nutzerverhalten sind.</w:t>
      </w:r>
    </w:p>
    <w:p w14:paraId="293363AA" w14:textId="77777777" w:rsidR="00365501" w:rsidRDefault="00365501" w:rsidP="003301A1">
      <w:pPr>
        <w:rPr>
          <w:b/>
          <w:bCs/>
        </w:rPr>
      </w:pPr>
    </w:p>
    <w:p w14:paraId="4CD4D825" w14:textId="77777777" w:rsidR="00365501" w:rsidRDefault="00365501" w:rsidP="003301A1">
      <w:pPr>
        <w:rPr>
          <w:b/>
          <w:bCs/>
        </w:rPr>
      </w:pPr>
    </w:p>
    <w:p w14:paraId="12D50BAA" w14:textId="33833D56" w:rsidR="003301A1" w:rsidRPr="003301A1" w:rsidRDefault="003301A1" w:rsidP="003301A1">
      <w:pPr>
        <w:rPr>
          <w:b/>
          <w:bCs/>
        </w:rPr>
      </w:pPr>
      <w:r w:rsidRPr="003301A1">
        <w:rPr>
          <w:b/>
          <w:bCs/>
        </w:rPr>
        <w:lastRenderedPageBreak/>
        <w:t>Clustering: Engagement</w:t>
      </w:r>
      <w:r w:rsidRPr="003301A1">
        <w:rPr>
          <w:b/>
          <w:bCs/>
        </w:rPr>
        <w:noBreakHyphen/>
        <w:t>Verhalten</w:t>
      </w:r>
    </w:p>
    <w:p w14:paraId="122D2D5C" w14:textId="77777777" w:rsidR="003301A1" w:rsidRDefault="003301A1" w:rsidP="003301A1">
      <w:r w:rsidRPr="003301A1">
        <w:t>Zwei Cluster unterscheiden sich hinsichtlich Seitenaufrufen, Verweildauer und Seiten pro Sitzung:</w:t>
      </w:r>
    </w:p>
    <w:p w14:paraId="2FBCED6D"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4369"/>
        <w:gridCol w:w="4356"/>
      </w:tblGrid>
      <w:tr w:rsidR="003301A1" w:rsidRPr="003301A1" w14:paraId="4CEE2E37" w14:textId="77777777" w:rsidTr="003301A1">
        <w:trPr>
          <w:tblHeader/>
          <w:tblCellSpacing w:w="15" w:type="dxa"/>
        </w:trPr>
        <w:tc>
          <w:tcPr>
            <w:tcW w:w="0" w:type="auto"/>
            <w:vAlign w:val="center"/>
            <w:hideMark/>
          </w:tcPr>
          <w:p w14:paraId="6A31E987" w14:textId="77777777" w:rsidR="003301A1" w:rsidRPr="003301A1" w:rsidRDefault="003301A1" w:rsidP="003301A1">
            <w:pPr>
              <w:rPr>
                <w:b/>
                <w:bCs/>
              </w:rPr>
            </w:pPr>
            <w:r w:rsidRPr="003301A1">
              <w:rPr>
                <w:b/>
                <w:bCs/>
              </w:rPr>
              <w:t>Cluster</w:t>
            </w:r>
          </w:p>
        </w:tc>
        <w:tc>
          <w:tcPr>
            <w:tcW w:w="0" w:type="auto"/>
            <w:vAlign w:val="center"/>
            <w:hideMark/>
          </w:tcPr>
          <w:p w14:paraId="17D8C859" w14:textId="77777777" w:rsidR="003301A1" w:rsidRPr="003301A1" w:rsidRDefault="003301A1" w:rsidP="003301A1">
            <w:pPr>
              <w:rPr>
                <w:b/>
                <w:bCs/>
              </w:rPr>
            </w:pPr>
            <w:r w:rsidRPr="003301A1">
              <w:rPr>
                <w:b/>
                <w:bCs/>
              </w:rPr>
              <w:t>Merkmale</w:t>
            </w:r>
          </w:p>
        </w:tc>
        <w:tc>
          <w:tcPr>
            <w:tcW w:w="0" w:type="auto"/>
            <w:vAlign w:val="center"/>
            <w:hideMark/>
          </w:tcPr>
          <w:p w14:paraId="728AABD0" w14:textId="77777777" w:rsidR="003301A1" w:rsidRPr="003301A1" w:rsidRDefault="003301A1" w:rsidP="003301A1">
            <w:pPr>
              <w:rPr>
                <w:b/>
                <w:bCs/>
              </w:rPr>
            </w:pPr>
            <w:r w:rsidRPr="003301A1">
              <w:rPr>
                <w:b/>
                <w:bCs/>
              </w:rPr>
              <w:t>Interpretation</w:t>
            </w:r>
          </w:p>
        </w:tc>
      </w:tr>
      <w:tr w:rsidR="003301A1" w:rsidRPr="003301A1" w14:paraId="12AC4D89" w14:textId="77777777" w:rsidTr="003301A1">
        <w:trPr>
          <w:tblCellSpacing w:w="15" w:type="dxa"/>
        </w:trPr>
        <w:tc>
          <w:tcPr>
            <w:tcW w:w="0" w:type="auto"/>
            <w:vAlign w:val="center"/>
            <w:hideMark/>
          </w:tcPr>
          <w:p w14:paraId="686FE44C" w14:textId="77777777" w:rsidR="003301A1" w:rsidRPr="003301A1" w:rsidRDefault="003301A1" w:rsidP="003301A1">
            <w:r w:rsidRPr="003301A1">
              <w:t>Stark engagierte Nutzer</w:t>
            </w:r>
          </w:p>
        </w:tc>
        <w:tc>
          <w:tcPr>
            <w:tcW w:w="0" w:type="auto"/>
            <w:vAlign w:val="center"/>
            <w:hideMark/>
          </w:tcPr>
          <w:p w14:paraId="27961C2A" w14:textId="77777777" w:rsidR="003301A1" w:rsidRPr="003301A1" w:rsidRDefault="003301A1" w:rsidP="003301A1">
            <w:r w:rsidRPr="003301A1">
              <w:t>sehr hohe Seitenaufrufe (~253), lange Verweildauer (~147</w:t>
            </w:r>
            <w:r w:rsidRPr="003301A1">
              <w:rPr>
                <w:rFonts w:ascii="Arial" w:hAnsi="Arial" w:cs="Arial"/>
              </w:rPr>
              <w:t> </w:t>
            </w:r>
            <w:r w:rsidRPr="003301A1">
              <w:t>s), viele Seiten pro Sitzung (~12,6)</w:t>
            </w:r>
          </w:p>
        </w:tc>
        <w:tc>
          <w:tcPr>
            <w:tcW w:w="0" w:type="auto"/>
            <w:vAlign w:val="center"/>
            <w:hideMark/>
          </w:tcPr>
          <w:p w14:paraId="44C347F5" w14:textId="77777777" w:rsidR="003301A1" w:rsidRPr="003301A1" w:rsidRDefault="003301A1" w:rsidP="003301A1">
            <w:r w:rsidRPr="003301A1">
              <w:t>Kleine, aber sehr wertvolle Nutzergruppe; intensives Informations- oder Beratungssuchen.</w:t>
            </w:r>
          </w:p>
        </w:tc>
      </w:tr>
      <w:tr w:rsidR="003301A1" w:rsidRPr="003301A1" w14:paraId="6D04424D" w14:textId="77777777" w:rsidTr="003301A1">
        <w:trPr>
          <w:tblCellSpacing w:w="15" w:type="dxa"/>
        </w:trPr>
        <w:tc>
          <w:tcPr>
            <w:tcW w:w="0" w:type="auto"/>
            <w:vAlign w:val="center"/>
            <w:hideMark/>
          </w:tcPr>
          <w:p w14:paraId="772737D7" w14:textId="77777777" w:rsidR="003301A1" w:rsidRPr="003301A1" w:rsidRDefault="003301A1" w:rsidP="003301A1">
            <w:r w:rsidRPr="003301A1">
              <w:t>Moderates Engagement</w:t>
            </w:r>
          </w:p>
        </w:tc>
        <w:tc>
          <w:tcPr>
            <w:tcW w:w="0" w:type="auto"/>
            <w:vAlign w:val="center"/>
            <w:hideMark/>
          </w:tcPr>
          <w:p w14:paraId="3696205A" w14:textId="77777777" w:rsidR="003301A1" w:rsidRPr="003301A1" w:rsidRDefault="003301A1" w:rsidP="003301A1">
            <w:r w:rsidRPr="003301A1">
              <w:t>durchschnittliche Seitenaufrufe (~90), Verweildauer (~90</w:t>
            </w:r>
            <w:r w:rsidRPr="003301A1">
              <w:rPr>
                <w:rFonts w:ascii="Arial" w:hAnsi="Arial" w:cs="Arial"/>
              </w:rPr>
              <w:t> </w:t>
            </w:r>
            <w:r w:rsidRPr="003301A1">
              <w:t>s)</w:t>
            </w:r>
          </w:p>
        </w:tc>
        <w:tc>
          <w:tcPr>
            <w:tcW w:w="0" w:type="auto"/>
            <w:vAlign w:val="center"/>
            <w:hideMark/>
          </w:tcPr>
          <w:p w14:paraId="3863F03E" w14:textId="77777777" w:rsidR="003301A1" w:rsidRPr="003301A1" w:rsidRDefault="003301A1" w:rsidP="003301A1">
            <w:r w:rsidRPr="003301A1">
              <w:t>Mehrheit der Nutzer mit moderatem Interesse.</w:t>
            </w:r>
          </w:p>
        </w:tc>
      </w:tr>
    </w:tbl>
    <w:p w14:paraId="1200EDDF" w14:textId="77777777" w:rsidR="00365501" w:rsidRDefault="00365501" w:rsidP="003301A1"/>
    <w:p w14:paraId="577084A0" w14:textId="7DED41C4" w:rsidR="003301A1" w:rsidRPr="003301A1" w:rsidRDefault="003301A1" w:rsidP="003301A1">
      <w:r w:rsidRPr="003301A1">
        <w:t>Desktop- und männliche Nutzer zeigten in der Assoziationsanalyse oft mehrfach gebündelte Aktionen und gehören häufig zu den stark engagierten Segmenten.</w:t>
      </w:r>
    </w:p>
    <w:p w14:paraId="129CC352" w14:textId="77777777" w:rsidR="003301A1" w:rsidRPr="003301A1" w:rsidRDefault="003301A1" w:rsidP="003301A1">
      <w:r w:rsidRPr="003301A1">
        <w:pict w14:anchorId="7EB18BE0">
          <v:rect id="_x0000_i1083" style="width:0;height:1.5pt" o:hralign="center" o:hrstd="t" o:hr="t" fillcolor="#a0a0a0" stroked="f"/>
        </w:pict>
      </w:r>
    </w:p>
    <w:p w14:paraId="22FDE86C" w14:textId="77777777" w:rsidR="003301A1" w:rsidRPr="003301A1" w:rsidRDefault="003301A1" w:rsidP="003301A1">
      <w:pPr>
        <w:rPr>
          <w:b/>
          <w:bCs/>
        </w:rPr>
      </w:pPr>
      <w:r w:rsidRPr="003301A1">
        <w:rPr>
          <w:b/>
          <w:bCs/>
        </w:rPr>
        <w:t>Zeitabhängige Nutzungsmuster</w:t>
      </w:r>
    </w:p>
    <w:p w14:paraId="01CA4397" w14:textId="77777777" w:rsidR="003301A1" w:rsidRPr="003301A1" w:rsidRDefault="003301A1" w:rsidP="003301A1">
      <w:r w:rsidRPr="003301A1">
        <w:t>Eine ergänzende Wochentags</w:t>
      </w:r>
      <w:r w:rsidRPr="003301A1">
        <w:noBreakHyphen/>
        <w:t xml:space="preserve"> und Feiertagsanalyse zeigte, dass Mobile</w:t>
      </w:r>
      <w:r w:rsidRPr="003301A1">
        <w:noBreakHyphen/>
        <w:t>Nutzer mit längerer Verweildauer häufiger am Wochenende aktiv sind, während Desktop</w:t>
      </w:r>
      <w:r w:rsidRPr="003301A1">
        <w:noBreakHyphen/>
        <w:t xml:space="preserve">Intensivnutzer überwiegend an Werktagen surfen. An Feiertagen steigt die Nutzung in Clustern mit sehr langen Sitzungen oder hoher Eventzahl deutlich an, was auf intensivere Nutzung in der Freizeit hindeutet. Für das Marketing bedeutet dies, dass </w:t>
      </w:r>
      <w:proofErr w:type="spellStart"/>
      <w:r w:rsidRPr="003301A1">
        <w:t>Wochenend</w:t>
      </w:r>
      <w:proofErr w:type="spellEnd"/>
      <w:r w:rsidRPr="003301A1">
        <w:noBreakHyphen/>
        <w:t xml:space="preserve">Kampagnen gezielt auf mobile Zielgruppen zugeschnitten werden sollten, während </w:t>
      </w:r>
      <w:proofErr w:type="spellStart"/>
      <w:r w:rsidRPr="003301A1">
        <w:t>Werktagsaktionen</w:t>
      </w:r>
      <w:proofErr w:type="spellEnd"/>
      <w:r w:rsidRPr="003301A1">
        <w:t xml:space="preserve"> eher Desktop</w:t>
      </w:r>
      <w:r w:rsidRPr="003301A1">
        <w:noBreakHyphen/>
        <w:t>Nutzer ansprechen.</w:t>
      </w:r>
    </w:p>
    <w:p w14:paraId="478FAEDA" w14:textId="77777777" w:rsidR="003301A1" w:rsidRPr="003301A1" w:rsidRDefault="003301A1" w:rsidP="003301A1">
      <w:r w:rsidRPr="003301A1">
        <w:pict w14:anchorId="7C501D50">
          <v:rect id="_x0000_i1084" style="width:0;height:1.5pt" o:hralign="center" o:hrstd="t" o:hr="t" fillcolor="#a0a0a0" stroked="f"/>
        </w:pict>
      </w:r>
    </w:p>
    <w:p w14:paraId="6E33C779" w14:textId="77777777" w:rsidR="003301A1" w:rsidRPr="003301A1" w:rsidRDefault="003301A1" w:rsidP="00755037">
      <w:pPr>
        <w:jc w:val="center"/>
        <w:rPr>
          <w:b/>
          <w:bCs/>
        </w:rPr>
      </w:pPr>
      <w:r w:rsidRPr="003301A1">
        <w:rPr>
          <w:b/>
          <w:bCs/>
        </w:rPr>
        <w:t>Nutzerverhalten und Engagement</w:t>
      </w:r>
    </w:p>
    <w:p w14:paraId="53785B7A" w14:textId="77777777" w:rsidR="003301A1" w:rsidRPr="003301A1" w:rsidRDefault="003301A1" w:rsidP="003301A1">
      <w:pPr>
        <w:rPr>
          <w:b/>
          <w:bCs/>
        </w:rPr>
      </w:pPr>
      <w:r w:rsidRPr="003301A1">
        <w:rPr>
          <w:b/>
          <w:bCs/>
        </w:rPr>
        <w:t>Kennzahlen und Korrelationen</w:t>
      </w:r>
    </w:p>
    <w:p w14:paraId="4B5A2E29" w14:textId="77777777" w:rsidR="003301A1" w:rsidRDefault="003301A1" w:rsidP="003301A1">
      <w:r w:rsidRPr="003301A1">
        <w:t>Wesentliche Metriken wie Seitenaufrufe, durchschnittliche Verweildauer, Absprungrate und Seiten pro Sitzung wurden untersucht. Es zeigten sich folgende Zusammenhänge:</w:t>
      </w:r>
    </w:p>
    <w:p w14:paraId="6AD41720" w14:textId="77777777" w:rsidR="00365501" w:rsidRPr="003301A1" w:rsidRDefault="00365501" w:rsidP="003301A1"/>
    <w:p w14:paraId="5DA9C8BD" w14:textId="77777777" w:rsidR="003301A1" w:rsidRPr="003301A1" w:rsidRDefault="003301A1" w:rsidP="003301A1">
      <w:pPr>
        <w:numPr>
          <w:ilvl w:val="0"/>
          <w:numId w:val="10"/>
        </w:numPr>
      </w:pPr>
      <w:r w:rsidRPr="003301A1">
        <w:rPr>
          <w:b/>
          <w:bCs/>
        </w:rPr>
        <w:t>Seitenaufrufe vs. Absprungrate:</w:t>
      </w:r>
      <w:r w:rsidRPr="003301A1">
        <w:t xml:space="preserve"> negativ korreliert (–0,38); je mehr Seiten ein Nutzer </w:t>
      </w:r>
      <w:proofErr w:type="gramStart"/>
      <w:r w:rsidRPr="003301A1">
        <w:t>aufruft</w:t>
      </w:r>
      <w:proofErr w:type="gramEnd"/>
      <w:r w:rsidRPr="003301A1">
        <w:t>, desto niedriger ist die Absprungrate.</w:t>
      </w:r>
    </w:p>
    <w:p w14:paraId="5586DF70" w14:textId="77777777" w:rsidR="003301A1" w:rsidRPr="003301A1" w:rsidRDefault="003301A1" w:rsidP="003301A1">
      <w:pPr>
        <w:numPr>
          <w:ilvl w:val="0"/>
          <w:numId w:val="10"/>
        </w:numPr>
      </w:pPr>
      <w:r w:rsidRPr="003301A1">
        <w:rPr>
          <w:b/>
          <w:bCs/>
        </w:rPr>
        <w:t>Verweildauer vs. Seiten pro Sitzung:</w:t>
      </w:r>
      <w:r w:rsidRPr="003301A1">
        <w:t xml:space="preserve"> positiv korreliert (0,56); längere Sitzungen gehen mit mehr Seitenaufrufen einher.</w:t>
      </w:r>
    </w:p>
    <w:p w14:paraId="3236B14B" w14:textId="77777777" w:rsidR="003301A1" w:rsidRDefault="003301A1" w:rsidP="003301A1">
      <w:pPr>
        <w:numPr>
          <w:ilvl w:val="0"/>
          <w:numId w:val="10"/>
        </w:numPr>
      </w:pPr>
      <w:r w:rsidRPr="003301A1">
        <w:rPr>
          <w:b/>
          <w:bCs/>
        </w:rPr>
        <w:t>Absprungrate vs. Verweildauer:</w:t>
      </w:r>
      <w:r w:rsidRPr="003301A1">
        <w:t xml:space="preserve"> negativ korreliert (–0,39); hohe Absprungraten drücken den Durchschnitt der Sitzungsdauer.</w:t>
      </w:r>
    </w:p>
    <w:p w14:paraId="539DDAD3" w14:textId="77777777" w:rsidR="00365501" w:rsidRPr="003301A1" w:rsidRDefault="00365501" w:rsidP="00365501"/>
    <w:p w14:paraId="027DE5F3" w14:textId="48B24C9E" w:rsidR="00365501" w:rsidRPr="00365501" w:rsidRDefault="003301A1" w:rsidP="003301A1">
      <w:r w:rsidRPr="003301A1">
        <w:t>Diese Korrelationen unterstreichen, dass ansprechender Content und klare Navigation entscheidend sind, um Nutzer länger zu halten und sie zu weiteren Seiten zu bewegen.</w:t>
      </w:r>
    </w:p>
    <w:p w14:paraId="5ED91FB4" w14:textId="2C589F69" w:rsidR="003301A1" w:rsidRPr="003301A1" w:rsidRDefault="003301A1" w:rsidP="003301A1">
      <w:pPr>
        <w:rPr>
          <w:b/>
          <w:bCs/>
        </w:rPr>
      </w:pPr>
      <w:r w:rsidRPr="003301A1">
        <w:rPr>
          <w:b/>
          <w:bCs/>
        </w:rPr>
        <w:lastRenderedPageBreak/>
        <w:t>Zeitreihenanalyse: Trends, Saisonalität und Anomalien</w:t>
      </w:r>
    </w:p>
    <w:p w14:paraId="4AA21F39" w14:textId="77777777" w:rsidR="003301A1" w:rsidRPr="003301A1" w:rsidRDefault="003301A1" w:rsidP="003301A1">
      <w:r w:rsidRPr="003301A1">
        <w:t>Die tägliche Aggregation der Metriken offenbart saisonale Muster. Eine Trenddekomposition zeigte:</w:t>
      </w:r>
    </w:p>
    <w:p w14:paraId="48949796" w14:textId="77777777" w:rsidR="003301A1" w:rsidRPr="003301A1" w:rsidRDefault="003301A1" w:rsidP="003301A1">
      <w:pPr>
        <w:numPr>
          <w:ilvl w:val="0"/>
          <w:numId w:val="11"/>
        </w:numPr>
      </w:pPr>
      <w:r w:rsidRPr="003301A1">
        <w:rPr>
          <w:b/>
          <w:bCs/>
        </w:rPr>
        <w:t>Trend:</w:t>
      </w:r>
      <w:r w:rsidRPr="003301A1">
        <w:t xml:space="preserve"> anfangs steigende, später fallende Nutzerzahlen und Seitenaufrufe.</w:t>
      </w:r>
    </w:p>
    <w:p w14:paraId="07883315" w14:textId="77777777" w:rsidR="003301A1" w:rsidRPr="003301A1" w:rsidRDefault="003301A1" w:rsidP="003301A1">
      <w:pPr>
        <w:numPr>
          <w:ilvl w:val="0"/>
          <w:numId w:val="11"/>
        </w:numPr>
      </w:pPr>
      <w:r w:rsidRPr="003301A1">
        <w:rPr>
          <w:b/>
          <w:bCs/>
        </w:rPr>
        <w:t>Saisonale Komponente:</w:t>
      </w:r>
      <w:r w:rsidRPr="003301A1">
        <w:t xml:space="preserve"> regelmäßige Peaks in bestimmten Monaten, möglicherweise korreliert mit Feiertagen, Kampagnen oder gesellschaftlichen Ereignissen.</w:t>
      </w:r>
    </w:p>
    <w:p w14:paraId="0F1C5B16" w14:textId="77777777" w:rsidR="003301A1" w:rsidRPr="003301A1" w:rsidRDefault="003301A1" w:rsidP="003301A1">
      <w:pPr>
        <w:numPr>
          <w:ilvl w:val="0"/>
          <w:numId w:val="11"/>
        </w:numPr>
      </w:pPr>
      <w:r w:rsidRPr="003301A1">
        <w:rPr>
          <w:b/>
          <w:bCs/>
        </w:rPr>
        <w:t>Residuen (Anomalien):</w:t>
      </w:r>
      <w:r w:rsidRPr="003301A1">
        <w:t xml:space="preserve"> bestimmte Tage mit extremen Werten wurden mittels </w:t>
      </w:r>
      <w:proofErr w:type="spellStart"/>
      <w:r w:rsidRPr="003301A1">
        <w:t>IsolationForest</w:t>
      </w:r>
      <w:proofErr w:type="spellEnd"/>
      <w:r w:rsidRPr="003301A1">
        <w:t xml:space="preserve"> als Ausreißer identifiziert (z.</w:t>
      </w:r>
      <w:r w:rsidRPr="003301A1">
        <w:rPr>
          <w:rFonts w:ascii="Arial" w:hAnsi="Arial" w:cs="Arial"/>
        </w:rPr>
        <w:t> </w:t>
      </w:r>
      <w:r w:rsidRPr="003301A1">
        <w:t>B. 610 Seitenaufrufe bei nur 3 Nutzern oder 729 Aufrufe mit 100</w:t>
      </w:r>
      <w:r w:rsidRPr="003301A1">
        <w:rPr>
          <w:rFonts w:ascii="Arial" w:hAnsi="Arial" w:cs="Arial"/>
        </w:rPr>
        <w:t> </w:t>
      </w:r>
      <w:r w:rsidRPr="003301A1">
        <w:t>% Absprungrate). Solche Ausrei</w:t>
      </w:r>
      <w:r w:rsidRPr="003301A1">
        <w:rPr>
          <w:rFonts w:ascii="Aptos" w:hAnsi="Aptos" w:cs="Aptos"/>
        </w:rPr>
        <w:t>ß</w:t>
      </w:r>
      <w:r w:rsidRPr="003301A1">
        <w:t>er k</w:t>
      </w:r>
      <w:r w:rsidRPr="003301A1">
        <w:rPr>
          <w:rFonts w:ascii="Aptos" w:hAnsi="Aptos" w:cs="Aptos"/>
        </w:rPr>
        <w:t>ö</w:t>
      </w:r>
      <w:r w:rsidRPr="003301A1">
        <w:t>nnten auf Bots, Messfehler oder gezielte Kampagnen hinweisen und sollten gesondert untersucht werden.</w:t>
      </w:r>
    </w:p>
    <w:p w14:paraId="4DDF2625" w14:textId="77777777" w:rsidR="003301A1" w:rsidRPr="003301A1" w:rsidRDefault="003301A1" w:rsidP="003301A1">
      <w:r w:rsidRPr="003301A1">
        <w:pict w14:anchorId="28817987">
          <v:rect id="_x0000_i1085" style="width:0;height:1.5pt" o:hralign="center" o:hrstd="t" o:hr="t" fillcolor="#a0a0a0" stroked="f"/>
        </w:pict>
      </w:r>
    </w:p>
    <w:p w14:paraId="04C73A67" w14:textId="77777777" w:rsidR="003301A1" w:rsidRPr="003301A1" w:rsidRDefault="003301A1" w:rsidP="00755037">
      <w:pPr>
        <w:jc w:val="center"/>
        <w:rPr>
          <w:b/>
          <w:bCs/>
        </w:rPr>
      </w:pPr>
      <w:r w:rsidRPr="003301A1">
        <w:rPr>
          <w:b/>
          <w:bCs/>
        </w:rPr>
        <w:t>Landingpages, Event</w:t>
      </w:r>
      <w:r w:rsidRPr="003301A1">
        <w:rPr>
          <w:b/>
          <w:bCs/>
        </w:rPr>
        <w:noBreakHyphen/>
      </w:r>
      <w:proofErr w:type="spellStart"/>
      <w:r w:rsidRPr="003301A1">
        <w:rPr>
          <w:b/>
          <w:bCs/>
        </w:rPr>
        <w:t>Funnel</w:t>
      </w:r>
      <w:proofErr w:type="spellEnd"/>
      <w:r w:rsidRPr="003301A1">
        <w:rPr>
          <w:b/>
          <w:bCs/>
        </w:rPr>
        <w:t xml:space="preserve"> und </w:t>
      </w:r>
      <w:proofErr w:type="spellStart"/>
      <w:r w:rsidRPr="003301A1">
        <w:rPr>
          <w:b/>
          <w:bCs/>
        </w:rPr>
        <w:t>Conversion</w:t>
      </w:r>
      <w:proofErr w:type="spellEnd"/>
    </w:p>
    <w:p w14:paraId="6A18368A" w14:textId="77777777" w:rsidR="003301A1" w:rsidRPr="003301A1" w:rsidRDefault="003301A1" w:rsidP="003301A1">
      <w:pPr>
        <w:rPr>
          <w:b/>
          <w:bCs/>
        </w:rPr>
      </w:pPr>
      <w:r w:rsidRPr="003301A1">
        <w:rPr>
          <w:b/>
          <w:bCs/>
        </w:rPr>
        <w:t>Landingpage</w:t>
      </w:r>
      <w:r w:rsidRPr="003301A1">
        <w:rPr>
          <w:b/>
          <w:bCs/>
        </w:rPr>
        <w:noBreakHyphen/>
        <w:t>Analyse</w:t>
      </w:r>
    </w:p>
    <w:p w14:paraId="3DF14405" w14:textId="77777777" w:rsidR="003301A1" w:rsidRPr="003301A1" w:rsidRDefault="003301A1" w:rsidP="003301A1">
      <w:r w:rsidRPr="003301A1">
        <w:t>Für jede Kombination aus Landingpage und Traffic</w:t>
      </w:r>
      <w:r w:rsidRPr="003301A1">
        <w:noBreakHyphen/>
        <w:t>Quelle wurden Seitenaufrufe, durchschnittliche Verweildauer und Absprungrate berechnet. Die wichtigsten Erkenntnisse:</w:t>
      </w:r>
    </w:p>
    <w:p w14:paraId="6BCB3F44" w14:textId="77777777" w:rsidR="003301A1" w:rsidRPr="003301A1" w:rsidRDefault="003301A1" w:rsidP="003301A1">
      <w:pPr>
        <w:numPr>
          <w:ilvl w:val="0"/>
          <w:numId w:val="12"/>
        </w:numPr>
      </w:pPr>
      <w:r w:rsidRPr="003301A1">
        <w:rPr>
          <w:b/>
          <w:bCs/>
        </w:rPr>
        <w:t>Top</w:t>
      </w:r>
      <w:r w:rsidRPr="003301A1">
        <w:rPr>
          <w:b/>
          <w:bCs/>
        </w:rPr>
        <w:noBreakHyphen/>
        <w:t>Performing Pages:</w:t>
      </w:r>
      <w:r w:rsidRPr="003301A1">
        <w:t xml:space="preserve"> „Ich brauche Redezeit“ und „Willkommen“ generieren über 32.000–33.000 Aufrufe über Google und Direktzugriffe. Verweildauer ~97</w:t>
      </w:r>
      <w:r w:rsidRPr="003301A1">
        <w:rPr>
          <w:rFonts w:ascii="Arial" w:hAnsi="Arial" w:cs="Arial"/>
        </w:rPr>
        <w:t> </w:t>
      </w:r>
      <w:r w:rsidRPr="003301A1">
        <w:t>s, Absprungrate ~27</w:t>
      </w:r>
      <w:r w:rsidRPr="003301A1">
        <w:rPr>
          <w:rFonts w:ascii="Arial" w:hAnsi="Arial" w:cs="Arial"/>
        </w:rPr>
        <w:t> </w:t>
      </w:r>
      <w:r w:rsidRPr="003301A1">
        <w:t>%.</w:t>
      </w:r>
    </w:p>
    <w:p w14:paraId="6F471088" w14:textId="77777777" w:rsidR="003301A1" w:rsidRPr="003301A1" w:rsidRDefault="003301A1" w:rsidP="003301A1">
      <w:pPr>
        <w:numPr>
          <w:ilvl w:val="0"/>
          <w:numId w:val="12"/>
        </w:numPr>
      </w:pPr>
      <w:r w:rsidRPr="003301A1">
        <w:rPr>
          <w:b/>
          <w:bCs/>
        </w:rPr>
        <w:t>Inhaltsseiten:</w:t>
      </w:r>
      <w:r w:rsidRPr="003301A1">
        <w:t xml:space="preserve"> „Du suchst Redezeit?“ weist weniger Aufrufe (~8.000–11.000), aber längere Verweildauern (~122</w:t>
      </w:r>
      <w:r w:rsidRPr="003301A1">
        <w:rPr>
          <w:rFonts w:ascii="Arial" w:hAnsi="Arial" w:cs="Arial"/>
        </w:rPr>
        <w:t> </w:t>
      </w:r>
      <w:r w:rsidRPr="003301A1">
        <w:t xml:space="preserve">s) auf </w:t>
      </w:r>
      <w:r w:rsidRPr="003301A1">
        <w:rPr>
          <w:rFonts w:ascii="Aptos" w:hAnsi="Aptos" w:cs="Aptos"/>
        </w:rPr>
        <w:t>–</w:t>
      </w:r>
      <w:r w:rsidRPr="003301A1">
        <w:t xml:space="preserve"> Nutzer lesen hier intensiver.</w:t>
      </w:r>
    </w:p>
    <w:p w14:paraId="145222ED" w14:textId="77777777" w:rsidR="003301A1" w:rsidRPr="003301A1" w:rsidRDefault="003301A1" w:rsidP="003301A1">
      <w:pPr>
        <w:numPr>
          <w:ilvl w:val="0"/>
          <w:numId w:val="12"/>
        </w:numPr>
      </w:pPr>
      <w:r w:rsidRPr="003301A1">
        <w:rPr>
          <w:b/>
          <w:bCs/>
        </w:rPr>
        <w:t>Schwache Seiten:</w:t>
      </w:r>
      <w:r w:rsidRPr="003301A1">
        <w:t xml:space="preserve"> Einige Einträge haben 0 Aufrufe oder sehr hohe Absprungraten (&gt;</w:t>
      </w:r>
      <w:r w:rsidRPr="003301A1">
        <w:rPr>
          <w:rFonts w:ascii="Arial" w:hAnsi="Arial" w:cs="Arial"/>
        </w:rPr>
        <w:t> </w:t>
      </w:r>
      <w:r w:rsidRPr="003301A1">
        <w:t>35</w:t>
      </w:r>
      <w:r w:rsidRPr="003301A1">
        <w:rPr>
          <w:rFonts w:ascii="Arial" w:hAnsi="Arial" w:cs="Arial"/>
        </w:rPr>
        <w:t> </w:t>
      </w:r>
      <w:r w:rsidRPr="003301A1">
        <w:t xml:space="preserve">%). Sie sollten hinsichtlich Sichtbarkeit, Inhalt und technischer Funktion </w:t>
      </w:r>
      <w:r w:rsidRPr="003301A1">
        <w:rPr>
          <w:rFonts w:ascii="Aptos" w:hAnsi="Aptos" w:cs="Aptos"/>
        </w:rPr>
        <w:t>ü</w:t>
      </w:r>
      <w:r w:rsidRPr="003301A1">
        <w:t>berpr</w:t>
      </w:r>
      <w:r w:rsidRPr="003301A1">
        <w:rPr>
          <w:rFonts w:ascii="Aptos" w:hAnsi="Aptos" w:cs="Aptos"/>
        </w:rPr>
        <w:t>ü</w:t>
      </w:r>
      <w:r w:rsidRPr="003301A1">
        <w:t>ft werden.</w:t>
      </w:r>
    </w:p>
    <w:p w14:paraId="4D8D0C2F" w14:textId="77777777" w:rsidR="00365501" w:rsidRDefault="00365501" w:rsidP="003301A1">
      <w:pPr>
        <w:rPr>
          <w:b/>
          <w:bCs/>
        </w:rPr>
      </w:pPr>
    </w:p>
    <w:p w14:paraId="2E1298C5" w14:textId="7B32239C" w:rsidR="003301A1" w:rsidRPr="003301A1" w:rsidRDefault="003301A1" w:rsidP="003301A1">
      <w:pPr>
        <w:rPr>
          <w:b/>
          <w:bCs/>
        </w:rPr>
      </w:pPr>
      <w:r w:rsidRPr="003301A1">
        <w:rPr>
          <w:b/>
          <w:bCs/>
        </w:rPr>
        <w:t>Event</w:t>
      </w:r>
      <w:r w:rsidRPr="003301A1">
        <w:rPr>
          <w:b/>
          <w:bCs/>
        </w:rPr>
        <w:noBreakHyphen/>
      </w:r>
      <w:proofErr w:type="spellStart"/>
      <w:r w:rsidRPr="003301A1">
        <w:rPr>
          <w:b/>
          <w:bCs/>
        </w:rPr>
        <w:t>Funnel</w:t>
      </w:r>
      <w:proofErr w:type="spellEnd"/>
    </w:p>
    <w:p w14:paraId="1A7B79A9" w14:textId="77777777" w:rsidR="003301A1" w:rsidRDefault="003301A1" w:rsidP="003301A1">
      <w:proofErr w:type="gramStart"/>
      <w:r w:rsidRPr="003301A1">
        <w:t>Die Event</w:t>
      </w:r>
      <w:proofErr w:type="gramEnd"/>
      <w:r w:rsidRPr="003301A1">
        <w:noBreakHyphen/>
        <w:t xml:space="preserve">Analyse bildet einen simplen </w:t>
      </w:r>
      <w:proofErr w:type="spellStart"/>
      <w:r w:rsidRPr="003301A1">
        <w:t>Conversion</w:t>
      </w:r>
      <w:r w:rsidRPr="003301A1">
        <w:noBreakHyphen/>
        <w:t>Funnel</w:t>
      </w:r>
      <w:proofErr w:type="spellEnd"/>
      <w:r w:rsidRPr="003301A1">
        <w:t xml:space="preserve"> ab:</w:t>
      </w:r>
    </w:p>
    <w:p w14:paraId="617704AD" w14:textId="77777777" w:rsidR="00365501" w:rsidRPr="003301A1" w:rsidRDefault="00365501" w:rsidP="00330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2144"/>
        <w:gridCol w:w="1934"/>
        <w:gridCol w:w="5390"/>
      </w:tblGrid>
      <w:tr w:rsidR="003301A1" w:rsidRPr="003301A1" w14:paraId="2F11BE95" w14:textId="77777777" w:rsidTr="003301A1">
        <w:trPr>
          <w:tblHeader/>
          <w:tblCellSpacing w:w="15" w:type="dxa"/>
        </w:trPr>
        <w:tc>
          <w:tcPr>
            <w:tcW w:w="0" w:type="auto"/>
            <w:vAlign w:val="center"/>
            <w:hideMark/>
          </w:tcPr>
          <w:p w14:paraId="0DF715CD" w14:textId="77777777" w:rsidR="003301A1" w:rsidRPr="003301A1" w:rsidRDefault="003301A1" w:rsidP="003301A1">
            <w:pPr>
              <w:rPr>
                <w:b/>
                <w:bCs/>
              </w:rPr>
            </w:pPr>
            <w:r w:rsidRPr="003301A1">
              <w:rPr>
                <w:b/>
                <w:bCs/>
              </w:rPr>
              <w:t>Event</w:t>
            </w:r>
          </w:p>
        </w:tc>
        <w:tc>
          <w:tcPr>
            <w:tcW w:w="0" w:type="auto"/>
            <w:vAlign w:val="center"/>
            <w:hideMark/>
          </w:tcPr>
          <w:p w14:paraId="5B0BFEEF" w14:textId="77777777" w:rsidR="003301A1" w:rsidRPr="003301A1" w:rsidRDefault="003301A1" w:rsidP="003301A1">
            <w:pPr>
              <w:rPr>
                <w:b/>
                <w:bCs/>
              </w:rPr>
            </w:pPr>
            <w:r w:rsidRPr="003301A1">
              <w:rPr>
                <w:b/>
                <w:bCs/>
              </w:rPr>
              <w:t>Aktive Nutzer (gesamt)</w:t>
            </w:r>
          </w:p>
        </w:tc>
        <w:tc>
          <w:tcPr>
            <w:tcW w:w="0" w:type="auto"/>
            <w:vAlign w:val="center"/>
            <w:hideMark/>
          </w:tcPr>
          <w:p w14:paraId="76401021" w14:textId="77777777" w:rsidR="003301A1" w:rsidRPr="003301A1" w:rsidRDefault="003301A1" w:rsidP="003301A1">
            <w:pPr>
              <w:rPr>
                <w:b/>
                <w:bCs/>
              </w:rPr>
            </w:pPr>
            <w:r w:rsidRPr="003301A1">
              <w:rPr>
                <w:b/>
                <w:bCs/>
              </w:rPr>
              <w:t>Ereignisse (gesamt)</w:t>
            </w:r>
          </w:p>
        </w:tc>
        <w:tc>
          <w:tcPr>
            <w:tcW w:w="0" w:type="auto"/>
            <w:vAlign w:val="center"/>
            <w:hideMark/>
          </w:tcPr>
          <w:p w14:paraId="12B7C51E" w14:textId="77777777" w:rsidR="003301A1" w:rsidRPr="003301A1" w:rsidRDefault="003301A1" w:rsidP="003301A1">
            <w:pPr>
              <w:rPr>
                <w:b/>
                <w:bCs/>
              </w:rPr>
            </w:pPr>
            <w:r w:rsidRPr="003301A1">
              <w:rPr>
                <w:b/>
                <w:bCs/>
              </w:rPr>
              <w:t>Bedeutung</w:t>
            </w:r>
          </w:p>
        </w:tc>
      </w:tr>
      <w:tr w:rsidR="003301A1" w:rsidRPr="003301A1" w14:paraId="0DF79ADF" w14:textId="77777777" w:rsidTr="003301A1">
        <w:trPr>
          <w:tblCellSpacing w:w="15" w:type="dxa"/>
        </w:trPr>
        <w:tc>
          <w:tcPr>
            <w:tcW w:w="0" w:type="auto"/>
            <w:vAlign w:val="center"/>
            <w:hideMark/>
          </w:tcPr>
          <w:p w14:paraId="56C913D3" w14:textId="77777777" w:rsidR="003301A1" w:rsidRPr="003301A1" w:rsidRDefault="003301A1" w:rsidP="003301A1">
            <w:proofErr w:type="spellStart"/>
            <w:r w:rsidRPr="003301A1">
              <w:t>Checked</w:t>
            </w:r>
            <w:proofErr w:type="spellEnd"/>
          </w:p>
        </w:tc>
        <w:tc>
          <w:tcPr>
            <w:tcW w:w="0" w:type="auto"/>
            <w:vAlign w:val="center"/>
            <w:hideMark/>
          </w:tcPr>
          <w:p w14:paraId="7B0A5A3E" w14:textId="77777777" w:rsidR="003301A1" w:rsidRPr="003301A1" w:rsidRDefault="003301A1" w:rsidP="003301A1">
            <w:r w:rsidRPr="003301A1">
              <w:t>12.828</w:t>
            </w:r>
          </w:p>
        </w:tc>
        <w:tc>
          <w:tcPr>
            <w:tcW w:w="0" w:type="auto"/>
            <w:vAlign w:val="center"/>
            <w:hideMark/>
          </w:tcPr>
          <w:p w14:paraId="5734FF7F" w14:textId="77777777" w:rsidR="003301A1" w:rsidRPr="003301A1" w:rsidRDefault="003301A1" w:rsidP="003301A1">
            <w:r w:rsidRPr="003301A1">
              <w:t>20.383</w:t>
            </w:r>
          </w:p>
        </w:tc>
        <w:tc>
          <w:tcPr>
            <w:tcW w:w="0" w:type="auto"/>
            <w:vAlign w:val="center"/>
            <w:hideMark/>
          </w:tcPr>
          <w:p w14:paraId="273A9875" w14:textId="77777777" w:rsidR="003301A1" w:rsidRPr="003301A1" w:rsidRDefault="003301A1" w:rsidP="003301A1">
            <w:r w:rsidRPr="003301A1">
              <w:t>Häufigstes Event; Filterauswahl / Informationscheck.</w:t>
            </w:r>
          </w:p>
        </w:tc>
      </w:tr>
      <w:tr w:rsidR="003301A1" w:rsidRPr="003301A1" w14:paraId="5B8D2CC3" w14:textId="77777777" w:rsidTr="003301A1">
        <w:trPr>
          <w:tblCellSpacing w:w="15" w:type="dxa"/>
        </w:trPr>
        <w:tc>
          <w:tcPr>
            <w:tcW w:w="0" w:type="auto"/>
            <w:vAlign w:val="center"/>
            <w:hideMark/>
          </w:tcPr>
          <w:p w14:paraId="6EFD12BC" w14:textId="77777777" w:rsidR="003301A1" w:rsidRPr="003301A1" w:rsidRDefault="003301A1" w:rsidP="003301A1">
            <w:r w:rsidRPr="003301A1">
              <w:t>Website</w:t>
            </w:r>
          </w:p>
        </w:tc>
        <w:tc>
          <w:tcPr>
            <w:tcW w:w="0" w:type="auto"/>
            <w:vAlign w:val="center"/>
            <w:hideMark/>
          </w:tcPr>
          <w:p w14:paraId="7DC49933" w14:textId="77777777" w:rsidR="003301A1" w:rsidRPr="003301A1" w:rsidRDefault="003301A1" w:rsidP="003301A1">
            <w:r w:rsidRPr="003301A1">
              <w:t>7.329</w:t>
            </w:r>
          </w:p>
        </w:tc>
        <w:tc>
          <w:tcPr>
            <w:tcW w:w="0" w:type="auto"/>
            <w:vAlign w:val="center"/>
            <w:hideMark/>
          </w:tcPr>
          <w:p w14:paraId="7A3630BC" w14:textId="77777777" w:rsidR="003301A1" w:rsidRPr="003301A1" w:rsidRDefault="003301A1" w:rsidP="003301A1">
            <w:r w:rsidRPr="003301A1">
              <w:t>8.005</w:t>
            </w:r>
          </w:p>
        </w:tc>
        <w:tc>
          <w:tcPr>
            <w:tcW w:w="0" w:type="auto"/>
            <w:vAlign w:val="center"/>
            <w:hideMark/>
          </w:tcPr>
          <w:p w14:paraId="0BF89C34" w14:textId="77777777" w:rsidR="003301A1" w:rsidRPr="003301A1" w:rsidRDefault="003301A1" w:rsidP="003301A1">
            <w:r w:rsidRPr="003301A1">
              <w:t>Aufruf externer Webseiten.</w:t>
            </w:r>
          </w:p>
        </w:tc>
      </w:tr>
      <w:tr w:rsidR="003301A1" w:rsidRPr="003301A1" w14:paraId="00D5930A" w14:textId="77777777" w:rsidTr="003301A1">
        <w:trPr>
          <w:tblCellSpacing w:w="15" w:type="dxa"/>
        </w:trPr>
        <w:tc>
          <w:tcPr>
            <w:tcW w:w="0" w:type="auto"/>
            <w:vAlign w:val="center"/>
            <w:hideMark/>
          </w:tcPr>
          <w:p w14:paraId="51FB25AE" w14:textId="77777777" w:rsidR="003301A1" w:rsidRPr="003301A1" w:rsidRDefault="003301A1" w:rsidP="003301A1">
            <w:proofErr w:type="gramStart"/>
            <w:r w:rsidRPr="003301A1">
              <w:t>Email</w:t>
            </w:r>
            <w:proofErr w:type="gramEnd"/>
          </w:p>
        </w:tc>
        <w:tc>
          <w:tcPr>
            <w:tcW w:w="0" w:type="auto"/>
            <w:vAlign w:val="center"/>
            <w:hideMark/>
          </w:tcPr>
          <w:p w14:paraId="2AE1732E" w14:textId="77777777" w:rsidR="003301A1" w:rsidRPr="003301A1" w:rsidRDefault="003301A1" w:rsidP="003301A1">
            <w:r w:rsidRPr="003301A1">
              <w:t>2.961</w:t>
            </w:r>
          </w:p>
        </w:tc>
        <w:tc>
          <w:tcPr>
            <w:tcW w:w="0" w:type="auto"/>
            <w:vAlign w:val="center"/>
            <w:hideMark/>
          </w:tcPr>
          <w:p w14:paraId="260C85ED" w14:textId="77777777" w:rsidR="003301A1" w:rsidRPr="003301A1" w:rsidRDefault="003301A1" w:rsidP="003301A1">
            <w:r w:rsidRPr="003301A1">
              <w:t>3.602</w:t>
            </w:r>
          </w:p>
        </w:tc>
        <w:tc>
          <w:tcPr>
            <w:tcW w:w="0" w:type="auto"/>
            <w:vAlign w:val="center"/>
            <w:hideMark/>
          </w:tcPr>
          <w:p w14:paraId="497AA33F" w14:textId="77777777" w:rsidR="003301A1" w:rsidRPr="003301A1" w:rsidRDefault="003301A1" w:rsidP="003301A1">
            <w:r w:rsidRPr="003301A1">
              <w:t>Kontaktaufnahme per E</w:t>
            </w:r>
            <w:r w:rsidRPr="003301A1">
              <w:noBreakHyphen/>
              <w:t xml:space="preserve">Mail; fortgeschrittener </w:t>
            </w:r>
            <w:proofErr w:type="spellStart"/>
            <w:r w:rsidRPr="003301A1">
              <w:t>Funnel</w:t>
            </w:r>
            <w:proofErr w:type="spellEnd"/>
            <w:r w:rsidRPr="003301A1">
              <w:noBreakHyphen/>
              <w:t>Schritt.</w:t>
            </w:r>
          </w:p>
        </w:tc>
      </w:tr>
      <w:tr w:rsidR="003301A1" w:rsidRPr="003301A1" w14:paraId="483483C4" w14:textId="77777777" w:rsidTr="003301A1">
        <w:trPr>
          <w:tblCellSpacing w:w="15" w:type="dxa"/>
        </w:trPr>
        <w:tc>
          <w:tcPr>
            <w:tcW w:w="0" w:type="auto"/>
            <w:vAlign w:val="center"/>
            <w:hideMark/>
          </w:tcPr>
          <w:p w14:paraId="1C76905F" w14:textId="77777777" w:rsidR="003301A1" w:rsidRPr="003301A1" w:rsidRDefault="003301A1" w:rsidP="003301A1">
            <w:r w:rsidRPr="003301A1">
              <w:t>Phone</w:t>
            </w:r>
          </w:p>
        </w:tc>
        <w:tc>
          <w:tcPr>
            <w:tcW w:w="0" w:type="auto"/>
            <w:vAlign w:val="center"/>
            <w:hideMark/>
          </w:tcPr>
          <w:p w14:paraId="0B8D46A9" w14:textId="77777777" w:rsidR="003301A1" w:rsidRPr="003301A1" w:rsidRDefault="003301A1" w:rsidP="003301A1">
            <w:r w:rsidRPr="003301A1">
              <w:t>1.137</w:t>
            </w:r>
          </w:p>
        </w:tc>
        <w:tc>
          <w:tcPr>
            <w:tcW w:w="0" w:type="auto"/>
            <w:vAlign w:val="center"/>
            <w:hideMark/>
          </w:tcPr>
          <w:p w14:paraId="45DC7E93" w14:textId="77777777" w:rsidR="003301A1" w:rsidRPr="003301A1" w:rsidRDefault="003301A1" w:rsidP="003301A1">
            <w:r w:rsidRPr="003301A1">
              <w:t>1.434</w:t>
            </w:r>
          </w:p>
        </w:tc>
        <w:tc>
          <w:tcPr>
            <w:tcW w:w="0" w:type="auto"/>
            <w:vAlign w:val="center"/>
            <w:hideMark/>
          </w:tcPr>
          <w:p w14:paraId="36F09FF0" w14:textId="77777777" w:rsidR="003301A1" w:rsidRPr="003301A1" w:rsidRDefault="003301A1" w:rsidP="003301A1">
            <w:r w:rsidRPr="003301A1">
              <w:t xml:space="preserve">Telefonischer Kontakt; tiefster </w:t>
            </w:r>
            <w:proofErr w:type="spellStart"/>
            <w:r w:rsidRPr="003301A1">
              <w:t>Funnel</w:t>
            </w:r>
            <w:proofErr w:type="spellEnd"/>
            <w:r w:rsidRPr="003301A1">
              <w:noBreakHyphen/>
              <w:t>Schritt.</w:t>
            </w:r>
          </w:p>
        </w:tc>
      </w:tr>
      <w:tr w:rsidR="003301A1" w:rsidRPr="003301A1" w14:paraId="57D44CA8" w14:textId="77777777" w:rsidTr="003301A1">
        <w:trPr>
          <w:tblCellSpacing w:w="15" w:type="dxa"/>
        </w:trPr>
        <w:tc>
          <w:tcPr>
            <w:tcW w:w="0" w:type="auto"/>
            <w:vAlign w:val="center"/>
            <w:hideMark/>
          </w:tcPr>
          <w:p w14:paraId="21AFDE48" w14:textId="77777777" w:rsidR="003301A1" w:rsidRPr="003301A1" w:rsidRDefault="003301A1" w:rsidP="003301A1">
            <w:r w:rsidRPr="003301A1">
              <w:t>Image</w:t>
            </w:r>
          </w:p>
        </w:tc>
        <w:tc>
          <w:tcPr>
            <w:tcW w:w="0" w:type="auto"/>
            <w:vAlign w:val="center"/>
            <w:hideMark/>
          </w:tcPr>
          <w:p w14:paraId="72EF2F18" w14:textId="77777777" w:rsidR="003301A1" w:rsidRPr="003301A1" w:rsidRDefault="003301A1" w:rsidP="003301A1">
            <w:r w:rsidRPr="003301A1">
              <w:t>88</w:t>
            </w:r>
          </w:p>
        </w:tc>
        <w:tc>
          <w:tcPr>
            <w:tcW w:w="0" w:type="auto"/>
            <w:vAlign w:val="center"/>
            <w:hideMark/>
          </w:tcPr>
          <w:p w14:paraId="5CEE9BBC" w14:textId="77777777" w:rsidR="003301A1" w:rsidRPr="003301A1" w:rsidRDefault="003301A1" w:rsidP="003301A1">
            <w:r w:rsidRPr="003301A1">
              <w:t>101</w:t>
            </w:r>
          </w:p>
        </w:tc>
        <w:tc>
          <w:tcPr>
            <w:tcW w:w="0" w:type="auto"/>
            <w:vAlign w:val="center"/>
            <w:hideMark/>
          </w:tcPr>
          <w:p w14:paraId="48D96A6A" w14:textId="77777777" w:rsidR="003301A1" w:rsidRPr="003301A1" w:rsidRDefault="003301A1" w:rsidP="003301A1">
            <w:r w:rsidRPr="003301A1">
              <w:t xml:space="preserve">Seltenes Ereignis, kaum Einfluss auf </w:t>
            </w:r>
            <w:proofErr w:type="spellStart"/>
            <w:r w:rsidRPr="003301A1">
              <w:t>Conversion</w:t>
            </w:r>
            <w:proofErr w:type="spellEnd"/>
            <w:r w:rsidRPr="003301A1">
              <w:t>.</w:t>
            </w:r>
          </w:p>
        </w:tc>
      </w:tr>
    </w:tbl>
    <w:p w14:paraId="068DB54E" w14:textId="77777777" w:rsidR="003301A1" w:rsidRPr="003301A1" w:rsidRDefault="003301A1" w:rsidP="003301A1">
      <w:r w:rsidRPr="003301A1">
        <w:lastRenderedPageBreak/>
        <w:t>Der starke Rückgang zwischen „</w:t>
      </w:r>
      <w:proofErr w:type="spellStart"/>
      <w:r w:rsidRPr="003301A1">
        <w:t>Checked</w:t>
      </w:r>
      <w:proofErr w:type="spellEnd"/>
      <w:r w:rsidRPr="003301A1">
        <w:t>“ und „</w:t>
      </w:r>
      <w:proofErr w:type="gramStart"/>
      <w:r w:rsidRPr="003301A1">
        <w:t>Email</w:t>
      </w:r>
      <w:proofErr w:type="gramEnd"/>
      <w:r w:rsidRPr="003301A1">
        <w:t>/Phone“ zeigt, dass viele Nutzer den letzten Schritt nicht gehen. Optimierungsmöglichkeiten sind u.</w:t>
      </w:r>
      <w:r w:rsidRPr="003301A1">
        <w:rPr>
          <w:rFonts w:ascii="Arial" w:hAnsi="Arial" w:cs="Arial"/>
        </w:rPr>
        <w:t> </w:t>
      </w:r>
      <w:r w:rsidRPr="003301A1">
        <w:t>a. prominent platzierte Kontaktbuttons, verk</w:t>
      </w:r>
      <w:r w:rsidRPr="003301A1">
        <w:rPr>
          <w:rFonts w:ascii="Aptos" w:hAnsi="Aptos" w:cs="Aptos"/>
        </w:rPr>
        <w:t>ü</w:t>
      </w:r>
      <w:r w:rsidRPr="003301A1">
        <w:t>rzte Formulare und Vertrauenssignale (Testimonials, Datenschutzhinweise). Desktop</w:t>
      </w:r>
      <w:r w:rsidRPr="003301A1">
        <w:noBreakHyphen/>
        <w:t>Nutzer und M</w:t>
      </w:r>
      <w:r w:rsidRPr="003301A1">
        <w:rPr>
          <w:rFonts w:ascii="Aptos" w:hAnsi="Aptos" w:cs="Aptos"/>
        </w:rPr>
        <w:t>ä</w:t>
      </w:r>
      <w:r w:rsidRPr="003301A1">
        <w:t>nner neigen laut Assoziationsanalyse dazu, mehrere Kan</w:t>
      </w:r>
      <w:r w:rsidRPr="003301A1">
        <w:rPr>
          <w:rFonts w:ascii="Aptos" w:hAnsi="Aptos" w:cs="Aptos"/>
        </w:rPr>
        <w:t>ä</w:t>
      </w:r>
      <w:r w:rsidRPr="003301A1">
        <w:t>le gleichzeitig zu nutzen (</w:t>
      </w:r>
      <w:proofErr w:type="gramStart"/>
      <w:r w:rsidRPr="003301A1">
        <w:t>Email</w:t>
      </w:r>
      <w:proofErr w:type="gramEnd"/>
      <w:r w:rsidRPr="003301A1">
        <w:rPr>
          <w:rFonts w:ascii="Arial" w:hAnsi="Arial" w:cs="Arial"/>
        </w:rPr>
        <w:t> </w:t>
      </w:r>
      <w:r w:rsidRPr="003301A1">
        <w:t>+</w:t>
      </w:r>
      <w:r w:rsidRPr="003301A1">
        <w:rPr>
          <w:rFonts w:ascii="Arial" w:hAnsi="Arial" w:cs="Arial"/>
        </w:rPr>
        <w:t> </w:t>
      </w:r>
      <w:r w:rsidRPr="003301A1">
        <w:t>Phone</w:t>
      </w:r>
      <w:r w:rsidRPr="003301A1">
        <w:rPr>
          <w:rFonts w:ascii="Arial" w:hAnsi="Arial" w:cs="Arial"/>
        </w:rPr>
        <w:t> </w:t>
      </w:r>
      <w:r w:rsidRPr="003301A1">
        <w:t>+</w:t>
      </w:r>
      <w:r w:rsidRPr="003301A1">
        <w:rPr>
          <w:rFonts w:ascii="Arial" w:hAnsi="Arial" w:cs="Arial"/>
        </w:rPr>
        <w:t> </w:t>
      </w:r>
      <w:r w:rsidRPr="003301A1">
        <w:t>Website), was Cross</w:t>
      </w:r>
      <w:r w:rsidRPr="003301A1">
        <w:noBreakHyphen/>
        <w:t>Selling</w:t>
      </w:r>
      <w:r w:rsidRPr="003301A1">
        <w:noBreakHyphen/>
        <w:t>Chancen er</w:t>
      </w:r>
      <w:r w:rsidRPr="003301A1">
        <w:rPr>
          <w:rFonts w:ascii="Aptos" w:hAnsi="Aptos" w:cs="Aptos"/>
        </w:rPr>
        <w:t>ö</w:t>
      </w:r>
      <w:r w:rsidRPr="003301A1">
        <w:t>ffnet.</w:t>
      </w:r>
    </w:p>
    <w:p w14:paraId="057136E0" w14:textId="77777777" w:rsidR="003301A1" w:rsidRPr="003301A1" w:rsidRDefault="003301A1" w:rsidP="003301A1">
      <w:r w:rsidRPr="003301A1">
        <w:pict w14:anchorId="0A200670">
          <v:rect id="_x0000_i1086" style="width:0;height:1.5pt" o:hralign="center" o:hrstd="t" o:hr="t" fillcolor="#a0a0a0" stroked="f"/>
        </w:pict>
      </w:r>
    </w:p>
    <w:p w14:paraId="22D0B540" w14:textId="77777777" w:rsidR="00755037" w:rsidRDefault="003301A1" w:rsidP="00755037">
      <w:pPr>
        <w:jc w:val="center"/>
        <w:rPr>
          <w:b/>
          <w:bCs/>
        </w:rPr>
      </w:pPr>
      <w:r w:rsidRPr="003301A1">
        <w:rPr>
          <w:b/>
          <w:bCs/>
        </w:rPr>
        <w:t>Zusammenführung der Erkenntnisse</w:t>
      </w:r>
    </w:p>
    <w:p w14:paraId="3B6B85D3" w14:textId="26F9C00D" w:rsidR="00755037" w:rsidRPr="003301A1" w:rsidRDefault="003301A1" w:rsidP="00755037">
      <w:pPr>
        <w:jc w:val="center"/>
        <w:rPr>
          <w:b/>
          <w:bCs/>
        </w:rPr>
      </w:pPr>
      <w:r w:rsidRPr="003301A1">
        <w:rPr>
          <w:b/>
          <w:bCs/>
        </w:rPr>
        <w:t>und Handlungsempfehlungen</w:t>
      </w:r>
    </w:p>
    <w:p w14:paraId="1A68FF37" w14:textId="77777777" w:rsidR="00365501" w:rsidRDefault="00365501" w:rsidP="003301A1">
      <w:pPr>
        <w:rPr>
          <w:b/>
          <w:bCs/>
        </w:rPr>
      </w:pPr>
    </w:p>
    <w:p w14:paraId="7B51B3D5" w14:textId="2DFB3D3C" w:rsidR="003301A1" w:rsidRPr="003301A1" w:rsidRDefault="003301A1" w:rsidP="003301A1">
      <w:pPr>
        <w:rPr>
          <w:b/>
          <w:bCs/>
        </w:rPr>
      </w:pPr>
      <w:r w:rsidRPr="003301A1">
        <w:rPr>
          <w:b/>
          <w:bCs/>
        </w:rPr>
        <w:t>Zielgruppen</w:t>
      </w:r>
      <w:r w:rsidRPr="003301A1">
        <w:rPr>
          <w:b/>
          <w:bCs/>
        </w:rPr>
        <w:noBreakHyphen/>
        <w:t xml:space="preserve"> und Gerätefokus</w:t>
      </w:r>
    </w:p>
    <w:p w14:paraId="086CF488" w14:textId="77777777" w:rsidR="003301A1" w:rsidRPr="003301A1" w:rsidRDefault="003301A1" w:rsidP="003301A1">
      <w:pPr>
        <w:numPr>
          <w:ilvl w:val="0"/>
          <w:numId w:val="13"/>
        </w:numPr>
      </w:pPr>
      <w:r w:rsidRPr="003301A1">
        <w:rPr>
          <w:b/>
          <w:bCs/>
        </w:rPr>
        <w:t>Personalisierte Ansprache:</w:t>
      </w:r>
      <w:r w:rsidRPr="003301A1">
        <w:t xml:space="preserve"> Desktop</w:t>
      </w:r>
      <w:r w:rsidRPr="003301A1">
        <w:noBreakHyphen/>
        <w:t>Intensivnutzer suchen tiefgehende Informationen, Mobile</w:t>
      </w:r>
      <w:r w:rsidRPr="003301A1">
        <w:noBreakHyphen/>
        <w:t>Nutzer bevorzugen kurze, schnell verfügbare Inhalte. Inhalte und CTAs entsprechend anpassen (z.</w:t>
      </w:r>
      <w:r w:rsidRPr="003301A1">
        <w:rPr>
          <w:rFonts w:ascii="Arial" w:hAnsi="Arial" w:cs="Arial"/>
        </w:rPr>
        <w:t> </w:t>
      </w:r>
      <w:r w:rsidRPr="003301A1">
        <w:t>B. ausf</w:t>
      </w:r>
      <w:r w:rsidRPr="003301A1">
        <w:rPr>
          <w:rFonts w:ascii="Aptos" w:hAnsi="Aptos" w:cs="Aptos"/>
        </w:rPr>
        <w:t>ü</w:t>
      </w:r>
      <w:r w:rsidRPr="003301A1">
        <w:t>hrliche Dossiers f</w:t>
      </w:r>
      <w:r w:rsidRPr="003301A1">
        <w:rPr>
          <w:rFonts w:ascii="Aptos" w:hAnsi="Aptos" w:cs="Aptos"/>
        </w:rPr>
        <w:t>ü</w:t>
      </w:r>
      <w:r w:rsidRPr="003301A1">
        <w:t>r Desktop, kompakte FAQs f</w:t>
      </w:r>
      <w:r w:rsidRPr="003301A1">
        <w:rPr>
          <w:rFonts w:ascii="Aptos" w:hAnsi="Aptos" w:cs="Aptos"/>
        </w:rPr>
        <w:t>ü</w:t>
      </w:r>
      <w:r w:rsidRPr="003301A1">
        <w:t>r Mobile).</w:t>
      </w:r>
    </w:p>
    <w:p w14:paraId="56EDCC83" w14:textId="77777777" w:rsidR="003301A1" w:rsidRPr="003301A1" w:rsidRDefault="003301A1" w:rsidP="003301A1">
      <w:pPr>
        <w:numPr>
          <w:ilvl w:val="0"/>
          <w:numId w:val="13"/>
        </w:numPr>
      </w:pPr>
      <w:r w:rsidRPr="003301A1">
        <w:rPr>
          <w:b/>
          <w:bCs/>
        </w:rPr>
        <w:t>Gender</w:t>
      </w:r>
      <w:r w:rsidRPr="003301A1">
        <w:rPr>
          <w:b/>
          <w:bCs/>
        </w:rPr>
        <w:noBreakHyphen/>
        <w:t>Balance:</w:t>
      </w:r>
      <w:r w:rsidRPr="003301A1">
        <w:t xml:space="preserve"> Der hohe Frauenanteil bietet Chancen, männliche Zielgruppen anzusprechen (gendersensible Sprache, spezifische Inhalte), ohne bestehende Nutzerinnen zu vernachlässigen.</w:t>
      </w:r>
    </w:p>
    <w:p w14:paraId="7BCBA5E3" w14:textId="77777777" w:rsidR="003301A1" w:rsidRPr="003301A1" w:rsidRDefault="003301A1" w:rsidP="003301A1">
      <w:pPr>
        <w:numPr>
          <w:ilvl w:val="0"/>
          <w:numId w:val="13"/>
        </w:numPr>
      </w:pPr>
      <w:r w:rsidRPr="003301A1">
        <w:rPr>
          <w:b/>
          <w:bCs/>
        </w:rPr>
        <w:t>Device</w:t>
      </w:r>
      <w:r w:rsidRPr="003301A1">
        <w:rPr>
          <w:b/>
          <w:bCs/>
        </w:rPr>
        <w:noBreakHyphen/>
        <w:t>Optimierung:</w:t>
      </w:r>
      <w:r w:rsidRPr="003301A1">
        <w:t xml:space="preserve"> Responsives Design, schnelle Ladezeiten und mobilfreundliche Navigation sind für Mobile zentral; Desktop erlaubt komplexere Features und personalisierte Empfehlungen.</w:t>
      </w:r>
    </w:p>
    <w:p w14:paraId="112187EF" w14:textId="77777777" w:rsidR="00365501" w:rsidRDefault="00365501" w:rsidP="003301A1">
      <w:pPr>
        <w:rPr>
          <w:b/>
          <w:bCs/>
        </w:rPr>
      </w:pPr>
    </w:p>
    <w:p w14:paraId="4EA7EFAC" w14:textId="4913A158" w:rsidR="003301A1" w:rsidRPr="003301A1" w:rsidRDefault="003301A1" w:rsidP="003301A1">
      <w:pPr>
        <w:rPr>
          <w:b/>
          <w:bCs/>
        </w:rPr>
      </w:pPr>
      <w:r w:rsidRPr="003301A1">
        <w:rPr>
          <w:b/>
          <w:bCs/>
        </w:rPr>
        <w:t>Traffic</w:t>
      </w:r>
      <w:r w:rsidRPr="003301A1">
        <w:rPr>
          <w:b/>
          <w:bCs/>
        </w:rPr>
        <w:noBreakHyphen/>
        <w:t>Quellen und Marketing</w:t>
      </w:r>
    </w:p>
    <w:p w14:paraId="1BA27D37" w14:textId="77777777" w:rsidR="003301A1" w:rsidRPr="003301A1" w:rsidRDefault="003301A1" w:rsidP="003301A1">
      <w:pPr>
        <w:numPr>
          <w:ilvl w:val="0"/>
          <w:numId w:val="14"/>
        </w:numPr>
      </w:pPr>
      <w:r w:rsidRPr="003301A1">
        <w:rPr>
          <w:b/>
          <w:bCs/>
        </w:rPr>
        <w:t>SEO ausbauen:</w:t>
      </w:r>
      <w:r w:rsidRPr="003301A1">
        <w:t xml:space="preserve"> Google ist der wichtigste Besucherkanal – relevante Keywords und strukturierte Daten optimieren.</w:t>
      </w:r>
    </w:p>
    <w:p w14:paraId="43AA77C1" w14:textId="77777777" w:rsidR="003301A1" w:rsidRPr="003301A1" w:rsidRDefault="003301A1" w:rsidP="003301A1">
      <w:pPr>
        <w:numPr>
          <w:ilvl w:val="0"/>
          <w:numId w:val="14"/>
        </w:numPr>
      </w:pPr>
      <w:r w:rsidRPr="003301A1">
        <w:rPr>
          <w:b/>
          <w:bCs/>
        </w:rPr>
        <w:t>Direktzugriffe pflegen:</w:t>
      </w:r>
      <w:r w:rsidRPr="003301A1">
        <w:t xml:space="preserve"> Newsletter, Lesezeichen und personalisierte Startseiten stärken die loyale Stammkundschaft.</w:t>
      </w:r>
    </w:p>
    <w:p w14:paraId="7DC0F99B" w14:textId="77777777" w:rsidR="003301A1" w:rsidRPr="003301A1" w:rsidRDefault="003301A1" w:rsidP="003301A1">
      <w:pPr>
        <w:numPr>
          <w:ilvl w:val="0"/>
          <w:numId w:val="14"/>
        </w:numPr>
      </w:pPr>
      <w:r w:rsidRPr="003301A1">
        <w:rPr>
          <w:b/>
          <w:bCs/>
        </w:rPr>
        <w:t>Partnerschaften prüfen:</w:t>
      </w:r>
      <w:r w:rsidRPr="003301A1">
        <w:t xml:space="preserve"> Kooperationen mit thematisch passenden Websites können qualitativen Traffic erhöhen.</w:t>
      </w:r>
    </w:p>
    <w:p w14:paraId="1F3F6CC3" w14:textId="77777777" w:rsidR="00365501" w:rsidRDefault="00365501" w:rsidP="003301A1">
      <w:pPr>
        <w:rPr>
          <w:b/>
          <w:bCs/>
        </w:rPr>
      </w:pPr>
    </w:p>
    <w:p w14:paraId="6F34AEFC" w14:textId="4E68A2EE" w:rsidR="003301A1" w:rsidRPr="003301A1" w:rsidRDefault="003301A1" w:rsidP="003301A1">
      <w:pPr>
        <w:rPr>
          <w:b/>
          <w:bCs/>
        </w:rPr>
      </w:pPr>
      <w:r w:rsidRPr="003301A1">
        <w:rPr>
          <w:b/>
          <w:bCs/>
        </w:rPr>
        <w:t>Inhaltliche Optimierung</w:t>
      </w:r>
    </w:p>
    <w:p w14:paraId="5329E72B" w14:textId="77777777" w:rsidR="003301A1" w:rsidRPr="003301A1" w:rsidRDefault="003301A1" w:rsidP="003301A1">
      <w:pPr>
        <w:numPr>
          <w:ilvl w:val="0"/>
          <w:numId w:val="15"/>
        </w:numPr>
      </w:pPr>
      <w:r w:rsidRPr="003301A1">
        <w:rPr>
          <w:b/>
          <w:bCs/>
        </w:rPr>
        <w:t>Landingpages priorisieren:</w:t>
      </w:r>
      <w:r w:rsidRPr="003301A1">
        <w:t xml:space="preserve"> Erfolgreiche Seiten („Ich brauche Redezeit“) im SEO, in Anzeigen und interner Verlinkung hervorheben.</w:t>
      </w:r>
    </w:p>
    <w:p w14:paraId="09962C93" w14:textId="77777777" w:rsidR="003301A1" w:rsidRPr="003301A1" w:rsidRDefault="003301A1" w:rsidP="003301A1">
      <w:pPr>
        <w:numPr>
          <w:ilvl w:val="0"/>
          <w:numId w:val="15"/>
        </w:numPr>
      </w:pPr>
      <w:r w:rsidRPr="003301A1">
        <w:rPr>
          <w:b/>
          <w:bCs/>
        </w:rPr>
        <w:t>Schwache Seiten überarbeiten:</w:t>
      </w:r>
      <w:r w:rsidRPr="003301A1">
        <w:t xml:space="preserve"> Seiten mit hoher Absprungrate oder 0</w:t>
      </w:r>
      <w:r w:rsidRPr="003301A1">
        <w:rPr>
          <w:rFonts w:ascii="Arial" w:hAnsi="Arial" w:cs="Arial"/>
        </w:rPr>
        <w:t> </w:t>
      </w:r>
      <w:r w:rsidRPr="003301A1">
        <w:t>Aufrufen inhaltlich, technisch und hinsichtlich Usability optimieren oder konsolidieren.</w:t>
      </w:r>
    </w:p>
    <w:p w14:paraId="6138AF9C" w14:textId="77777777" w:rsidR="003301A1" w:rsidRPr="003301A1" w:rsidRDefault="003301A1" w:rsidP="003301A1">
      <w:pPr>
        <w:numPr>
          <w:ilvl w:val="0"/>
          <w:numId w:val="15"/>
        </w:numPr>
      </w:pPr>
      <w:r w:rsidRPr="003301A1">
        <w:rPr>
          <w:b/>
          <w:bCs/>
        </w:rPr>
        <w:t>Klare Navigation &amp; CTAs:</w:t>
      </w:r>
      <w:r w:rsidRPr="003301A1">
        <w:t xml:space="preserve"> Intuitive Navigation und deutlich platzierte Handlungsaufforderungen senken Absprungraten und erhöhen Verweildauern.</w:t>
      </w:r>
    </w:p>
    <w:p w14:paraId="26BD453B" w14:textId="77777777" w:rsidR="00365501" w:rsidRDefault="00365501" w:rsidP="003301A1">
      <w:pPr>
        <w:rPr>
          <w:b/>
          <w:bCs/>
        </w:rPr>
      </w:pPr>
    </w:p>
    <w:p w14:paraId="56B5D3F4" w14:textId="5F3C48AF" w:rsidR="003301A1" w:rsidRPr="003301A1" w:rsidRDefault="003301A1" w:rsidP="003301A1">
      <w:pPr>
        <w:rPr>
          <w:b/>
          <w:bCs/>
        </w:rPr>
      </w:pPr>
      <w:proofErr w:type="spellStart"/>
      <w:r w:rsidRPr="003301A1">
        <w:rPr>
          <w:b/>
          <w:bCs/>
        </w:rPr>
        <w:lastRenderedPageBreak/>
        <w:t>Funnel</w:t>
      </w:r>
      <w:proofErr w:type="spellEnd"/>
      <w:r w:rsidRPr="003301A1">
        <w:rPr>
          <w:b/>
          <w:bCs/>
        </w:rPr>
        <w:noBreakHyphen/>
        <w:t xml:space="preserve"> und Engagement</w:t>
      </w:r>
      <w:r w:rsidRPr="003301A1">
        <w:rPr>
          <w:b/>
          <w:bCs/>
        </w:rPr>
        <w:noBreakHyphen/>
        <w:t>Optimierung</w:t>
      </w:r>
    </w:p>
    <w:p w14:paraId="18912124" w14:textId="77777777" w:rsidR="003301A1" w:rsidRPr="003301A1" w:rsidRDefault="003301A1" w:rsidP="003301A1">
      <w:pPr>
        <w:numPr>
          <w:ilvl w:val="0"/>
          <w:numId w:val="16"/>
        </w:numPr>
      </w:pPr>
      <w:r w:rsidRPr="003301A1">
        <w:rPr>
          <w:b/>
          <w:bCs/>
        </w:rPr>
        <w:t>Engagement steigern:</w:t>
      </w:r>
      <w:r w:rsidRPr="003301A1">
        <w:t xml:space="preserve"> Neue Interaktionsmöglichkeiten testen (Chat, Downloads, interaktive Tools).</w:t>
      </w:r>
    </w:p>
    <w:p w14:paraId="12B13254" w14:textId="77777777" w:rsidR="003301A1" w:rsidRPr="003301A1" w:rsidRDefault="003301A1" w:rsidP="003301A1">
      <w:pPr>
        <w:numPr>
          <w:ilvl w:val="0"/>
          <w:numId w:val="16"/>
        </w:numPr>
      </w:pPr>
      <w:r w:rsidRPr="003301A1">
        <w:rPr>
          <w:b/>
          <w:bCs/>
        </w:rPr>
        <w:t xml:space="preserve">Vertrauen im </w:t>
      </w:r>
      <w:proofErr w:type="spellStart"/>
      <w:r w:rsidRPr="003301A1">
        <w:rPr>
          <w:b/>
          <w:bCs/>
        </w:rPr>
        <w:t>Funnel</w:t>
      </w:r>
      <w:proofErr w:type="spellEnd"/>
      <w:r w:rsidRPr="003301A1">
        <w:rPr>
          <w:b/>
          <w:bCs/>
        </w:rPr>
        <w:t>:</w:t>
      </w:r>
      <w:r w:rsidRPr="003301A1">
        <w:t xml:space="preserve"> Drop</w:t>
      </w:r>
      <w:r w:rsidRPr="003301A1">
        <w:noBreakHyphen/>
        <w:t>off zwischen „</w:t>
      </w:r>
      <w:proofErr w:type="spellStart"/>
      <w:r w:rsidRPr="003301A1">
        <w:t>Checked</w:t>
      </w:r>
      <w:proofErr w:type="spellEnd"/>
      <w:r w:rsidRPr="003301A1">
        <w:t>“ und „</w:t>
      </w:r>
      <w:proofErr w:type="gramStart"/>
      <w:r w:rsidRPr="003301A1">
        <w:t>Email</w:t>
      </w:r>
      <w:proofErr w:type="gramEnd"/>
      <w:r w:rsidRPr="003301A1">
        <w:t>/Phone“ durch Testimonials, Datenschutzhinweise und vereinfachte Formulare reduzieren.</w:t>
      </w:r>
    </w:p>
    <w:p w14:paraId="4963A4C7" w14:textId="77777777" w:rsidR="00365501" w:rsidRDefault="00365501" w:rsidP="003301A1">
      <w:pPr>
        <w:rPr>
          <w:b/>
          <w:bCs/>
        </w:rPr>
      </w:pPr>
    </w:p>
    <w:p w14:paraId="32E48899" w14:textId="4615B23D" w:rsidR="003301A1" w:rsidRPr="003301A1" w:rsidRDefault="003301A1" w:rsidP="003301A1">
      <w:pPr>
        <w:rPr>
          <w:b/>
          <w:bCs/>
        </w:rPr>
      </w:pPr>
      <w:r w:rsidRPr="003301A1">
        <w:rPr>
          <w:b/>
          <w:bCs/>
        </w:rPr>
        <w:t>Zeitliche und saisonale Strategien</w:t>
      </w:r>
    </w:p>
    <w:p w14:paraId="04592562" w14:textId="77777777" w:rsidR="003301A1" w:rsidRPr="003301A1" w:rsidRDefault="003301A1" w:rsidP="003301A1">
      <w:pPr>
        <w:numPr>
          <w:ilvl w:val="0"/>
          <w:numId w:val="17"/>
        </w:numPr>
      </w:pPr>
      <w:r w:rsidRPr="003301A1">
        <w:rPr>
          <w:b/>
          <w:bCs/>
        </w:rPr>
        <w:t>Wochentags</w:t>
      </w:r>
      <w:r w:rsidRPr="003301A1">
        <w:rPr>
          <w:b/>
          <w:bCs/>
        </w:rPr>
        <w:noBreakHyphen/>
        <w:t xml:space="preserve"> und Feiertags</w:t>
      </w:r>
      <w:r w:rsidRPr="003301A1">
        <w:rPr>
          <w:b/>
          <w:bCs/>
        </w:rPr>
        <w:noBreakHyphen/>
        <w:t>Segmente:</w:t>
      </w:r>
      <w:r w:rsidRPr="003301A1">
        <w:t xml:space="preserve"> Kampagnen nach Nutzermustern ausrichten (Wochenende = Mobile, Werktag = Desktop).</w:t>
      </w:r>
    </w:p>
    <w:p w14:paraId="6AFBE53C" w14:textId="77777777" w:rsidR="003301A1" w:rsidRPr="003301A1" w:rsidRDefault="003301A1" w:rsidP="003301A1">
      <w:pPr>
        <w:numPr>
          <w:ilvl w:val="0"/>
          <w:numId w:val="17"/>
        </w:numPr>
      </w:pPr>
      <w:r w:rsidRPr="003301A1">
        <w:rPr>
          <w:b/>
          <w:bCs/>
        </w:rPr>
        <w:t>Saisonalitäten nutzen:</w:t>
      </w:r>
      <w:r w:rsidRPr="003301A1">
        <w:t xml:space="preserve"> Wiederkehrende Peaks (z.</w:t>
      </w:r>
      <w:r w:rsidRPr="003301A1">
        <w:rPr>
          <w:rFonts w:ascii="Arial" w:hAnsi="Arial" w:cs="Arial"/>
        </w:rPr>
        <w:t> </w:t>
      </w:r>
      <w:r w:rsidRPr="003301A1">
        <w:t>B. vor Feiertagen) f</w:t>
      </w:r>
      <w:r w:rsidRPr="003301A1">
        <w:rPr>
          <w:rFonts w:ascii="Aptos" w:hAnsi="Aptos" w:cs="Aptos"/>
        </w:rPr>
        <w:t>ü</w:t>
      </w:r>
      <w:r w:rsidRPr="003301A1">
        <w:t xml:space="preserve">r gezielte </w:t>
      </w:r>
      <w:proofErr w:type="spellStart"/>
      <w:r w:rsidRPr="003301A1">
        <w:t>Promotions</w:t>
      </w:r>
      <w:proofErr w:type="spellEnd"/>
      <w:r w:rsidRPr="003301A1">
        <w:t xml:space="preserve"> einsetzen; Anomalien analysieren, um erfolgreiche Kampagnen und technische Fehler voneinander zu trennen.</w:t>
      </w:r>
    </w:p>
    <w:p w14:paraId="5A47AB93" w14:textId="77777777" w:rsidR="00365501" w:rsidRDefault="00365501" w:rsidP="003301A1">
      <w:pPr>
        <w:rPr>
          <w:b/>
          <w:bCs/>
        </w:rPr>
      </w:pPr>
    </w:p>
    <w:p w14:paraId="5C961752" w14:textId="0EB53F3C" w:rsidR="003301A1" w:rsidRPr="003301A1" w:rsidRDefault="003301A1" w:rsidP="003301A1">
      <w:pPr>
        <w:rPr>
          <w:b/>
          <w:bCs/>
        </w:rPr>
      </w:pPr>
      <w:r w:rsidRPr="003301A1">
        <w:rPr>
          <w:b/>
          <w:bCs/>
        </w:rPr>
        <w:t>Weiterführende Analysen</w:t>
      </w:r>
    </w:p>
    <w:p w14:paraId="05098D9E" w14:textId="77777777" w:rsidR="003301A1" w:rsidRPr="003301A1" w:rsidRDefault="003301A1" w:rsidP="003301A1">
      <w:pPr>
        <w:numPr>
          <w:ilvl w:val="0"/>
          <w:numId w:val="18"/>
        </w:numPr>
      </w:pPr>
      <w:r w:rsidRPr="003301A1">
        <w:rPr>
          <w:b/>
          <w:bCs/>
        </w:rPr>
        <w:t>Externe Faktoren einbeziehen:</w:t>
      </w:r>
      <w:r w:rsidRPr="003301A1">
        <w:t xml:space="preserve"> Daten regelmäßig aktualisieren und um Wetter, Werbekampagnen, Schulferien ergänzen.</w:t>
      </w:r>
    </w:p>
    <w:p w14:paraId="5A8A9E4B" w14:textId="77777777" w:rsidR="003301A1" w:rsidRPr="003301A1" w:rsidRDefault="003301A1" w:rsidP="003301A1">
      <w:pPr>
        <w:numPr>
          <w:ilvl w:val="0"/>
          <w:numId w:val="18"/>
        </w:numPr>
      </w:pPr>
      <w:r w:rsidRPr="003301A1">
        <w:rPr>
          <w:b/>
          <w:bCs/>
        </w:rPr>
        <w:t>A/B</w:t>
      </w:r>
      <w:r w:rsidRPr="003301A1">
        <w:rPr>
          <w:b/>
          <w:bCs/>
        </w:rPr>
        <w:noBreakHyphen/>
        <w:t>Tests:</w:t>
      </w:r>
      <w:r w:rsidRPr="003301A1">
        <w:t xml:space="preserve"> Hypothesen aus Cluster</w:t>
      </w:r>
      <w:r w:rsidRPr="003301A1">
        <w:noBreakHyphen/>
        <w:t xml:space="preserve"> und </w:t>
      </w:r>
      <w:proofErr w:type="spellStart"/>
      <w:r w:rsidRPr="003301A1">
        <w:t>Funnel</w:t>
      </w:r>
      <w:proofErr w:type="spellEnd"/>
      <w:r w:rsidRPr="003301A1">
        <w:noBreakHyphen/>
        <w:t>Analysen validieren, um kausale Effekte nachzuweisen.</w:t>
      </w:r>
    </w:p>
    <w:p w14:paraId="12E7906B" w14:textId="77777777" w:rsidR="003301A1" w:rsidRPr="003301A1" w:rsidRDefault="003301A1" w:rsidP="003301A1">
      <w:pPr>
        <w:numPr>
          <w:ilvl w:val="0"/>
          <w:numId w:val="18"/>
        </w:numPr>
      </w:pPr>
      <w:r w:rsidRPr="003301A1">
        <w:rPr>
          <w:b/>
          <w:bCs/>
        </w:rPr>
        <w:t>Stichprobengrößen erhöhen:</w:t>
      </w:r>
      <w:r w:rsidRPr="003301A1">
        <w:t xml:space="preserve"> Kleine Segmente (männliche Nutzer, Smart</w:t>
      </w:r>
      <w:r w:rsidRPr="003301A1">
        <w:noBreakHyphen/>
        <w:t>TV</w:t>
      </w:r>
      <w:r w:rsidRPr="003301A1">
        <w:noBreakHyphen/>
        <w:t>Nutzung) durch zusätzliche Datensammlung stützen.</w:t>
      </w:r>
    </w:p>
    <w:p w14:paraId="064449D6" w14:textId="7BDCD31D" w:rsidR="00365501" w:rsidRPr="00365501" w:rsidRDefault="003301A1" w:rsidP="00365501">
      <w:r w:rsidRPr="003301A1">
        <w:pict w14:anchorId="09A3BABA">
          <v:rect id="_x0000_i1087" style="width:0;height:1.5pt" o:hralign="center" o:hrstd="t" o:hr="t" fillcolor="#a0a0a0" stroked="f"/>
        </w:pict>
      </w:r>
    </w:p>
    <w:p w14:paraId="395B3FA6" w14:textId="77777777" w:rsidR="00365501" w:rsidRDefault="003301A1" w:rsidP="00365501">
      <w:pPr>
        <w:jc w:val="center"/>
        <w:rPr>
          <w:b/>
          <w:bCs/>
        </w:rPr>
      </w:pPr>
      <w:r w:rsidRPr="003301A1">
        <w:rPr>
          <w:b/>
          <w:bCs/>
        </w:rPr>
        <w:t>Fazit</w:t>
      </w:r>
    </w:p>
    <w:p w14:paraId="794FB8EF" w14:textId="619C043B" w:rsidR="003301A1" w:rsidRPr="003301A1" w:rsidRDefault="003301A1" w:rsidP="00365501">
      <w:pPr>
        <w:jc w:val="center"/>
        <w:rPr>
          <w:b/>
          <w:bCs/>
        </w:rPr>
      </w:pPr>
      <w:r w:rsidRPr="003301A1">
        <w:br/>
        <w:t xml:space="preserve">Die Analyse liefert ein ganzheitliches Bild </w:t>
      </w:r>
      <w:proofErr w:type="gramStart"/>
      <w:r w:rsidRPr="003301A1">
        <w:t>der Web</w:t>
      </w:r>
      <w:proofErr w:type="gramEnd"/>
      <w:r w:rsidRPr="003301A1">
        <w:noBreakHyphen/>
        <w:t>Plattform. Sie zeigt, welche Nutzergruppen existieren, wie sie über verschiedene Kanäle und Geräte auf die Seite kommen, wie sie sich verhalten und wo Optimierungspotenzial liegt. Die Verknüpfung von Korrelationen, Cluster</w:t>
      </w:r>
      <w:r w:rsidRPr="003301A1">
        <w:noBreakHyphen/>
        <w:t>Analysen, Zeitreihen und Assoziationsregeln führt zu konkreten Empfehlungen für Personalisierung, Landingpage</w:t>
      </w:r>
      <w:r w:rsidRPr="003301A1">
        <w:noBreakHyphen/>
        <w:t>Optimierung, Engagement</w:t>
      </w:r>
      <w:r w:rsidRPr="003301A1">
        <w:noBreakHyphen/>
        <w:t>Steigerung und zeitabhängige Marketingstrategien. Die zentrale Herausforderung besteht darin, die Balance zwischen Quantität (Traffic) und Qualität (Engagement) zu finden und diese kontinuierlich durch datengetriebene Experimente zu verbessern.</w:t>
      </w:r>
    </w:p>
    <w:p w14:paraId="37915618" w14:textId="77777777" w:rsidR="006F6C65" w:rsidRPr="003301A1" w:rsidRDefault="006F6C65" w:rsidP="003301A1"/>
    <w:sectPr w:rsidR="006F6C65" w:rsidRPr="003301A1" w:rsidSect="009D0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53E"/>
    <w:multiLevelType w:val="multilevel"/>
    <w:tmpl w:val="402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7E20"/>
    <w:multiLevelType w:val="hybridMultilevel"/>
    <w:tmpl w:val="AA24A50C"/>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C5C0F"/>
    <w:multiLevelType w:val="multilevel"/>
    <w:tmpl w:val="D8B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22BF1"/>
    <w:multiLevelType w:val="multilevel"/>
    <w:tmpl w:val="EDC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30F03"/>
    <w:multiLevelType w:val="hybridMultilevel"/>
    <w:tmpl w:val="292850B2"/>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FF0243"/>
    <w:multiLevelType w:val="multilevel"/>
    <w:tmpl w:val="C07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27A17"/>
    <w:multiLevelType w:val="hybridMultilevel"/>
    <w:tmpl w:val="4DB2219A"/>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85CD2"/>
    <w:multiLevelType w:val="hybridMultilevel"/>
    <w:tmpl w:val="56A0A780"/>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CE3AB0"/>
    <w:multiLevelType w:val="hybridMultilevel"/>
    <w:tmpl w:val="E7A090AE"/>
    <w:lvl w:ilvl="0" w:tplc="328EE0CE">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1D2640"/>
    <w:multiLevelType w:val="hybridMultilevel"/>
    <w:tmpl w:val="2CCACA64"/>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CA442D"/>
    <w:multiLevelType w:val="hybridMultilevel"/>
    <w:tmpl w:val="B4F472CC"/>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BC25900"/>
    <w:multiLevelType w:val="multilevel"/>
    <w:tmpl w:val="59F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B7A70"/>
    <w:multiLevelType w:val="multilevel"/>
    <w:tmpl w:val="DA9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A6121"/>
    <w:multiLevelType w:val="multilevel"/>
    <w:tmpl w:val="D3A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72B4D"/>
    <w:multiLevelType w:val="multilevel"/>
    <w:tmpl w:val="D6B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64607"/>
    <w:multiLevelType w:val="multilevel"/>
    <w:tmpl w:val="90C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F56A2"/>
    <w:multiLevelType w:val="multilevel"/>
    <w:tmpl w:val="8D6A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70579"/>
    <w:multiLevelType w:val="hybridMultilevel"/>
    <w:tmpl w:val="29C02D18"/>
    <w:lvl w:ilvl="0" w:tplc="B64C2634">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97061035">
    <w:abstractNumId w:val="8"/>
  </w:num>
  <w:num w:numId="2" w16cid:durableId="1543470947">
    <w:abstractNumId w:val="10"/>
  </w:num>
  <w:num w:numId="3" w16cid:durableId="71394527">
    <w:abstractNumId w:val="17"/>
  </w:num>
  <w:num w:numId="4" w16cid:durableId="30614294">
    <w:abstractNumId w:val="4"/>
  </w:num>
  <w:num w:numId="5" w16cid:durableId="912349786">
    <w:abstractNumId w:val="1"/>
  </w:num>
  <w:num w:numId="6" w16cid:durableId="596208608">
    <w:abstractNumId w:val="6"/>
  </w:num>
  <w:num w:numId="7" w16cid:durableId="1527331364">
    <w:abstractNumId w:val="7"/>
  </w:num>
  <w:num w:numId="8" w16cid:durableId="867137328">
    <w:abstractNumId w:val="9"/>
  </w:num>
  <w:num w:numId="9" w16cid:durableId="1366753597">
    <w:abstractNumId w:val="14"/>
  </w:num>
  <w:num w:numId="10" w16cid:durableId="1765882843">
    <w:abstractNumId w:val="5"/>
  </w:num>
  <w:num w:numId="11" w16cid:durableId="1664316199">
    <w:abstractNumId w:val="16"/>
  </w:num>
  <w:num w:numId="12" w16cid:durableId="712583196">
    <w:abstractNumId w:val="13"/>
  </w:num>
  <w:num w:numId="13" w16cid:durableId="2112580071">
    <w:abstractNumId w:val="11"/>
  </w:num>
  <w:num w:numId="14" w16cid:durableId="955864752">
    <w:abstractNumId w:val="2"/>
  </w:num>
  <w:num w:numId="15" w16cid:durableId="549458791">
    <w:abstractNumId w:val="15"/>
  </w:num>
  <w:num w:numId="16" w16cid:durableId="1675037928">
    <w:abstractNumId w:val="3"/>
  </w:num>
  <w:num w:numId="17" w16cid:durableId="1232354871">
    <w:abstractNumId w:val="12"/>
  </w:num>
  <w:num w:numId="18" w16cid:durableId="177355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A1"/>
    <w:rsid w:val="00055ABB"/>
    <w:rsid w:val="001F600E"/>
    <w:rsid w:val="00246DF3"/>
    <w:rsid w:val="00251A4C"/>
    <w:rsid w:val="002B429B"/>
    <w:rsid w:val="003301A1"/>
    <w:rsid w:val="00365501"/>
    <w:rsid w:val="003D5379"/>
    <w:rsid w:val="003F6F39"/>
    <w:rsid w:val="004A6D10"/>
    <w:rsid w:val="00515E26"/>
    <w:rsid w:val="00680474"/>
    <w:rsid w:val="006F6C65"/>
    <w:rsid w:val="007006D9"/>
    <w:rsid w:val="00717AB7"/>
    <w:rsid w:val="00735BC0"/>
    <w:rsid w:val="00745FA1"/>
    <w:rsid w:val="00755037"/>
    <w:rsid w:val="0077091F"/>
    <w:rsid w:val="007F7C5A"/>
    <w:rsid w:val="00814FCF"/>
    <w:rsid w:val="00875A37"/>
    <w:rsid w:val="008E6D5F"/>
    <w:rsid w:val="009D0AF9"/>
    <w:rsid w:val="00A25FE5"/>
    <w:rsid w:val="00B31ADF"/>
    <w:rsid w:val="00C6769E"/>
    <w:rsid w:val="00D6668F"/>
    <w:rsid w:val="00E15045"/>
    <w:rsid w:val="00E43C6C"/>
    <w:rsid w:val="00FC1FAE"/>
    <w:rsid w:val="00FC48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3E3"/>
  <w15:chartTrackingRefBased/>
  <w15:docId w15:val="{74DE92DF-AE1C-40ED-81D9-ADA687ED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01A1"/>
  </w:style>
  <w:style w:type="paragraph" w:styleId="berschrift1">
    <w:name w:val="heading 1"/>
    <w:basedOn w:val="Standard"/>
    <w:next w:val="Standard"/>
    <w:link w:val="berschrift1Zchn"/>
    <w:uiPriority w:val="9"/>
    <w:qFormat/>
    <w:rsid w:val="00745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45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5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5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5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5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5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5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5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5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45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5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5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5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5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5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5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5FA1"/>
    <w:rPr>
      <w:rFonts w:eastAsiaTheme="majorEastAsia" w:cstheme="majorBidi"/>
      <w:color w:val="272727" w:themeColor="text1" w:themeTint="D8"/>
    </w:rPr>
  </w:style>
  <w:style w:type="paragraph" w:styleId="Titel">
    <w:name w:val="Title"/>
    <w:basedOn w:val="Standard"/>
    <w:next w:val="Standard"/>
    <w:link w:val="TitelZchn"/>
    <w:uiPriority w:val="10"/>
    <w:qFormat/>
    <w:rsid w:val="0074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5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5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5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5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5FA1"/>
    <w:rPr>
      <w:i/>
      <w:iCs/>
      <w:color w:val="404040" w:themeColor="text1" w:themeTint="BF"/>
    </w:rPr>
  </w:style>
  <w:style w:type="paragraph" w:styleId="Listenabsatz">
    <w:name w:val="List Paragraph"/>
    <w:basedOn w:val="Standard"/>
    <w:uiPriority w:val="34"/>
    <w:qFormat/>
    <w:rsid w:val="00745FA1"/>
    <w:pPr>
      <w:ind w:left="720"/>
      <w:contextualSpacing/>
    </w:pPr>
  </w:style>
  <w:style w:type="character" w:styleId="IntensiveHervorhebung">
    <w:name w:val="Intense Emphasis"/>
    <w:basedOn w:val="Absatz-Standardschriftart"/>
    <w:uiPriority w:val="21"/>
    <w:qFormat/>
    <w:rsid w:val="00745FA1"/>
    <w:rPr>
      <w:i/>
      <w:iCs/>
      <w:color w:val="0F4761" w:themeColor="accent1" w:themeShade="BF"/>
    </w:rPr>
  </w:style>
  <w:style w:type="paragraph" w:styleId="IntensivesZitat">
    <w:name w:val="Intense Quote"/>
    <w:basedOn w:val="Standard"/>
    <w:next w:val="Standard"/>
    <w:link w:val="IntensivesZitatZchn"/>
    <w:uiPriority w:val="30"/>
    <w:qFormat/>
    <w:rsid w:val="00745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5FA1"/>
    <w:rPr>
      <w:i/>
      <w:iCs/>
      <w:color w:val="0F4761" w:themeColor="accent1" w:themeShade="BF"/>
    </w:rPr>
  </w:style>
  <w:style w:type="character" w:styleId="IntensiverVerweis">
    <w:name w:val="Intense Reference"/>
    <w:basedOn w:val="Absatz-Standardschriftart"/>
    <w:uiPriority w:val="32"/>
    <w:qFormat/>
    <w:rsid w:val="00745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086214">
      <w:bodyDiv w:val="1"/>
      <w:marLeft w:val="0"/>
      <w:marRight w:val="0"/>
      <w:marTop w:val="0"/>
      <w:marBottom w:val="0"/>
      <w:divBdr>
        <w:top w:val="none" w:sz="0" w:space="0" w:color="auto"/>
        <w:left w:val="none" w:sz="0" w:space="0" w:color="auto"/>
        <w:bottom w:val="none" w:sz="0" w:space="0" w:color="auto"/>
        <w:right w:val="none" w:sz="0" w:space="0" w:color="auto"/>
      </w:divBdr>
      <w:divsChild>
        <w:div w:id="1335645938">
          <w:marLeft w:val="0"/>
          <w:marRight w:val="0"/>
          <w:marTop w:val="0"/>
          <w:marBottom w:val="0"/>
          <w:divBdr>
            <w:top w:val="none" w:sz="0" w:space="0" w:color="auto"/>
            <w:left w:val="none" w:sz="0" w:space="0" w:color="auto"/>
            <w:bottom w:val="none" w:sz="0" w:space="0" w:color="auto"/>
            <w:right w:val="none" w:sz="0" w:space="0" w:color="auto"/>
          </w:divBdr>
          <w:divsChild>
            <w:div w:id="1660310773">
              <w:marLeft w:val="0"/>
              <w:marRight w:val="0"/>
              <w:marTop w:val="0"/>
              <w:marBottom w:val="0"/>
              <w:divBdr>
                <w:top w:val="none" w:sz="0" w:space="0" w:color="auto"/>
                <w:left w:val="none" w:sz="0" w:space="0" w:color="auto"/>
                <w:bottom w:val="none" w:sz="0" w:space="0" w:color="auto"/>
                <w:right w:val="none" w:sz="0" w:space="0" w:color="auto"/>
              </w:divBdr>
            </w:div>
          </w:divsChild>
        </w:div>
        <w:div w:id="889077512">
          <w:marLeft w:val="0"/>
          <w:marRight w:val="0"/>
          <w:marTop w:val="0"/>
          <w:marBottom w:val="0"/>
          <w:divBdr>
            <w:top w:val="none" w:sz="0" w:space="0" w:color="auto"/>
            <w:left w:val="none" w:sz="0" w:space="0" w:color="auto"/>
            <w:bottom w:val="none" w:sz="0" w:space="0" w:color="auto"/>
            <w:right w:val="none" w:sz="0" w:space="0" w:color="auto"/>
          </w:divBdr>
          <w:divsChild>
            <w:div w:id="2000303099">
              <w:marLeft w:val="0"/>
              <w:marRight w:val="0"/>
              <w:marTop w:val="0"/>
              <w:marBottom w:val="0"/>
              <w:divBdr>
                <w:top w:val="none" w:sz="0" w:space="0" w:color="auto"/>
                <w:left w:val="none" w:sz="0" w:space="0" w:color="auto"/>
                <w:bottom w:val="none" w:sz="0" w:space="0" w:color="auto"/>
                <w:right w:val="none" w:sz="0" w:space="0" w:color="auto"/>
              </w:divBdr>
            </w:div>
          </w:divsChild>
        </w:div>
        <w:div w:id="613825437">
          <w:marLeft w:val="0"/>
          <w:marRight w:val="0"/>
          <w:marTop w:val="0"/>
          <w:marBottom w:val="0"/>
          <w:divBdr>
            <w:top w:val="none" w:sz="0" w:space="0" w:color="auto"/>
            <w:left w:val="none" w:sz="0" w:space="0" w:color="auto"/>
            <w:bottom w:val="none" w:sz="0" w:space="0" w:color="auto"/>
            <w:right w:val="none" w:sz="0" w:space="0" w:color="auto"/>
          </w:divBdr>
          <w:divsChild>
            <w:div w:id="13919387">
              <w:marLeft w:val="0"/>
              <w:marRight w:val="0"/>
              <w:marTop w:val="0"/>
              <w:marBottom w:val="0"/>
              <w:divBdr>
                <w:top w:val="none" w:sz="0" w:space="0" w:color="auto"/>
                <w:left w:val="none" w:sz="0" w:space="0" w:color="auto"/>
                <w:bottom w:val="none" w:sz="0" w:space="0" w:color="auto"/>
                <w:right w:val="none" w:sz="0" w:space="0" w:color="auto"/>
              </w:divBdr>
            </w:div>
          </w:divsChild>
        </w:div>
        <w:div w:id="896938394">
          <w:marLeft w:val="0"/>
          <w:marRight w:val="0"/>
          <w:marTop w:val="0"/>
          <w:marBottom w:val="0"/>
          <w:divBdr>
            <w:top w:val="none" w:sz="0" w:space="0" w:color="auto"/>
            <w:left w:val="none" w:sz="0" w:space="0" w:color="auto"/>
            <w:bottom w:val="none" w:sz="0" w:space="0" w:color="auto"/>
            <w:right w:val="none" w:sz="0" w:space="0" w:color="auto"/>
          </w:divBdr>
          <w:divsChild>
            <w:div w:id="389772040">
              <w:marLeft w:val="0"/>
              <w:marRight w:val="0"/>
              <w:marTop w:val="0"/>
              <w:marBottom w:val="0"/>
              <w:divBdr>
                <w:top w:val="none" w:sz="0" w:space="0" w:color="auto"/>
                <w:left w:val="none" w:sz="0" w:space="0" w:color="auto"/>
                <w:bottom w:val="none" w:sz="0" w:space="0" w:color="auto"/>
                <w:right w:val="none" w:sz="0" w:space="0" w:color="auto"/>
              </w:divBdr>
            </w:div>
          </w:divsChild>
        </w:div>
        <w:div w:id="838741119">
          <w:marLeft w:val="0"/>
          <w:marRight w:val="0"/>
          <w:marTop w:val="0"/>
          <w:marBottom w:val="0"/>
          <w:divBdr>
            <w:top w:val="none" w:sz="0" w:space="0" w:color="auto"/>
            <w:left w:val="none" w:sz="0" w:space="0" w:color="auto"/>
            <w:bottom w:val="none" w:sz="0" w:space="0" w:color="auto"/>
            <w:right w:val="none" w:sz="0" w:space="0" w:color="auto"/>
          </w:divBdr>
          <w:divsChild>
            <w:div w:id="1558858722">
              <w:marLeft w:val="0"/>
              <w:marRight w:val="0"/>
              <w:marTop w:val="0"/>
              <w:marBottom w:val="0"/>
              <w:divBdr>
                <w:top w:val="none" w:sz="0" w:space="0" w:color="auto"/>
                <w:left w:val="none" w:sz="0" w:space="0" w:color="auto"/>
                <w:bottom w:val="none" w:sz="0" w:space="0" w:color="auto"/>
                <w:right w:val="none" w:sz="0" w:space="0" w:color="auto"/>
              </w:divBdr>
            </w:div>
          </w:divsChild>
        </w:div>
        <w:div w:id="1954165349">
          <w:marLeft w:val="0"/>
          <w:marRight w:val="0"/>
          <w:marTop w:val="0"/>
          <w:marBottom w:val="0"/>
          <w:divBdr>
            <w:top w:val="none" w:sz="0" w:space="0" w:color="auto"/>
            <w:left w:val="none" w:sz="0" w:space="0" w:color="auto"/>
            <w:bottom w:val="none" w:sz="0" w:space="0" w:color="auto"/>
            <w:right w:val="none" w:sz="0" w:space="0" w:color="auto"/>
          </w:divBdr>
          <w:divsChild>
            <w:div w:id="546725110">
              <w:marLeft w:val="0"/>
              <w:marRight w:val="0"/>
              <w:marTop w:val="0"/>
              <w:marBottom w:val="0"/>
              <w:divBdr>
                <w:top w:val="none" w:sz="0" w:space="0" w:color="auto"/>
                <w:left w:val="none" w:sz="0" w:space="0" w:color="auto"/>
                <w:bottom w:val="none" w:sz="0" w:space="0" w:color="auto"/>
                <w:right w:val="none" w:sz="0" w:space="0" w:color="auto"/>
              </w:divBdr>
            </w:div>
          </w:divsChild>
        </w:div>
        <w:div w:id="60565992">
          <w:marLeft w:val="0"/>
          <w:marRight w:val="0"/>
          <w:marTop w:val="0"/>
          <w:marBottom w:val="0"/>
          <w:divBdr>
            <w:top w:val="none" w:sz="0" w:space="0" w:color="auto"/>
            <w:left w:val="none" w:sz="0" w:space="0" w:color="auto"/>
            <w:bottom w:val="none" w:sz="0" w:space="0" w:color="auto"/>
            <w:right w:val="none" w:sz="0" w:space="0" w:color="auto"/>
          </w:divBdr>
          <w:divsChild>
            <w:div w:id="802576227">
              <w:marLeft w:val="0"/>
              <w:marRight w:val="0"/>
              <w:marTop w:val="0"/>
              <w:marBottom w:val="0"/>
              <w:divBdr>
                <w:top w:val="none" w:sz="0" w:space="0" w:color="auto"/>
                <w:left w:val="none" w:sz="0" w:space="0" w:color="auto"/>
                <w:bottom w:val="none" w:sz="0" w:space="0" w:color="auto"/>
                <w:right w:val="none" w:sz="0" w:space="0" w:color="auto"/>
              </w:divBdr>
            </w:div>
          </w:divsChild>
        </w:div>
        <w:div w:id="810096793">
          <w:marLeft w:val="0"/>
          <w:marRight w:val="0"/>
          <w:marTop w:val="0"/>
          <w:marBottom w:val="0"/>
          <w:divBdr>
            <w:top w:val="none" w:sz="0" w:space="0" w:color="auto"/>
            <w:left w:val="none" w:sz="0" w:space="0" w:color="auto"/>
            <w:bottom w:val="none" w:sz="0" w:space="0" w:color="auto"/>
            <w:right w:val="none" w:sz="0" w:space="0" w:color="auto"/>
          </w:divBdr>
          <w:divsChild>
            <w:div w:id="1219394219">
              <w:marLeft w:val="0"/>
              <w:marRight w:val="0"/>
              <w:marTop w:val="0"/>
              <w:marBottom w:val="0"/>
              <w:divBdr>
                <w:top w:val="none" w:sz="0" w:space="0" w:color="auto"/>
                <w:left w:val="none" w:sz="0" w:space="0" w:color="auto"/>
                <w:bottom w:val="none" w:sz="0" w:space="0" w:color="auto"/>
                <w:right w:val="none" w:sz="0" w:space="0" w:color="auto"/>
              </w:divBdr>
            </w:div>
          </w:divsChild>
        </w:div>
        <w:div w:id="121657018">
          <w:marLeft w:val="0"/>
          <w:marRight w:val="0"/>
          <w:marTop w:val="0"/>
          <w:marBottom w:val="0"/>
          <w:divBdr>
            <w:top w:val="none" w:sz="0" w:space="0" w:color="auto"/>
            <w:left w:val="none" w:sz="0" w:space="0" w:color="auto"/>
            <w:bottom w:val="none" w:sz="0" w:space="0" w:color="auto"/>
            <w:right w:val="none" w:sz="0" w:space="0" w:color="auto"/>
          </w:divBdr>
          <w:divsChild>
            <w:div w:id="471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8929">
      <w:bodyDiv w:val="1"/>
      <w:marLeft w:val="0"/>
      <w:marRight w:val="0"/>
      <w:marTop w:val="0"/>
      <w:marBottom w:val="0"/>
      <w:divBdr>
        <w:top w:val="none" w:sz="0" w:space="0" w:color="auto"/>
        <w:left w:val="none" w:sz="0" w:space="0" w:color="auto"/>
        <w:bottom w:val="none" w:sz="0" w:space="0" w:color="auto"/>
        <w:right w:val="none" w:sz="0" w:space="0" w:color="auto"/>
      </w:divBdr>
      <w:divsChild>
        <w:div w:id="1861968485">
          <w:marLeft w:val="0"/>
          <w:marRight w:val="0"/>
          <w:marTop w:val="0"/>
          <w:marBottom w:val="0"/>
          <w:divBdr>
            <w:top w:val="none" w:sz="0" w:space="0" w:color="auto"/>
            <w:left w:val="none" w:sz="0" w:space="0" w:color="auto"/>
            <w:bottom w:val="none" w:sz="0" w:space="0" w:color="auto"/>
            <w:right w:val="none" w:sz="0" w:space="0" w:color="auto"/>
          </w:divBdr>
          <w:divsChild>
            <w:div w:id="246814251">
              <w:marLeft w:val="0"/>
              <w:marRight w:val="0"/>
              <w:marTop w:val="0"/>
              <w:marBottom w:val="0"/>
              <w:divBdr>
                <w:top w:val="none" w:sz="0" w:space="0" w:color="auto"/>
                <w:left w:val="none" w:sz="0" w:space="0" w:color="auto"/>
                <w:bottom w:val="none" w:sz="0" w:space="0" w:color="auto"/>
                <w:right w:val="none" w:sz="0" w:space="0" w:color="auto"/>
              </w:divBdr>
            </w:div>
          </w:divsChild>
        </w:div>
        <w:div w:id="1862619583">
          <w:marLeft w:val="0"/>
          <w:marRight w:val="0"/>
          <w:marTop w:val="0"/>
          <w:marBottom w:val="0"/>
          <w:divBdr>
            <w:top w:val="none" w:sz="0" w:space="0" w:color="auto"/>
            <w:left w:val="none" w:sz="0" w:space="0" w:color="auto"/>
            <w:bottom w:val="none" w:sz="0" w:space="0" w:color="auto"/>
            <w:right w:val="none" w:sz="0" w:space="0" w:color="auto"/>
          </w:divBdr>
          <w:divsChild>
            <w:div w:id="688290994">
              <w:marLeft w:val="0"/>
              <w:marRight w:val="0"/>
              <w:marTop w:val="0"/>
              <w:marBottom w:val="0"/>
              <w:divBdr>
                <w:top w:val="none" w:sz="0" w:space="0" w:color="auto"/>
                <w:left w:val="none" w:sz="0" w:space="0" w:color="auto"/>
                <w:bottom w:val="none" w:sz="0" w:space="0" w:color="auto"/>
                <w:right w:val="none" w:sz="0" w:space="0" w:color="auto"/>
              </w:divBdr>
            </w:div>
          </w:divsChild>
        </w:div>
        <w:div w:id="722173869">
          <w:marLeft w:val="0"/>
          <w:marRight w:val="0"/>
          <w:marTop w:val="0"/>
          <w:marBottom w:val="0"/>
          <w:divBdr>
            <w:top w:val="none" w:sz="0" w:space="0" w:color="auto"/>
            <w:left w:val="none" w:sz="0" w:space="0" w:color="auto"/>
            <w:bottom w:val="none" w:sz="0" w:space="0" w:color="auto"/>
            <w:right w:val="none" w:sz="0" w:space="0" w:color="auto"/>
          </w:divBdr>
          <w:divsChild>
            <w:div w:id="1748073362">
              <w:marLeft w:val="0"/>
              <w:marRight w:val="0"/>
              <w:marTop w:val="0"/>
              <w:marBottom w:val="0"/>
              <w:divBdr>
                <w:top w:val="none" w:sz="0" w:space="0" w:color="auto"/>
                <w:left w:val="none" w:sz="0" w:space="0" w:color="auto"/>
                <w:bottom w:val="none" w:sz="0" w:space="0" w:color="auto"/>
                <w:right w:val="none" w:sz="0" w:space="0" w:color="auto"/>
              </w:divBdr>
            </w:div>
          </w:divsChild>
        </w:div>
        <w:div w:id="2081101921">
          <w:marLeft w:val="0"/>
          <w:marRight w:val="0"/>
          <w:marTop w:val="0"/>
          <w:marBottom w:val="0"/>
          <w:divBdr>
            <w:top w:val="none" w:sz="0" w:space="0" w:color="auto"/>
            <w:left w:val="none" w:sz="0" w:space="0" w:color="auto"/>
            <w:bottom w:val="none" w:sz="0" w:space="0" w:color="auto"/>
            <w:right w:val="none" w:sz="0" w:space="0" w:color="auto"/>
          </w:divBdr>
          <w:divsChild>
            <w:div w:id="1769621542">
              <w:marLeft w:val="0"/>
              <w:marRight w:val="0"/>
              <w:marTop w:val="0"/>
              <w:marBottom w:val="0"/>
              <w:divBdr>
                <w:top w:val="none" w:sz="0" w:space="0" w:color="auto"/>
                <w:left w:val="none" w:sz="0" w:space="0" w:color="auto"/>
                <w:bottom w:val="none" w:sz="0" w:space="0" w:color="auto"/>
                <w:right w:val="none" w:sz="0" w:space="0" w:color="auto"/>
              </w:divBdr>
            </w:div>
          </w:divsChild>
        </w:div>
        <w:div w:id="1659112725">
          <w:marLeft w:val="0"/>
          <w:marRight w:val="0"/>
          <w:marTop w:val="0"/>
          <w:marBottom w:val="0"/>
          <w:divBdr>
            <w:top w:val="none" w:sz="0" w:space="0" w:color="auto"/>
            <w:left w:val="none" w:sz="0" w:space="0" w:color="auto"/>
            <w:bottom w:val="none" w:sz="0" w:space="0" w:color="auto"/>
            <w:right w:val="none" w:sz="0" w:space="0" w:color="auto"/>
          </w:divBdr>
          <w:divsChild>
            <w:div w:id="1995450457">
              <w:marLeft w:val="0"/>
              <w:marRight w:val="0"/>
              <w:marTop w:val="0"/>
              <w:marBottom w:val="0"/>
              <w:divBdr>
                <w:top w:val="none" w:sz="0" w:space="0" w:color="auto"/>
                <w:left w:val="none" w:sz="0" w:space="0" w:color="auto"/>
                <w:bottom w:val="none" w:sz="0" w:space="0" w:color="auto"/>
                <w:right w:val="none" w:sz="0" w:space="0" w:color="auto"/>
              </w:divBdr>
            </w:div>
          </w:divsChild>
        </w:div>
        <w:div w:id="1313832868">
          <w:marLeft w:val="0"/>
          <w:marRight w:val="0"/>
          <w:marTop w:val="0"/>
          <w:marBottom w:val="0"/>
          <w:divBdr>
            <w:top w:val="none" w:sz="0" w:space="0" w:color="auto"/>
            <w:left w:val="none" w:sz="0" w:space="0" w:color="auto"/>
            <w:bottom w:val="none" w:sz="0" w:space="0" w:color="auto"/>
            <w:right w:val="none" w:sz="0" w:space="0" w:color="auto"/>
          </w:divBdr>
          <w:divsChild>
            <w:div w:id="2145079444">
              <w:marLeft w:val="0"/>
              <w:marRight w:val="0"/>
              <w:marTop w:val="0"/>
              <w:marBottom w:val="0"/>
              <w:divBdr>
                <w:top w:val="none" w:sz="0" w:space="0" w:color="auto"/>
                <w:left w:val="none" w:sz="0" w:space="0" w:color="auto"/>
                <w:bottom w:val="none" w:sz="0" w:space="0" w:color="auto"/>
                <w:right w:val="none" w:sz="0" w:space="0" w:color="auto"/>
              </w:divBdr>
            </w:div>
          </w:divsChild>
        </w:div>
        <w:div w:id="1973825014">
          <w:marLeft w:val="0"/>
          <w:marRight w:val="0"/>
          <w:marTop w:val="0"/>
          <w:marBottom w:val="0"/>
          <w:divBdr>
            <w:top w:val="none" w:sz="0" w:space="0" w:color="auto"/>
            <w:left w:val="none" w:sz="0" w:space="0" w:color="auto"/>
            <w:bottom w:val="none" w:sz="0" w:space="0" w:color="auto"/>
            <w:right w:val="none" w:sz="0" w:space="0" w:color="auto"/>
          </w:divBdr>
          <w:divsChild>
            <w:div w:id="312756746">
              <w:marLeft w:val="0"/>
              <w:marRight w:val="0"/>
              <w:marTop w:val="0"/>
              <w:marBottom w:val="0"/>
              <w:divBdr>
                <w:top w:val="none" w:sz="0" w:space="0" w:color="auto"/>
                <w:left w:val="none" w:sz="0" w:space="0" w:color="auto"/>
                <w:bottom w:val="none" w:sz="0" w:space="0" w:color="auto"/>
                <w:right w:val="none" w:sz="0" w:space="0" w:color="auto"/>
              </w:divBdr>
            </w:div>
          </w:divsChild>
        </w:div>
        <w:div w:id="2128616251">
          <w:marLeft w:val="0"/>
          <w:marRight w:val="0"/>
          <w:marTop w:val="0"/>
          <w:marBottom w:val="0"/>
          <w:divBdr>
            <w:top w:val="none" w:sz="0" w:space="0" w:color="auto"/>
            <w:left w:val="none" w:sz="0" w:space="0" w:color="auto"/>
            <w:bottom w:val="none" w:sz="0" w:space="0" w:color="auto"/>
            <w:right w:val="none" w:sz="0" w:space="0" w:color="auto"/>
          </w:divBdr>
          <w:divsChild>
            <w:div w:id="2017002469">
              <w:marLeft w:val="0"/>
              <w:marRight w:val="0"/>
              <w:marTop w:val="0"/>
              <w:marBottom w:val="0"/>
              <w:divBdr>
                <w:top w:val="none" w:sz="0" w:space="0" w:color="auto"/>
                <w:left w:val="none" w:sz="0" w:space="0" w:color="auto"/>
                <w:bottom w:val="none" w:sz="0" w:space="0" w:color="auto"/>
                <w:right w:val="none" w:sz="0" w:space="0" w:color="auto"/>
              </w:divBdr>
            </w:div>
          </w:divsChild>
        </w:div>
        <w:div w:id="1772625751">
          <w:marLeft w:val="0"/>
          <w:marRight w:val="0"/>
          <w:marTop w:val="0"/>
          <w:marBottom w:val="0"/>
          <w:divBdr>
            <w:top w:val="none" w:sz="0" w:space="0" w:color="auto"/>
            <w:left w:val="none" w:sz="0" w:space="0" w:color="auto"/>
            <w:bottom w:val="none" w:sz="0" w:space="0" w:color="auto"/>
            <w:right w:val="none" w:sz="0" w:space="0" w:color="auto"/>
          </w:divBdr>
          <w:divsChild>
            <w:div w:id="13539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2321</Words>
  <Characters>14624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Studie_RZ_Analytics</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Studie_RZ_Analytics</dc:title>
  <dc:subject/>
  <dc:creator>Michael Matthiesen</dc:creator>
  <cp:keywords/>
  <dc:description/>
  <cp:lastModifiedBy>Dorian Ratzmer</cp:lastModifiedBy>
  <cp:revision>13</cp:revision>
  <cp:lastPrinted>2025-07-23T13:13:00Z</cp:lastPrinted>
  <dcterms:created xsi:type="dcterms:W3CDTF">2025-07-23T07:56:00Z</dcterms:created>
  <dcterms:modified xsi:type="dcterms:W3CDTF">2025-07-23T13:16:00Z</dcterms:modified>
</cp:coreProperties>
</file>