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E4A3" w14:textId="77777777" w:rsidR="009A255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Phase-II</w:t>
      </w:r>
    </w:p>
    <w:p w14:paraId="0048F4FA" w14:textId="77777777" w:rsidR="009A255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Requirements (Functional &amp; Non-functional)</w:t>
      </w:r>
    </w:p>
    <w:p w14:paraId="09EAC37E" w14:textId="77777777" w:rsidR="009A2553" w:rsidRDefault="009A255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A2553" w14:paraId="17F9FD04" w14:textId="77777777">
        <w:tc>
          <w:tcPr>
            <w:tcW w:w="4508" w:type="dxa"/>
          </w:tcPr>
          <w:p w14:paraId="0E5A65F1" w14:textId="77777777" w:rsidR="009A25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D058632" w14:textId="77777777" w:rsidR="009A25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29-11-2025</w:t>
            </w:r>
          </w:p>
        </w:tc>
      </w:tr>
      <w:tr w:rsidR="009A2553" w14:paraId="15CD895E" w14:textId="77777777">
        <w:tc>
          <w:tcPr>
            <w:tcW w:w="4508" w:type="dxa"/>
          </w:tcPr>
          <w:p w14:paraId="6C6C358D" w14:textId="77777777" w:rsidR="009A25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E4F5DC8" w14:textId="77777777" w:rsidR="009A2553" w:rsidRDefault="009A2553">
            <w:pPr>
              <w:rPr>
                <w:rFonts w:ascii="Calibri" w:eastAsia="Calibri" w:hAnsi="Calibri" w:cs="Calibri"/>
              </w:rPr>
            </w:pPr>
          </w:p>
        </w:tc>
      </w:tr>
      <w:tr w:rsidR="009A2553" w14:paraId="6435AC02" w14:textId="77777777">
        <w:tc>
          <w:tcPr>
            <w:tcW w:w="4508" w:type="dxa"/>
          </w:tcPr>
          <w:p w14:paraId="091B881C" w14:textId="77777777" w:rsidR="009A25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0414D0D" w14:textId="77777777" w:rsidR="009A2553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-Doctor Appointment Booking System</w:t>
            </w:r>
          </w:p>
        </w:tc>
      </w:tr>
      <w:tr w:rsidR="009A2553" w14:paraId="00C3A971" w14:textId="77777777">
        <w:tc>
          <w:tcPr>
            <w:tcW w:w="4508" w:type="dxa"/>
          </w:tcPr>
          <w:p w14:paraId="7A14C315" w14:textId="77777777" w:rsidR="009A25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98CFC9C" w14:textId="77777777" w:rsidR="009A25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D481370" w14:textId="77777777" w:rsidR="009A2553" w:rsidRDefault="009A255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11EA328" w14:textId="77777777" w:rsidR="009A255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2AF3E2F9" w14:textId="77777777" w:rsidR="005A4E0D" w:rsidRDefault="005A4E0D">
      <w:pPr>
        <w:spacing w:after="160" w:line="259" w:lineRule="auto"/>
        <w:rPr>
          <w:rFonts w:ascii="Calibri" w:eastAsia="Calibri" w:hAnsi="Calibri" w:cs="Calibri"/>
        </w:rPr>
      </w:pPr>
      <w:r w:rsidRPr="005A4E0D">
        <w:rPr>
          <w:rFonts w:ascii="Calibri" w:eastAsia="Calibri" w:hAnsi="Calibri" w:cs="Calibri"/>
        </w:rPr>
        <w:t>Below are the functional requirements defined for the proposed Doctor Appointment Booking System.</w:t>
      </w:r>
    </w:p>
    <w:p w14:paraId="54DF356E" w14:textId="4372ECD1" w:rsidR="009A255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 – Doctor Appointment Booking System</w:t>
      </w:r>
    </w:p>
    <w:tbl>
      <w:tblPr>
        <w:tblStyle w:val="aff4"/>
        <w:tblW w:w="8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3"/>
        <w:gridCol w:w="2981"/>
        <w:gridCol w:w="5194"/>
      </w:tblGrid>
      <w:tr w:rsidR="009A2553" w14:paraId="53B7A9D2" w14:textId="77777777">
        <w:tc>
          <w:tcPr>
            <w:tcW w:w="813" w:type="dxa"/>
          </w:tcPr>
          <w:p w14:paraId="1211B124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981" w:type="dxa"/>
          </w:tcPr>
          <w:p w14:paraId="4BC56AB9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194" w:type="dxa"/>
          </w:tcPr>
          <w:p w14:paraId="6F9C2155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9A2553" w14:paraId="1293BE41" w14:textId="77777777">
        <w:tc>
          <w:tcPr>
            <w:tcW w:w="813" w:type="dxa"/>
            <w:vMerge w:val="restart"/>
          </w:tcPr>
          <w:p w14:paraId="47FAC584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2981" w:type="dxa"/>
            <w:vMerge w:val="restart"/>
          </w:tcPr>
          <w:p w14:paraId="7A7825D4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Search &amp; Discovery</w:t>
            </w:r>
          </w:p>
        </w:tc>
        <w:tc>
          <w:tcPr>
            <w:tcW w:w="5194" w:type="dxa"/>
          </w:tcPr>
          <w:p w14:paraId="6E501DCA" w14:textId="2E0B7126" w:rsidR="009A2553" w:rsidRDefault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A4E0D">
              <w:rPr>
                <w:rFonts w:ascii="Calibri" w:eastAsia="Calibri" w:hAnsi="Calibri" w:cs="Calibri"/>
              </w:rPr>
              <w:t>Search for doctors by their specialization.</w:t>
            </w:r>
          </w:p>
        </w:tc>
      </w:tr>
      <w:tr w:rsidR="009A2553" w14:paraId="4F333AEB" w14:textId="77777777">
        <w:tc>
          <w:tcPr>
            <w:tcW w:w="813" w:type="dxa"/>
            <w:vMerge/>
          </w:tcPr>
          <w:p w14:paraId="48F67E6F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335D325B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19619238" w14:textId="699282CD" w:rsidR="009A2553" w:rsidRDefault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A4E0D">
              <w:rPr>
                <w:rFonts w:ascii="Calibri" w:eastAsia="Calibri" w:hAnsi="Calibri" w:cs="Calibri"/>
              </w:rPr>
              <w:t>Apply filters such as experience, location, and consultation mode.</w:t>
            </w:r>
          </w:p>
        </w:tc>
      </w:tr>
      <w:tr w:rsidR="009A2553" w14:paraId="5B683DC1" w14:textId="77777777">
        <w:tc>
          <w:tcPr>
            <w:tcW w:w="813" w:type="dxa"/>
            <w:vMerge/>
          </w:tcPr>
          <w:p w14:paraId="7B683BA2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68C4B620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5D8BE8A1" w14:textId="28C80EBB" w:rsidR="009A2553" w:rsidRDefault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A4E0D">
              <w:rPr>
                <w:rFonts w:ascii="Calibri" w:eastAsia="Calibri" w:hAnsi="Calibri" w:cs="Calibri"/>
              </w:rPr>
              <w:t>View detailed doctor profiles including qualifications, fees, and reviews.</w:t>
            </w:r>
          </w:p>
        </w:tc>
      </w:tr>
      <w:tr w:rsidR="005A4E0D" w14:paraId="734EEFD7" w14:textId="77777777">
        <w:tc>
          <w:tcPr>
            <w:tcW w:w="813" w:type="dxa"/>
            <w:vMerge w:val="restart"/>
          </w:tcPr>
          <w:p w14:paraId="49160A13" w14:textId="77777777" w:rsidR="005A4E0D" w:rsidRDefault="005A4E0D" w:rsidP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2981" w:type="dxa"/>
            <w:vMerge w:val="restart"/>
          </w:tcPr>
          <w:p w14:paraId="6D8D697E" w14:textId="77777777" w:rsidR="005A4E0D" w:rsidRDefault="005A4E0D" w:rsidP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</w:t>
            </w:r>
          </w:p>
        </w:tc>
        <w:tc>
          <w:tcPr>
            <w:tcW w:w="5194" w:type="dxa"/>
          </w:tcPr>
          <w:p w14:paraId="65150ADF" w14:textId="7544DBCE" w:rsidR="005A4E0D" w:rsidRDefault="005A4E0D" w:rsidP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A4E0D">
              <w:rPr>
                <w:rFonts w:ascii="Calibri" w:eastAsia="Calibri" w:hAnsi="Calibri" w:cs="Calibri"/>
              </w:rPr>
              <w:t>Check available time slots for each doctor.</w:t>
            </w:r>
          </w:p>
        </w:tc>
      </w:tr>
      <w:tr w:rsidR="009A2553" w14:paraId="32D244BC" w14:textId="77777777">
        <w:tc>
          <w:tcPr>
            <w:tcW w:w="813" w:type="dxa"/>
            <w:vMerge/>
          </w:tcPr>
          <w:p w14:paraId="3653FB59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4EDE6311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448B65EE" w14:textId="29F2C0E1" w:rsidR="009A2553" w:rsidRDefault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A4E0D">
              <w:rPr>
                <w:rFonts w:ascii="Calibri" w:eastAsia="Calibri" w:hAnsi="Calibri" w:cs="Calibri"/>
              </w:rPr>
              <w:t>Book appointments for online or in-person visits.</w:t>
            </w:r>
          </w:p>
        </w:tc>
      </w:tr>
      <w:tr w:rsidR="009A2553" w14:paraId="0EF11BBA" w14:textId="77777777">
        <w:tc>
          <w:tcPr>
            <w:tcW w:w="813" w:type="dxa"/>
            <w:vMerge/>
          </w:tcPr>
          <w:p w14:paraId="47A3C201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705674CE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3FCBF7E0" w14:textId="58C14541" w:rsidR="009A2553" w:rsidRDefault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A4E0D">
              <w:rPr>
                <w:rFonts w:ascii="Calibri" w:eastAsia="Calibri" w:hAnsi="Calibri" w:cs="Calibri"/>
              </w:rPr>
              <w:t>Modify or cancel existing appointments.</w:t>
            </w:r>
          </w:p>
        </w:tc>
      </w:tr>
      <w:tr w:rsidR="009A2553" w14:paraId="43FEDAF1" w14:textId="77777777">
        <w:tc>
          <w:tcPr>
            <w:tcW w:w="813" w:type="dxa"/>
            <w:vMerge w:val="restart"/>
          </w:tcPr>
          <w:p w14:paraId="52C16FC2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2981" w:type="dxa"/>
            <w:vMerge w:val="restart"/>
          </w:tcPr>
          <w:p w14:paraId="61E9405D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Medical Records</w:t>
            </w:r>
          </w:p>
        </w:tc>
        <w:tc>
          <w:tcPr>
            <w:tcW w:w="5194" w:type="dxa"/>
          </w:tcPr>
          <w:p w14:paraId="4C571649" w14:textId="0414EA0A" w:rsidR="009A2553" w:rsidRDefault="005A4E0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A4E0D">
              <w:rPr>
                <w:rFonts w:ascii="Calibri" w:eastAsia="Calibri" w:hAnsi="Calibri" w:cs="Calibri"/>
              </w:rPr>
              <w:t>Access past consultation details.</w:t>
            </w:r>
          </w:p>
        </w:tc>
      </w:tr>
      <w:tr w:rsidR="009A2553" w14:paraId="6B438951" w14:textId="77777777">
        <w:tc>
          <w:tcPr>
            <w:tcW w:w="813" w:type="dxa"/>
            <w:vMerge/>
          </w:tcPr>
          <w:p w14:paraId="23222306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6FA65DFD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5C70B7AF" w14:textId="752B6384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Store and retrieve digital prescriptions.</w:t>
            </w:r>
          </w:p>
        </w:tc>
      </w:tr>
      <w:tr w:rsidR="009A2553" w14:paraId="6CDBD813" w14:textId="77777777">
        <w:tc>
          <w:tcPr>
            <w:tcW w:w="813" w:type="dxa"/>
            <w:vMerge/>
          </w:tcPr>
          <w:p w14:paraId="18F7D2FA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76657FAF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2EE045A0" w14:textId="20B2710F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Maintain complete medical history including reports and notes.</w:t>
            </w:r>
          </w:p>
        </w:tc>
      </w:tr>
      <w:tr w:rsidR="009A2553" w14:paraId="23D5BDAB" w14:textId="77777777">
        <w:tc>
          <w:tcPr>
            <w:tcW w:w="813" w:type="dxa"/>
            <w:vMerge w:val="restart"/>
          </w:tcPr>
          <w:p w14:paraId="48FD3FA5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FR-4</w:t>
            </w:r>
          </w:p>
        </w:tc>
        <w:tc>
          <w:tcPr>
            <w:tcW w:w="2981" w:type="dxa"/>
            <w:vMerge w:val="restart"/>
          </w:tcPr>
          <w:p w14:paraId="367F88C4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Consultation</w:t>
            </w:r>
          </w:p>
        </w:tc>
        <w:tc>
          <w:tcPr>
            <w:tcW w:w="51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2A89" w:rsidRPr="00872A89" w14:paraId="49FC133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3DABFF" w14:textId="77777777" w:rsidR="00872A89" w:rsidRPr="00872A89" w:rsidRDefault="00872A89" w:rsidP="00872A89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667A7DBF" w14:textId="77777777" w:rsidR="00872A89" w:rsidRPr="00872A89" w:rsidRDefault="00872A89" w:rsidP="00872A89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0"/>
            </w:tblGrid>
            <w:tr w:rsidR="00872A89" w:rsidRPr="00872A89" w14:paraId="4B5D5C8A" w14:textId="77777777">
              <w:trPr>
                <w:tblCellSpacing w:w="15" w:type="dxa"/>
              </w:trPr>
              <w:tc>
                <w:tcPr>
                  <w:tcW w:w="4330" w:type="dxa"/>
                  <w:vAlign w:val="center"/>
                  <w:hideMark/>
                </w:tcPr>
                <w:p w14:paraId="0436F4E3" w14:textId="77777777" w:rsidR="00872A89" w:rsidRPr="00872A89" w:rsidRDefault="00872A89" w:rsidP="00872A89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872A89">
                    <w:rPr>
                      <w:rFonts w:ascii="Calibri" w:eastAsia="Calibri" w:hAnsi="Calibri" w:cs="Calibri"/>
                      <w:lang w:val="en-IN"/>
                    </w:rPr>
                    <w:t>Chat with the doctor during the consultation.</w:t>
                  </w:r>
                </w:p>
              </w:tc>
            </w:tr>
          </w:tbl>
          <w:p w14:paraId="55AE894A" w14:textId="43656E1A" w:rsidR="009A2553" w:rsidRDefault="009A25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9A2553" w14:paraId="082446DA" w14:textId="77777777">
        <w:tc>
          <w:tcPr>
            <w:tcW w:w="813" w:type="dxa"/>
            <w:vMerge/>
          </w:tcPr>
          <w:p w14:paraId="59D9FE2B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1AF8A88A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506685B5" w14:textId="69DFC782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Join video-based consultation sessions.</w:t>
            </w:r>
          </w:p>
        </w:tc>
      </w:tr>
      <w:tr w:rsidR="009A2553" w14:paraId="73912C36" w14:textId="77777777">
        <w:tc>
          <w:tcPr>
            <w:tcW w:w="813" w:type="dxa"/>
            <w:vMerge/>
          </w:tcPr>
          <w:p w14:paraId="72BEC15B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1B0CA7B0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4F89C681" w14:textId="419BC556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Share medical files or documents during interaction.</w:t>
            </w:r>
          </w:p>
        </w:tc>
      </w:tr>
      <w:tr w:rsidR="009A2553" w14:paraId="772DB8EC" w14:textId="77777777">
        <w:tc>
          <w:tcPr>
            <w:tcW w:w="813" w:type="dxa"/>
            <w:vMerge w:val="restart"/>
          </w:tcPr>
          <w:p w14:paraId="2359FC4B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FR-5</w:t>
            </w:r>
          </w:p>
        </w:tc>
        <w:tc>
          <w:tcPr>
            <w:tcW w:w="2981" w:type="dxa"/>
            <w:vMerge w:val="restart"/>
          </w:tcPr>
          <w:p w14:paraId="4E3099A5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Payment &amp; Billing</w:t>
            </w:r>
          </w:p>
        </w:tc>
        <w:tc>
          <w:tcPr>
            <w:tcW w:w="5194" w:type="dxa"/>
          </w:tcPr>
          <w:p w14:paraId="398324F6" w14:textId="1A2DD60B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Make online payments using UPI, cards, or wallets.</w:t>
            </w:r>
          </w:p>
        </w:tc>
      </w:tr>
      <w:tr w:rsidR="009A2553" w14:paraId="5DD915B6" w14:textId="77777777">
        <w:tc>
          <w:tcPr>
            <w:tcW w:w="813" w:type="dxa"/>
            <w:vMerge/>
          </w:tcPr>
          <w:p w14:paraId="301C217C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423D4D51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44CBE9E7" w14:textId="433A8092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Generate invoices after payment.</w:t>
            </w:r>
          </w:p>
        </w:tc>
      </w:tr>
      <w:tr w:rsidR="009A2553" w14:paraId="535AA244" w14:textId="77777777">
        <w:tc>
          <w:tcPr>
            <w:tcW w:w="813" w:type="dxa"/>
            <w:vMerge/>
          </w:tcPr>
          <w:p w14:paraId="6C22DC4D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106A797A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5FC2E867" w14:textId="272B389D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Access previous payment records.</w:t>
            </w:r>
          </w:p>
        </w:tc>
      </w:tr>
      <w:tr w:rsidR="009A2553" w14:paraId="77956C57" w14:textId="77777777">
        <w:tc>
          <w:tcPr>
            <w:tcW w:w="813" w:type="dxa"/>
            <w:vMerge w:val="restart"/>
          </w:tcPr>
          <w:p w14:paraId="570FE54A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FR-6</w:t>
            </w:r>
          </w:p>
        </w:tc>
        <w:tc>
          <w:tcPr>
            <w:tcW w:w="2981" w:type="dxa"/>
            <w:vMerge w:val="restart"/>
          </w:tcPr>
          <w:p w14:paraId="17DC38E1" w14:textId="77777777" w:rsidR="009A25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Portal</w:t>
            </w:r>
          </w:p>
        </w:tc>
        <w:tc>
          <w:tcPr>
            <w:tcW w:w="5194" w:type="dxa"/>
          </w:tcPr>
          <w:p w14:paraId="767EBFEA" w14:textId="480ACE1E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Set consultation timings and availability.</w:t>
            </w:r>
          </w:p>
        </w:tc>
      </w:tr>
      <w:tr w:rsidR="009A2553" w14:paraId="51C09D56" w14:textId="77777777">
        <w:tc>
          <w:tcPr>
            <w:tcW w:w="813" w:type="dxa"/>
            <w:vMerge/>
          </w:tcPr>
          <w:p w14:paraId="3A6A3B05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1866FA92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41A77F04" w14:textId="38819EB3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View a list of upcoming patient appointments.</w:t>
            </w:r>
          </w:p>
        </w:tc>
      </w:tr>
      <w:tr w:rsidR="009A2553" w14:paraId="40F6439D" w14:textId="77777777">
        <w:tc>
          <w:tcPr>
            <w:tcW w:w="813" w:type="dxa"/>
            <w:vMerge/>
          </w:tcPr>
          <w:p w14:paraId="6560C0C2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4BCFCE7C" w14:textId="77777777" w:rsidR="009A2553" w:rsidRDefault="009A25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7E31361F" w14:textId="208FABFA" w:rsidR="009A2553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Upload prescriptions digitally.</w:t>
            </w:r>
          </w:p>
        </w:tc>
      </w:tr>
      <w:tr w:rsidR="00872A89" w14:paraId="217442CB" w14:textId="77777777">
        <w:tc>
          <w:tcPr>
            <w:tcW w:w="813" w:type="dxa"/>
            <w:vMerge w:val="restart"/>
          </w:tcPr>
          <w:p w14:paraId="428CBDB8" w14:textId="77777777" w:rsidR="00872A89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FR-7</w:t>
            </w:r>
          </w:p>
        </w:tc>
        <w:tc>
          <w:tcPr>
            <w:tcW w:w="2981" w:type="dxa"/>
            <w:vMerge w:val="restart"/>
          </w:tcPr>
          <w:p w14:paraId="2C5713F6" w14:textId="77777777" w:rsidR="00872A89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Management</w:t>
            </w:r>
          </w:p>
        </w:tc>
        <w:tc>
          <w:tcPr>
            <w:tcW w:w="5194" w:type="dxa"/>
          </w:tcPr>
          <w:p w14:paraId="23A58F39" w14:textId="72583B1A" w:rsidR="00872A89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Review and approve doctor registrations and documents.</w:t>
            </w:r>
          </w:p>
        </w:tc>
      </w:tr>
      <w:tr w:rsidR="00872A89" w14:paraId="6B0012C8" w14:textId="77777777" w:rsidTr="00872A89">
        <w:trPr>
          <w:trHeight w:val="225"/>
        </w:trPr>
        <w:tc>
          <w:tcPr>
            <w:tcW w:w="813" w:type="dxa"/>
            <w:vMerge/>
          </w:tcPr>
          <w:p w14:paraId="04332B5C" w14:textId="77777777" w:rsidR="00872A89" w:rsidRDefault="00872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3A131215" w14:textId="77777777" w:rsidR="00872A89" w:rsidRDefault="00872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08A9892C" w14:textId="67E11E7D" w:rsidR="00872A89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Manage both doctor and patient user accounts.</w:t>
            </w:r>
          </w:p>
        </w:tc>
      </w:tr>
      <w:tr w:rsidR="00872A89" w14:paraId="2544D35E" w14:textId="77777777" w:rsidTr="00872A89">
        <w:trPr>
          <w:trHeight w:val="225"/>
        </w:trPr>
        <w:tc>
          <w:tcPr>
            <w:tcW w:w="813" w:type="dxa"/>
            <w:vMerge/>
          </w:tcPr>
          <w:p w14:paraId="2D81B659" w14:textId="77777777" w:rsidR="00872A89" w:rsidRDefault="00872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2981" w:type="dxa"/>
            <w:vMerge/>
          </w:tcPr>
          <w:p w14:paraId="643D3DC3" w14:textId="77777777" w:rsidR="00872A89" w:rsidRDefault="00872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5194" w:type="dxa"/>
          </w:tcPr>
          <w:p w14:paraId="1C773BFB" w14:textId="3069D4DF" w:rsidR="00872A89" w:rsidRDefault="00872A8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72A89">
              <w:rPr>
                <w:rFonts w:ascii="Calibri" w:eastAsia="Calibri" w:hAnsi="Calibri" w:cs="Calibri"/>
              </w:rPr>
              <w:t>Track system logs and monitor platform activity.</w:t>
            </w:r>
          </w:p>
        </w:tc>
      </w:tr>
    </w:tbl>
    <w:p w14:paraId="54AAAE70" w14:textId="77777777" w:rsidR="009A2553" w:rsidRDefault="009A255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2F2F021" w14:textId="77777777" w:rsidR="009A255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</w:p>
    <w:p w14:paraId="2CF2FBFB" w14:textId="77777777" w:rsidR="009A255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5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4"/>
        <w:gridCol w:w="2524"/>
        <w:gridCol w:w="5611"/>
      </w:tblGrid>
      <w:tr w:rsidR="00872A89" w14:paraId="67C7ECFA" w14:textId="77777777" w:rsidTr="00F25857">
        <w:tc>
          <w:tcPr>
            <w:tcW w:w="884" w:type="dxa"/>
            <w:vAlign w:val="center"/>
          </w:tcPr>
          <w:p w14:paraId="00B9856F" w14:textId="6AE2F685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</w:rPr>
              <w:t>NFR No.</w:t>
            </w:r>
          </w:p>
        </w:tc>
        <w:tc>
          <w:tcPr>
            <w:tcW w:w="2524" w:type="dxa"/>
            <w:vAlign w:val="center"/>
          </w:tcPr>
          <w:p w14:paraId="68409E1B" w14:textId="5ED4E0B8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</w:rPr>
              <w:t>Non-Functional Requirement</w:t>
            </w:r>
          </w:p>
        </w:tc>
        <w:tc>
          <w:tcPr>
            <w:tcW w:w="5611" w:type="dxa"/>
            <w:vAlign w:val="center"/>
          </w:tcPr>
          <w:p w14:paraId="11FE6727" w14:textId="3798C4CA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</w:rPr>
              <w:t>Description</w:t>
            </w:r>
          </w:p>
        </w:tc>
      </w:tr>
      <w:tr w:rsidR="00872A89" w14:paraId="16E487CF" w14:textId="77777777" w:rsidTr="00F25857">
        <w:tc>
          <w:tcPr>
            <w:tcW w:w="884" w:type="dxa"/>
            <w:vAlign w:val="center"/>
          </w:tcPr>
          <w:p w14:paraId="7BDB1A4B" w14:textId="0BB1E6E0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NFR-1</w:t>
            </w:r>
          </w:p>
        </w:tc>
        <w:tc>
          <w:tcPr>
            <w:tcW w:w="2524" w:type="dxa"/>
            <w:vAlign w:val="center"/>
          </w:tcPr>
          <w:p w14:paraId="1F8CA988" w14:textId="77EECE1B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Usability</w:t>
            </w:r>
          </w:p>
        </w:tc>
        <w:tc>
          <w:tcPr>
            <w:tcW w:w="5611" w:type="dxa"/>
            <w:vAlign w:val="center"/>
          </w:tcPr>
          <w:p w14:paraId="72508AAA" w14:textId="22A21E94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The UI should be easy to use so patients can search and book appointments effortlessly.</w:t>
            </w:r>
          </w:p>
        </w:tc>
      </w:tr>
      <w:tr w:rsidR="00872A89" w14:paraId="650DEEAD" w14:textId="77777777" w:rsidTr="00F25857">
        <w:tc>
          <w:tcPr>
            <w:tcW w:w="884" w:type="dxa"/>
            <w:vAlign w:val="center"/>
          </w:tcPr>
          <w:p w14:paraId="583AC0FA" w14:textId="6D1507F4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NFR-2</w:t>
            </w:r>
          </w:p>
        </w:tc>
        <w:tc>
          <w:tcPr>
            <w:tcW w:w="2524" w:type="dxa"/>
            <w:vAlign w:val="center"/>
          </w:tcPr>
          <w:p w14:paraId="610A1A2C" w14:textId="391FC31D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Security</w:t>
            </w:r>
          </w:p>
        </w:tc>
        <w:tc>
          <w:tcPr>
            <w:tcW w:w="5611" w:type="dxa"/>
            <w:vAlign w:val="center"/>
          </w:tcPr>
          <w:p w14:paraId="5B9B04A4" w14:textId="484B926F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Implement encryption, secure authentication, safe payments, and enforce role-based permissions.</w:t>
            </w:r>
          </w:p>
        </w:tc>
      </w:tr>
      <w:tr w:rsidR="00872A89" w14:paraId="36704C71" w14:textId="77777777" w:rsidTr="00F25857">
        <w:tc>
          <w:tcPr>
            <w:tcW w:w="884" w:type="dxa"/>
            <w:vAlign w:val="center"/>
          </w:tcPr>
          <w:p w14:paraId="628A60A7" w14:textId="51C6A5A0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NFR-3</w:t>
            </w:r>
          </w:p>
        </w:tc>
        <w:tc>
          <w:tcPr>
            <w:tcW w:w="2524" w:type="dxa"/>
            <w:vAlign w:val="center"/>
          </w:tcPr>
          <w:p w14:paraId="71AABF88" w14:textId="6A0882BB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Reliability</w:t>
            </w:r>
          </w:p>
        </w:tc>
        <w:tc>
          <w:tcPr>
            <w:tcW w:w="5611" w:type="dxa"/>
            <w:vAlign w:val="center"/>
          </w:tcPr>
          <w:p w14:paraId="3E82AE94" w14:textId="15C4B90E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Appointment booking, schedule updates, and system processes should work consistently without errors.</w:t>
            </w:r>
          </w:p>
        </w:tc>
      </w:tr>
      <w:tr w:rsidR="00872A89" w14:paraId="64068A4D" w14:textId="77777777" w:rsidTr="00F25857">
        <w:tc>
          <w:tcPr>
            <w:tcW w:w="884" w:type="dxa"/>
            <w:vAlign w:val="center"/>
          </w:tcPr>
          <w:p w14:paraId="0D315B61" w14:textId="7DE5D6B2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NFR-4</w:t>
            </w:r>
          </w:p>
        </w:tc>
        <w:tc>
          <w:tcPr>
            <w:tcW w:w="2524" w:type="dxa"/>
            <w:vAlign w:val="center"/>
          </w:tcPr>
          <w:p w14:paraId="398B40ED" w14:textId="0D5386AE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Performance</w:t>
            </w:r>
          </w:p>
        </w:tc>
        <w:tc>
          <w:tcPr>
            <w:tcW w:w="5611" w:type="dxa"/>
            <w:vAlign w:val="center"/>
          </w:tcPr>
          <w:p w14:paraId="2E468FC7" w14:textId="53A4DB4C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 xml:space="preserve">Doctor search results must </w:t>
            </w:r>
            <w:proofErr w:type="gramStart"/>
            <w:r w:rsidRPr="00872A89">
              <w:rPr>
                <w:rFonts w:asciiTheme="majorHAnsi" w:hAnsiTheme="majorHAnsi" w:cstheme="majorHAnsi"/>
              </w:rPr>
              <w:t>load</w:t>
            </w:r>
            <w:proofErr w:type="gramEnd"/>
            <w:r w:rsidRPr="00872A89">
              <w:rPr>
                <w:rFonts w:asciiTheme="majorHAnsi" w:hAnsiTheme="majorHAnsi" w:cstheme="majorHAnsi"/>
              </w:rPr>
              <w:t xml:space="preserve"> within 2 seconds; appointment booking should respond instantly.</w:t>
            </w:r>
          </w:p>
        </w:tc>
      </w:tr>
      <w:tr w:rsidR="00872A89" w14:paraId="665906DF" w14:textId="77777777" w:rsidTr="00F25857">
        <w:tc>
          <w:tcPr>
            <w:tcW w:w="884" w:type="dxa"/>
            <w:vAlign w:val="center"/>
          </w:tcPr>
          <w:p w14:paraId="69F490F9" w14:textId="57353A1D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NFR-5</w:t>
            </w:r>
          </w:p>
        </w:tc>
        <w:tc>
          <w:tcPr>
            <w:tcW w:w="2524" w:type="dxa"/>
            <w:vAlign w:val="center"/>
          </w:tcPr>
          <w:p w14:paraId="666A9AF6" w14:textId="0C3FBC10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Availability</w:t>
            </w:r>
          </w:p>
        </w:tc>
        <w:tc>
          <w:tcPr>
            <w:tcW w:w="5611" w:type="dxa"/>
            <w:vAlign w:val="center"/>
          </w:tcPr>
          <w:p w14:paraId="22C7CEE6" w14:textId="1D54573B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The platform should deliver 99.9% uptime ensuring constant healthcare accessibility.</w:t>
            </w:r>
          </w:p>
        </w:tc>
      </w:tr>
      <w:tr w:rsidR="00872A89" w14:paraId="686A0B65" w14:textId="77777777" w:rsidTr="00F25857">
        <w:tc>
          <w:tcPr>
            <w:tcW w:w="884" w:type="dxa"/>
            <w:vAlign w:val="center"/>
          </w:tcPr>
          <w:p w14:paraId="0069977F" w14:textId="5942A9B2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NFR-6</w:t>
            </w:r>
          </w:p>
        </w:tc>
        <w:tc>
          <w:tcPr>
            <w:tcW w:w="2524" w:type="dxa"/>
            <w:vAlign w:val="center"/>
          </w:tcPr>
          <w:p w14:paraId="6DE587A0" w14:textId="395EC6D4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Scalability</w:t>
            </w:r>
          </w:p>
        </w:tc>
        <w:tc>
          <w:tcPr>
            <w:tcW w:w="5611" w:type="dxa"/>
            <w:vAlign w:val="center"/>
          </w:tcPr>
          <w:p w14:paraId="1990F094" w14:textId="57CA7B17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The system must handle a growing number of users and peak booking traffic.</w:t>
            </w:r>
          </w:p>
        </w:tc>
      </w:tr>
      <w:tr w:rsidR="00872A89" w14:paraId="1D9AB589" w14:textId="77777777" w:rsidTr="00F25857">
        <w:tc>
          <w:tcPr>
            <w:tcW w:w="884" w:type="dxa"/>
            <w:vAlign w:val="center"/>
          </w:tcPr>
          <w:p w14:paraId="47441348" w14:textId="0E3C1A5F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NFR-7</w:t>
            </w:r>
          </w:p>
        </w:tc>
        <w:tc>
          <w:tcPr>
            <w:tcW w:w="2524" w:type="dxa"/>
            <w:vAlign w:val="center"/>
          </w:tcPr>
          <w:p w14:paraId="19A49916" w14:textId="64178CC1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Data Accuracy</w:t>
            </w:r>
          </w:p>
        </w:tc>
        <w:tc>
          <w:tcPr>
            <w:tcW w:w="5611" w:type="dxa"/>
            <w:vAlign w:val="center"/>
          </w:tcPr>
          <w:p w14:paraId="5A9191FE" w14:textId="1DBEEDEA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Doctor schedules and patient records must remain accurate and always updated.</w:t>
            </w:r>
          </w:p>
        </w:tc>
      </w:tr>
      <w:tr w:rsidR="00872A89" w14:paraId="2B8BE830" w14:textId="77777777" w:rsidTr="00F25857">
        <w:tc>
          <w:tcPr>
            <w:tcW w:w="884" w:type="dxa"/>
            <w:vAlign w:val="center"/>
          </w:tcPr>
          <w:p w14:paraId="533310B3" w14:textId="352DB2D3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872A89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NFR-8</w:t>
            </w:r>
          </w:p>
        </w:tc>
        <w:tc>
          <w:tcPr>
            <w:tcW w:w="2524" w:type="dxa"/>
            <w:vAlign w:val="center"/>
          </w:tcPr>
          <w:p w14:paraId="69148B40" w14:textId="5CE3EA27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Compatibility</w:t>
            </w:r>
          </w:p>
        </w:tc>
        <w:tc>
          <w:tcPr>
            <w:tcW w:w="5611" w:type="dxa"/>
            <w:vAlign w:val="center"/>
          </w:tcPr>
          <w:p w14:paraId="542F097D" w14:textId="04C6CB0D" w:rsidR="00872A89" w:rsidRPr="00872A89" w:rsidRDefault="00872A89" w:rsidP="00872A89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72A89">
              <w:rPr>
                <w:rFonts w:asciiTheme="majorHAnsi" w:hAnsiTheme="majorHAnsi" w:cstheme="majorHAnsi"/>
              </w:rPr>
              <w:t>Must support mobile and desktop devices, and function across all modern browsers.</w:t>
            </w:r>
          </w:p>
        </w:tc>
      </w:tr>
    </w:tbl>
    <w:p w14:paraId="315742DE" w14:textId="77777777" w:rsidR="009A2553" w:rsidRDefault="009A2553">
      <w:pPr>
        <w:spacing w:after="160" w:line="259" w:lineRule="auto"/>
        <w:rPr>
          <w:rFonts w:ascii="Calibri" w:eastAsia="Calibri" w:hAnsi="Calibri" w:cs="Calibri"/>
        </w:rPr>
      </w:pPr>
    </w:p>
    <w:sectPr w:rsidR="009A25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D98F69-7067-463D-B9C4-ABBC7381D9C0}"/>
    <w:embedBold r:id="rId2" w:fontKey="{97E0C7CB-941B-4031-8B44-29AD433C0C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3F7BD2-019A-4625-9826-DD7E4137E9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553"/>
    <w:rsid w:val="005A4E0D"/>
    <w:rsid w:val="006938B5"/>
    <w:rsid w:val="00872A89"/>
    <w:rsid w:val="009A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5E99"/>
  <w15:docId w15:val="{98E41D8F-BC34-4C76-89F2-B18D3FBB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928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5A4E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+549eKldEAUAGl89xUo53VyR4g==">CgMxLjA4AHIhMW5vSXVMOVVLOVd6U3hvZ1RhLVlzbnotZWozSmtyVmpH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2025-11-29T06:36:00Z</dcterms:created>
  <dcterms:modified xsi:type="dcterms:W3CDTF">2025-12-06T05:15:00Z</dcterms:modified>
</cp:coreProperties>
</file>