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PROPOSAL KEGIATAN EKSTRAKURIKULER</w:t>
      </w:r>
    </w:p>
    <w:p>
      <w:pPr>
        <w:pBdr>
          <w:bottom w:val="thick" w:color="2E75B6" w:sz="12" w:space="4"/>
        </w:pBd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 Manajemen Ekstrakurikuler SMP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A.  IDENTITAS KEGIATAN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Nama Ekstrakurikuler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Jenis Kegiatan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Nama Pembina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NIP / NIK Pembina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Nomor Proposal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Tanggal Pengajuan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Tahun Pelajaran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Semester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 Ganjil       □  Genap</w:t>
            </w:r>
          </w:p>
        </w:tc>
      </w:tr>
    </w:tbl>
    <w:p>
      <w:pPr>
        <w:shd w:fill="1F4E7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B.  INFORMASI KEGIATAN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Tujuan Kegiatan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Deskripsi Kegiatan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Sasaran Peserta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Kelas           :  □ VII   □ VIII   □ IX   □ Semua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Estimasi Jumlah Peserta :  ________ siswa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/ Hasil yang Diharapkan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</w:t>
            </w:r>
          </w:p>
        </w:tc>
      </w:tr>
    </w:tbl>
    <w:p>
      <w:pPr>
        <w:shd w:fill="1F4E7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C.  JADWAL KEGIATAN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Hari / Waktu Rutin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Lokasi Kegiatan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Tanggal Mulai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Tanggal Selesai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Durasi per Pertemuan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 menit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Estimasi Total Pertemuan</w:t>
            </w:r>
          </w:p>
        </w:tc>
        <w:tc>
          <w:tcPr>
            <w:tcW w:type="dxa" w:w="61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 pertemuan</w:t>
            </w:r>
          </w:p>
        </w:tc>
      </w:tr>
    </w:tbl>
    <w:p>
      <w:pPr>
        <w:shd w:fill="1F4E7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D.  RENCANA AKTIVITAS PER PERTEMUAN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560"/>
        <w:gridCol w:w="1800"/>
        <w:gridCol w:w="1800"/>
      </w:tblGrid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Tanggal / Pertemuan ke-</w:t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Tema / Materi / Aktivitas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Capaian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Tambahkan baris sesuai kebutuhan.</w:t>
      </w:r>
    </w:p>
    <w:p>
      <w:pPr>
        <w:shd w:fill="1F4E7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E.  KEBUTUHAN SARANA DAN PRASARANA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000"/>
        <w:gridCol w:w="1830"/>
        <w:gridCol w:w="1830"/>
      </w:tblGrid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Nama Sarana / Prasarana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</w:t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Kondisi</w:t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1F4E7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F.  ESTIMASI ANGGARAN (Jika 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2400"/>
        <w:gridCol w:w="2400"/>
      </w:tblGrid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3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Uraian Kebutuhan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Volume / Satuan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Estimasi Biaya (Rp)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3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ESTIMASI ANGGARAN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Rp </w:t>
            </w:r>
          </w:p>
        </w:tc>
      </w:tr>
    </w:tbl>
    <w:p>
      <w:pPr>
        <w:shd w:fill="1F4E7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G.  CATATAN / INFORMASI TAMBAHAN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sz w:val="20"/>
          <w:szCs w:val="20"/>
        </w:rPr>
        <w:t xml:space="preserve">Demikian proposal ini kami ajukan sebagai bahan pertimbangan. Atas perhatian dan persetujuannya, kami ucapkan terima kasih.</w:t>
      </w:r>
    </w:p>
    <w:p>
      <w:pPr>
        <w:spacing w:after="20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Mengetahui,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Koordinator Ekstrakurikuler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333333" w:sz="4"/>
              </w:pBd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Nama Koordinator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NIP/NIK : 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_____________________, 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Pembina Ekstrakurikuler,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333333" w:sz="4"/>
              </w:pBd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Nama Pembina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NIP/NIK : _______________</w:t>
            </w:r>
          </w:p>
        </w:tc>
      </w:tr>
    </w:tbl>
    <w:p>
      <w:pPr>
        <w:pBdr>
          <w:top w:val="single" w:color="2E75B6" w:sz="4" w:space="4"/>
        </w:pBdr>
        <w:spacing w:after="0" w:before="2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Dokumen ini merupakan bagian dari Sistem Manajemen Ekstrakurikuler  •  Diisi dengan lengkap sebelum diserahkan ke Koordinator</w:t>
      </w:r>
    </w:p>
    <w:sectPr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2026-06-03T00:37:19.665Z</dcterms:created>
  <dcterms:modified xsi:type="dcterms:W3CDTF">2026-06-03T00:37:19.679Z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