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color w:val="6B7C82"/>
          <w:sz w:val="16"/>
          <w:szCs w:val="16"/>
        </w:rPr>
        <w:t xml:space="preserve">CORPUS FICTIF · Formation IA femmes chercheures · Module M4-nonIT. Les personnes, lieux précis et données sont inventés à des fins pédagogiques.</w:t>
      </w:r>
    </w:p>
    <w:p>
      <w:pPr>
        <w:spacing w:after="60"/>
      </w:pPr>
      <w:r/>
    </w:p>
    <w:p>
      <w:r>
        <w:rPr>
          <w:b/>
          <w:bCs/>
          <w:color w:val="E0A526"/>
          <w:sz w:val="18"/>
          <w:szCs w:val="18"/>
        </w:rPr>
        <w:t xml:space="preserve">ENTRETIEN · Labs 2 et 3 (carnet RAG et analyse qualitative) · Piste SHS</w:t>
      </w:r>
    </w:p>
    <w:p>
      <w:pPr>
        <w:pStyle w:val="Heading1"/>
      </w:pPr>
      <w:r>
        <w:t xml:space="preserve">Entretien E5 · Président d'association de parents d'élèves (APE), 47 ans</w:t>
      </w:r>
    </w:p>
    <w:p>
      <w:r>
        <w:rPr>
          <w:i/>
          <w:iCs/>
          <w:color w:val="6B7C82"/>
        </w:rPr>
        <w:t xml:space="preserve">Village B · Collège · 50 min · En français</w:t>
      </w:r>
    </w:p>
    <w:p>
      <w:pPr>
        <w:spacing w:after="60"/>
      </w:pPr>
      <w:r/>
    </w:p>
    <w:p>
      <w:pPr>
        <w:spacing w:before="120" w:after="60"/>
      </w:pPr>
      <w:r>
        <w:rPr>
          <w:b/>
          <w:bCs/>
          <w:color w:val="0B3C49"/>
        </w:rPr>
        <w:t xml:space="preserve">Enquêtrice : </w:t>
      </w:r>
      <w:r>
        <w:rPr>
          <w:i/>
          <w:iCs/>
        </w:rPr>
        <w:t xml:space="preserve">Quel regard portez-vous sur l'abandon scolaire des filles ?</w:t>
      </w:r>
    </w:p>
    <w:p>
      <w:pPr>
        <w:spacing w:after="60"/>
        <w:jc w:val="both"/>
      </w:pPr>
      <w:r>
        <w:rPr>
          <w:b/>
          <w:bCs/>
          <w:color w:val="C8553D"/>
        </w:rPr>
        <w:t xml:space="preserve">E5 : </w:t>
      </w:r>
      <w:r>
        <w:t xml:space="preserve">Il a baissé au primaire depuis la gratuité et la cantine. Au collège, c'est autre chose. Chez nous, sur dix filles qui entrent en 6e, peut-être quatre arrivent en 3e. Ce sont des estimations, je n'ai pas les chiffres exacts.</w:t>
      </w:r>
    </w:p>
    <w:p>
      <w:pPr>
        <w:spacing w:before="120" w:after="60"/>
      </w:pPr>
      <w:r>
        <w:rPr>
          <w:b/>
          <w:bCs/>
          <w:color w:val="0B3C49"/>
        </w:rPr>
        <w:t xml:space="preserve">Enquêtrice : </w:t>
      </w:r>
      <w:r>
        <w:rPr>
          <w:i/>
          <w:iCs/>
        </w:rPr>
        <w:t xml:space="preserve">Quelles en sont les causes, selon vous ?</w:t>
      </w:r>
    </w:p>
    <w:p>
      <w:pPr>
        <w:spacing w:after="60"/>
        <w:jc w:val="both"/>
      </w:pPr>
      <w:r>
        <w:rPr>
          <w:b/>
          <w:bCs/>
          <w:color w:val="C8553D"/>
        </w:rPr>
        <w:t xml:space="preserve">E5 : </w:t>
      </w:r>
      <w:r>
        <w:t xml:space="preserve">D'abord la pauvreté. Ensuite les grossesses. Ensuite le départ vers Lomé ou vers le Ghana, pour travailler. Certains parents disent aussi que l'école ne donne plus de travail : même les diplômés restent à la maison.</w:t>
      </w:r>
    </w:p>
    <w:p>
      <w:pPr>
        <w:spacing w:before="120" w:after="60"/>
      </w:pPr>
      <w:r>
        <w:rPr>
          <w:b/>
          <w:bCs/>
          <w:color w:val="0B3C49"/>
        </w:rPr>
        <w:t xml:space="preserve">Enquêtrice : </w:t>
      </w:r>
      <w:r>
        <w:rPr>
          <w:i/>
          <w:iCs/>
        </w:rPr>
        <w:t xml:space="preserve">Que fait l'APE ?</w:t>
      </w:r>
    </w:p>
    <w:p>
      <w:pPr>
        <w:spacing w:after="60"/>
        <w:jc w:val="both"/>
      </w:pPr>
      <w:r>
        <w:rPr>
          <w:b/>
          <w:bCs/>
          <w:color w:val="C8553D"/>
        </w:rPr>
        <w:t xml:space="preserve">E5 : </w:t>
      </w:r>
      <w:r>
        <w:t xml:space="preserve">On a fait des sensibilisations, on a construit des latrines séparées pour les filles. On voudrait un dortoir pour celles qui viennent de loin, mais l'argent manque. Il faut aussi que les mères entrent dans le bureau de l'APE. Pour l'instant, elles sont deux sur onze.</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2"/>
        <w:sz w:val="16"/>
        <w:szCs w:val="16"/>
      </w:rPr>
      <w:t xml:space="preserve">Corpus fictif · Labs 2 et 3 · SHS  ·  </w:t>
    </w:r>
    <w:r>
      <w:rPr>
        <w:color w:val="6B7C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Poppins" w:cs="Poppins" w:eastAsia="Poppins" w:hAnsi="Poppins"/>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0B3C49"/>
      <w:sz w:val="30"/>
      <w:szCs w:val="30"/>
      <w:rFonts w:ascii="Poppins" w:cs="Poppins" w:eastAsia="Poppins" w:hAnsi="Poppins"/>
    </w:rPr>
  </w:style>
  <w:style w:type="paragraph" w:styleId="Heading2">
    <w:name w:val="Heading 2"/>
    <w:basedOn w:val="Normal"/>
    <w:next w:val="Normal"/>
    <w:qFormat/>
    <w:pPr>
      <w:keepNext/>
      <w:keepLines/>
      <w:spacing w:before="260" w:after="100"/>
      <w:outlineLvl w:val="1"/>
    </w:pPr>
    <w:rPr>
      <w:b/>
      <w:bCs/>
      <w:color w:val="0B3C49"/>
      <w:sz w:val="23"/>
      <w:szCs w:val="23"/>
      <w:rFonts w:ascii="Poppins" w:cs="Poppins" w:eastAsia="Poppins" w:hAnsi="Poppins"/>
    </w:rPr>
  </w:style>
  <w:style w:type="paragraph" w:styleId="Heading3">
    <w:name w:val="Heading 3"/>
    <w:basedOn w:val="Normal"/>
    <w:next w:val="Normal"/>
    <w:qFormat/>
    <w:pPr>
      <w:keepNext/>
      <w:keepLines/>
      <w:spacing w:before="180" w:after="80"/>
      <w:outlineLvl w:val="2"/>
    </w:pPr>
    <w:rPr>
      <w:b/>
      <w:bCs/>
      <w:color w:val="0E8C8C"/>
      <w:sz w:val="19"/>
      <w:szCs w:val="19"/>
      <w:rFonts w:ascii="Poppins" w:cs="Poppins" w:eastAsia="Poppins" w:hAnsi="Poppi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bl"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Entretien_E5</dc:title>
  <dc:creator>Ditoma KEGDIGOMA</dc:creator>
  <cp:lastModifiedBy>Un-named</cp:lastModifiedBy>
  <cp:revision>1</cp:revision>
  <dcterms:created xsi:type="dcterms:W3CDTF">2026-10-17T17:11:39.259Z</dcterms:created>
  <dcterms:modified xsi:type="dcterms:W3CDTF">2026-10-17T17:11:39.259Z</dcterms:modified>
</cp:coreProperties>
</file>

<file path=docProps/custom.xml><?xml version="1.0" encoding="utf-8"?>
<Properties xmlns="http://schemas.openxmlformats.org/officeDocument/2006/custom-properties" xmlns:vt="http://schemas.openxmlformats.org/officeDocument/2006/docPropsVTypes"/>
</file>