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90A87" w14:textId="77777777" w:rsidR="00F4449B" w:rsidRDefault="00000000" w:rsidP="00D07587">
      <w:pPr>
        <w:pStyle w:val="Paragraphedeliste"/>
      </w:pPr>
      <w:r>
        <w:t>CORPUS FICTIF · Formation IA femmes chercheures · Module M4-nonIT. Les personnes, lieux précis et données sont inventés à des fins pédagogiques.</w:t>
      </w:r>
    </w:p>
    <w:p w14:paraId="12C59B03" w14:textId="77777777" w:rsidR="00F4449B" w:rsidRDefault="00F4449B">
      <w:pPr>
        <w:spacing w:after="60"/>
      </w:pPr>
    </w:p>
    <w:p w14:paraId="41D87DE3" w14:textId="77777777" w:rsidR="00F4449B" w:rsidRDefault="00000000">
      <w:r>
        <w:rPr>
          <w:b/>
          <w:bCs/>
          <w:color w:val="E0A526"/>
          <w:sz w:val="18"/>
          <w:szCs w:val="18"/>
        </w:rPr>
        <w:t xml:space="preserve">ENTRETIEN · </w:t>
      </w:r>
      <w:proofErr w:type="spellStart"/>
      <w:r>
        <w:rPr>
          <w:b/>
          <w:bCs/>
          <w:color w:val="E0A526"/>
          <w:sz w:val="18"/>
          <w:szCs w:val="18"/>
        </w:rPr>
        <w:t>Labs</w:t>
      </w:r>
      <w:proofErr w:type="spellEnd"/>
      <w:r>
        <w:rPr>
          <w:b/>
          <w:bCs/>
          <w:color w:val="E0A526"/>
          <w:sz w:val="18"/>
          <w:szCs w:val="18"/>
        </w:rPr>
        <w:t xml:space="preserve"> 2 et 3 (carnet RAG et analyse qualitative) · Piste Sciences &amp; environnement</w:t>
      </w:r>
    </w:p>
    <w:p w14:paraId="296235FF" w14:textId="77777777" w:rsidR="00F4449B" w:rsidRDefault="00000000">
      <w:pPr>
        <w:pStyle w:val="Titre1"/>
      </w:pPr>
      <w:r>
        <w:t>Entretien A5 · Agent de vulgarisation agricole, 44 ans</w:t>
      </w:r>
    </w:p>
    <w:p w14:paraId="37BE4AE2" w14:textId="77777777" w:rsidR="00F4449B" w:rsidRDefault="00000000">
      <w:r>
        <w:rPr>
          <w:i/>
          <w:iCs/>
          <w:color w:val="6B7C82"/>
        </w:rPr>
        <w:t>Bureau de zone · 45 min · En français</w:t>
      </w:r>
    </w:p>
    <w:p w14:paraId="1A4B9260" w14:textId="77777777" w:rsidR="00F4449B" w:rsidRDefault="00F4449B">
      <w:pPr>
        <w:spacing w:after="60"/>
      </w:pPr>
    </w:p>
    <w:p w14:paraId="603B3148" w14:textId="77777777" w:rsidR="00F4449B" w:rsidRDefault="00000000"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>Comment accompagnez-vous les producteurs ?</w:t>
      </w:r>
    </w:p>
    <w:p w14:paraId="59DE9123" w14:textId="77777777" w:rsidR="00F4449B" w:rsidRDefault="00000000">
      <w:pPr>
        <w:spacing w:after="60"/>
        <w:jc w:val="both"/>
      </w:pPr>
      <w:r>
        <w:rPr>
          <w:b/>
          <w:bCs/>
          <w:color w:val="C8553D"/>
        </w:rPr>
        <w:t xml:space="preserve">A5 : </w:t>
      </w:r>
      <w:r>
        <w:t>Un agent pour plus de 1 000 producteurs, on ne peut pas suivre tout le monde. On travaille avec des paysans relais.</w:t>
      </w:r>
    </w:p>
    <w:p w14:paraId="4A72E0D4" w14:textId="77777777" w:rsidR="00F4449B" w:rsidRDefault="00000000"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>Quels problèmes rencontrez-vous le plus souvent ?</w:t>
      </w:r>
    </w:p>
    <w:p w14:paraId="3427FB2F" w14:textId="77777777" w:rsidR="00F4449B" w:rsidRDefault="00000000">
      <w:pPr>
        <w:spacing w:after="60"/>
        <w:jc w:val="both"/>
      </w:pPr>
      <w:r>
        <w:rPr>
          <w:b/>
          <w:bCs/>
          <w:color w:val="C8553D"/>
        </w:rPr>
        <w:t xml:space="preserve">A5 : </w:t>
      </w:r>
      <w:r>
        <w:t>Le surdosage, le mélange de plusieurs produits dans le même pulvérisateur, le non-respect du délai avant récolte. Et le rinçage du matériel dans les cours d'eau.</w:t>
      </w:r>
    </w:p>
    <w:p w14:paraId="7CDC0F90" w14:textId="77777777" w:rsidR="00F4449B" w:rsidRDefault="00000000"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>Les femmes participent-elles aux formations ?</w:t>
      </w:r>
    </w:p>
    <w:p w14:paraId="214E112F" w14:textId="77777777" w:rsidR="00F4449B" w:rsidRDefault="00000000">
      <w:pPr>
        <w:spacing w:after="60"/>
        <w:jc w:val="both"/>
      </w:pPr>
      <w:r>
        <w:rPr>
          <w:b/>
          <w:bCs/>
          <w:color w:val="C8553D"/>
        </w:rPr>
        <w:t xml:space="preserve">A5 : </w:t>
      </w:r>
      <w:r>
        <w:t>Moins qu'elles le devraient. Les formations ont souvent lieu le jour du marché, ou loin. Pourtant elles sont nombreuses dans le maraîchage. On commence à organiser des sessions juste pour elles.</w:t>
      </w:r>
    </w:p>
    <w:p w14:paraId="4AF5F3F1" w14:textId="77777777" w:rsidR="00F4449B" w:rsidRDefault="00000000"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>Et la lutte biologique ?</w:t>
      </w:r>
    </w:p>
    <w:p w14:paraId="589C4369" w14:textId="77777777" w:rsidR="00F4449B" w:rsidRDefault="00000000">
      <w:pPr>
        <w:spacing w:after="60"/>
        <w:jc w:val="both"/>
      </w:pPr>
      <w:r>
        <w:rPr>
          <w:b/>
          <w:bCs/>
          <w:color w:val="C8553D"/>
        </w:rPr>
        <w:t xml:space="preserve">A5 : </w:t>
      </w:r>
      <w:r>
        <w:t>Le neem, les pièges, la rotation… les résultats sont réels mais plus lents. Le paysan veut voir les insectes mourir tout de suite.</w:t>
      </w:r>
    </w:p>
    <w:sectPr w:rsidR="00F4449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23122" w14:textId="77777777" w:rsidR="001460A3" w:rsidRDefault="001460A3">
      <w:pPr>
        <w:spacing w:after="0" w:line="240" w:lineRule="auto"/>
      </w:pPr>
      <w:r>
        <w:separator/>
      </w:r>
    </w:p>
  </w:endnote>
  <w:endnote w:type="continuationSeparator" w:id="0">
    <w:p w14:paraId="0446613B" w14:textId="77777777" w:rsidR="001460A3" w:rsidRDefault="00146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2F0A2" w14:textId="77777777" w:rsidR="00F4449B" w:rsidRDefault="00000000">
    <w:pPr>
      <w:jc w:val="center"/>
    </w:pPr>
    <w:r>
      <w:rPr>
        <w:color w:val="6B7C82"/>
        <w:sz w:val="16"/>
        <w:szCs w:val="16"/>
      </w:rPr>
      <w:t xml:space="preserve">Corpus fictif · </w:t>
    </w:r>
    <w:proofErr w:type="spellStart"/>
    <w:r>
      <w:rPr>
        <w:color w:val="6B7C82"/>
        <w:sz w:val="16"/>
        <w:szCs w:val="16"/>
      </w:rPr>
      <w:t>Labs</w:t>
    </w:r>
    <w:proofErr w:type="spellEnd"/>
    <w:r>
      <w:rPr>
        <w:color w:val="6B7C82"/>
        <w:sz w:val="16"/>
        <w:szCs w:val="16"/>
      </w:rPr>
      <w:t xml:space="preserve"> 2 et 3 · Sciences &amp; </w:t>
    </w:r>
    <w:proofErr w:type="gramStart"/>
    <w:r>
      <w:rPr>
        <w:color w:val="6B7C82"/>
        <w:sz w:val="16"/>
        <w:szCs w:val="16"/>
      </w:rPr>
      <w:t>environnement  ·</w:t>
    </w:r>
    <w:proofErr w:type="gramEnd"/>
    <w:r>
      <w:rPr>
        <w:color w:val="6B7C82"/>
        <w:sz w:val="16"/>
        <w:szCs w:val="16"/>
      </w:rPr>
      <w:t xml:space="preserve">  </w:t>
    </w:r>
    <w:r>
      <w:rPr>
        <w:color w:val="6B7C82"/>
        <w:sz w:val="16"/>
        <w:szCs w:val="16"/>
      </w:rPr>
      <w:fldChar w:fldCharType="begin"/>
    </w:r>
    <w:r>
      <w:rPr>
        <w:color w:val="6B7C82"/>
        <w:sz w:val="16"/>
        <w:szCs w:val="16"/>
      </w:rPr>
      <w:instrText>PAGE</w:instrText>
    </w:r>
    <w:r>
      <w:rPr>
        <w:color w:val="6B7C82"/>
        <w:sz w:val="16"/>
        <w:szCs w:val="16"/>
      </w:rPr>
      <w:fldChar w:fldCharType="separate"/>
    </w:r>
    <w:r w:rsidR="00D07587">
      <w:rPr>
        <w:noProof/>
        <w:color w:val="6B7C82"/>
        <w:sz w:val="16"/>
        <w:szCs w:val="16"/>
      </w:rPr>
      <w:t>1</w:t>
    </w:r>
    <w:r>
      <w:rPr>
        <w:color w:val="6B7C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F7009" w14:textId="77777777" w:rsidR="001460A3" w:rsidRDefault="001460A3">
      <w:pPr>
        <w:spacing w:after="0" w:line="240" w:lineRule="auto"/>
      </w:pPr>
      <w:r>
        <w:separator/>
      </w:r>
    </w:p>
  </w:footnote>
  <w:footnote w:type="continuationSeparator" w:id="0">
    <w:p w14:paraId="22014A0D" w14:textId="77777777" w:rsidR="001460A3" w:rsidRDefault="00146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3C42"/>
    <w:multiLevelType w:val="hybridMultilevel"/>
    <w:tmpl w:val="0562EE3E"/>
    <w:lvl w:ilvl="0" w:tplc="778484D2">
      <w:start w:val="1"/>
      <w:numFmt w:val="decimal"/>
      <w:lvlText w:val="%1."/>
      <w:lvlJc w:val="left"/>
      <w:pPr>
        <w:ind w:left="540" w:hanging="300"/>
      </w:pPr>
    </w:lvl>
    <w:lvl w:ilvl="1" w:tplc="F1366B7C">
      <w:numFmt w:val="decimal"/>
      <w:lvlText w:val=""/>
      <w:lvlJc w:val="left"/>
    </w:lvl>
    <w:lvl w:ilvl="2" w:tplc="037C01A0">
      <w:numFmt w:val="decimal"/>
      <w:lvlText w:val=""/>
      <w:lvlJc w:val="left"/>
    </w:lvl>
    <w:lvl w:ilvl="3" w:tplc="989ACAAC">
      <w:numFmt w:val="decimal"/>
      <w:lvlText w:val=""/>
      <w:lvlJc w:val="left"/>
    </w:lvl>
    <w:lvl w:ilvl="4" w:tplc="E65865C0">
      <w:numFmt w:val="decimal"/>
      <w:lvlText w:val=""/>
      <w:lvlJc w:val="left"/>
    </w:lvl>
    <w:lvl w:ilvl="5" w:tplc="F49214AE">
      <w:numFmt w:val="decimal"/>
      <w:lvlText w:val=""/>
      <w:lvlJc w:val="left"/>
    </w:lvl>
    <w:lvl w:ilvl="6" w:tplc="D71498FE">
      <w:numFmt w:val="decimal"/>
      <w:lvlText w:val=""/>
      <w:lvlJc w:val="left"/>
    </w:lvl>
    <w:lvl w:ilvl="7" w:tplc="AECE880A">
      <w:numFmt w:val="decimal"/>
      <w:lvlText w:val=""/>
      <w:lvlJc w:val="left"/>
    </w:lvl>
    <w:lvl w:ilvl="8" w:tplc="5A98F13E">
      <w:numFmt w:val="decimal"/>
      <w:lvlText w:val=""/>
      <w:lvlJc w:val="left"/>
    </w:lvl>
  </w:abstractNum>
  <w:abstractNum w:abstractNumId="1" w15:restartNumberingAfterBreak="0">
    <w:nsid w:val="25AD2689"/>
    <w:multiLevelType w:val="hybridMultilevel"/>
    <w:tmpl w:val="12C45EF0"/>
    <w:lvl w:ilvl="0" w:tplc="6FE4E2EA">
      <w:start w:val="1"/>
      <w:numFmt w:val="bullet"/>
      <w:lvlText w:val="•"/>
      <w:lvlJc w:val="left"/>
      <w:pPr>
        <w:ind w:left="540" w:hanging="270"/>
      </w:pPr>
    </w:lvl>
    <w:lvl w:ilvl="1" w:tplc="E286C020">
      <w:numFmt w:val="decimal"/>
      <w:lvlText w:val=""/>
      <w:lvlJc w:val="left"/>
    </w:lvl>
    <w:lvl w:ilvl="2" w:tplc="1D78DE24">
      <w:numFmt w:val="decimal"/>
      <w:lvlText w:val=""/>
      <w:lvlJc w:val="left"/>
    </w:lvl>
    <w:lvl w:ilvl="3" w:tplc="9D6CC092">
      <w:numFmt w:val="decimal"/>
      <w:lvlText w:val=""/>
      <w:lvlJc w:val="left"/>
    </w:lvl>
    <w:lvl w:ilvl="4" w:tplc="45588EA0">
      <w:numFmt w:val="decimal"/>
      <w:lvlText w:val=""/>
      <w:lvlJc w:val="left"/>
    </w:lvl>
    <w:lvl w:ilvl="5" w:tplc="04FC736A">
      <w:numFmt w:val="decimal"/>
      <w:lvlText w:val=""/>
      <w:lvlJc w:val="left"/>
    </w:lvl>
    <w:lvl w:ilvl="6" w:tplc="278C926E">
      <w:numFmt w:val="decimal"/>
      <w:lvlText w:val=""/>
      <w:lvlJc w:val="left"/>
    </w:lvl>
    <w:lvl w:ilvl="7" w:tplc="ECF6559A">
      <w:numFmt w:val="decimal"/>
      <w:lvlText w:val=""/>
      <w:lvlJc w:val="left"/>
    </w:lvl>
    <w:lvl w:ilvl="8" w:tplc="585E72B0">
      <w:numFmt w:val="decimal"/>
      <w:lvlText w:val=""/>
      <w:lvlJc w:val="left"/>
    </w:lvl>
  </w:abstractNum>
  <w:abstractNum w:abstractNumId="2" w15:restartNumberingAfterBreak="0">
    <w:nsid w:val="3A010974"/>
    <w:multiLevelType w:val="hybridMultilevel"/>
    <w:tmpl w:val="99F24EF6"/>
    <w:lvl w:ilvl="0" w:tplc="9D6CBEB0">
      <w:start w:val="1"/>
      <w:numFmt w:val="bullet"/>
      <w:lvlText w:val="●"/>
      <w:lvlJc w:val="left"/>
      <w:pPr>
        <w:ind w:left="720" w:hanging="360"/>
      </w:pPr>
    </w:lvl>
    <w:lvl w:ilvl="1" w:tplc="E3DE78C8">
      <w:start w:val="1"/>
      <w:numFmt w:val="bullet"/>
      <w:lvlText w:val="○"/>
      <w:lvlJc w:val="left"/>
      <w:pPr>
        <w:ind w:left="1440" w:hanging="360"/>
      </w:pPr>
    </w:lvl>
    <w:lvl w:ilvl="2" w:tplc="EEFA6E1A">
      <w:start w:val="1"/>
      <w:numFmt w:val="bullet"/>
      <w:lvlText w:val="■"/>
      <w:lvlJc w:val="left"/>
      <w:pPr>
        <w:ind w:left="2160" w:hanging="360"/>
      </w:pPr>
    </w:lvl>
    <w:lvl w:ilvl="3" w:tplc="5E16E2AC">
      <w:start w:val="1"/>
      <w:numFmt w:val="bullet"/>
      <w:lvlText w:val="●"/>
      <w:lvlJc w:val="left"/>
      <w:pPr>
        <w:ind w:left="2880" w:hanging="360"/>
      </w:pPr>
    </w:lvl>
    <w:lvl w:ilvl="4" w:tplc="9A74C46E">
      <w:start w:val="1"/>
      <w:numFmt w:val="bullet"/>
      <w:lvlText w:val="○"/>
      <w:lvlJc w:val="left"/>
      <w:pPr>
        <w:ind w:left="3600" w:hanging="360"/>
      </w:pPr>
    </w:lvl>
    <w:lvl w:ilvl="5" w:tplc="312E3174">
      <w:start w:val="1"/>
      <w:numFmt w:val="bullet"/>
      <w:lvlText w:val="■"/>
      <w:lvlJc w:val="left"/>
      <w:pPr>
        <w:ind w:left="4320" w:hanging="360"/>
      </w:pPr>
    </w:lvl>
    <w:lvl w:ilvl="6" w:tplc="82E03848">
      <w:start w:val="1"/>
      <w:numFmt w:val="bullet"/>
      <w:lvlText w:val="●"/>
      <w:lvlJc w:val="left"/>
      <w:pPr>
        <w:ind w:left="5040" w:hanging="360"/>
      </w:pPr>
    </w:lvl>
    <w:lvl w:ilvl="7" w:tplc="6FA21B20">
      <w:start w:val="1"/>
      <w:numFmt w:val="bullet"/>
      <w:lvlText w:val="●"/>
      <w:lvlJc w:val="left"/>
      <w:pPr>
        <w:ind w:left="5760" w:hanging="360"/>
      </w:pPr>
    </w:lvl>
    <w:lvl w:ilvl="8" w:tplc="D9D686C8">
      <w:start w:val="1"/>
      <w:numFmt w:val="bullet"/>
      <w:lvlText w:val="●"/>
      <w:lvlJc w:val="left"/>
      <w:pPr>
        <w:ind w:left="6480" w:hanging="360"/>
      </w:pPr>
    </w:lvl>
  </w:abstractNum>
  <w:num w:numId="1" w16cid:durableId="20664449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49B"/>
    <w:rsid w:val="001460A3"/>
    <w:rsid w:val="00160CCF"/>
    <w:rsid w:val="00706FE0"/>
    <w:rsid w:val="00D07587"/>
    <w:rsid w:val="00F4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0F239"/>
  <w15:docId w15:val="{40AD9918-531D-4C9F-A2F9-0F25C256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19"/>
        <w:szCs w:val="19"/>
        <w:lang w:val="fr-FR" w:eastAsia="fr-F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120" w:after="160"/>
      <w:outlineLvl w:val="0"/>
    </w:pPr>
    <w:rPr>
      <w:b/>
      <w:bCs/>
      <w:color w:val="0B3C49"/>
      <w:sz w:val="30"/>
      <w:szCs w:val="30"/>
    </w:rPr>
  </w:style>
  <w:style w:type="paragraph" w:styleId="Titre2">
    <w:name w:val="heading 2"/>
    <w:uiPriority w:val="9"/>
    <w:semiHidden/>
    <w:unhideWhenUsed/>
    <w:qFormat/>
    <w:pPr>
      <w:keepNext/>
      <w:keepLines/>
      <w:spacing w:before="260"/>
      <w:outlineLvl w:val="1"/>
    </w:pPr>
    <w:rPr>
      <w:b/>
      <w:bCs/>
      <w:color w:val="0B3C49"/>
      <w:sz w:val="23"/>
      <w:szCs w:val="23"/>
    </w:rPr>
  </w:style>
  <w:style w:type="paragraph" w:styleId="Titre3">
    <w:name w:val="heading 3"/>
    <w:uiPriority w:val="9"/>
    <w:semiHidden/>
    <w:unhideWhenUsed/>
    <w:qFormat/>
    <w:pPr>
      <w:keepNext/>
      <w:keepLines/>
      <w:spacing w:before="180" w:after="80"/>
      <w:outlineLvl w:val="2"/>
    </w:pPr>
    <w:rPr>
      <w:b/>
      <w:bCs/>
      <w:color w:val="0E8C8C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180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Entretien_A5</vt:lpstr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Entretien_A5</dc:title>
  <dc:creator>Ditoma KEGDIGOMA</dc:creator>
  <cp:lastModifiedBy>Ditoma KEGDIGOMA</cp:lastModifiedBy>
  <cp:revision>3</cp:revision>
  <dcterms:created xsi:type="dcterms:W3CDTF">2026-10-17T17:11:00Z</dcterms:created>
  <dcterms:modified xsi:type="dcterms:W3CDTF">2026-10-18T11:24:00Z</dcterms:modified>
</cp:coreProperties>
</file>