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0000000000005" w:lineRule="auto"/>
        <w:jc w:val="center"/>
        <w:rPr>
          <w:rFonts w:ascii="Play" w:cs="Play" w:eastAsia="Play" w:hAnsi="Play"/>
          <w:b w:val="1"/>
          <w:sz w:val="36"/>
          <w:szCs w:val="36"/>
        </w:rPr>
      </w:pPr>
      <w:r w:rsidDel="00000000" w:rsidR="00000000" w:rsidRPr="00000000">
        <w:rPr>
          <w:rFonts w:ascii="Play" w:cs="Play" w:eastAsia="Play" w:hAnsi="Play"/>
          <w:b w:val="1"/>
          <w:sz w:val="36"/>
          <w:szCs w:val="36"/>
          <w:rtl w:val="0"/>
        </w:rPr>
        <w:t xml:space="preserve">Terna Engineering College</w:t>
      </w:r>
    </w:p>
    <w:p w:rsidR="00000000" w:rsidDel="00000000" w:rsidP="00000000" w:rsidRDefault="00000000" w:rsidRPr="00000000" w14:paraId="00000002">
      <w:pPr>
        <w:spacing w:line="288"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Computer Engineering Department</w:t>
      </w:r>
    </w:p>
    <w:p w:rsidR="00000000" w:rsidDel="00000000" w:rsidP="00000000" w:rsidRDefault="00000000" w:rsidRPr="00000000" w14:paraId="00000003">
      <w:pPr>
        <w:rPr>
          <w:rFonts w:ascii="Play" w:cs="Play" w:eastAsia="Play" w:hAnsi="Play"/>
        </w:rPr>
      </w:pPr>
      <w:r w:rsidDel="00000000" w:rsidR="00000000" w:rsidRPr="00000000">
        <w:rPr>
          <w:rtl w:val="0"/>
        </w:rPr>
      </w:r>
    </w:p>
    <w:p w:rsidR="00000000" w:rsidDel="00000000" w:rsidP="00000000" w:rsidRDefault="00000000" w:rsidRPr="00000000" w14:paraId="00000004">
      <w:pPr>
        <w:spacing w:line="288" w:lineRule="auto"/>
        <w:jc w:val="center"/>
        <w:rPr>
          <w:rFonts w:ascii="Play" w:cs="Play" w:eastAsia="Play" w:hAnsi="Play"/>
          <w:b w:val="1"/>
          <w:color w:val="ff0000"/>
          <w:sz w:val="28"/>
          <w:szCs w:val="28"/>
        </w:rPr>
      </w:pPr>
      <w:r w:rsidDel="00000000" w:rsidR="00000000" w:rsidRPr="00000000">
        <w:rPr>
          <w:rFonts w:ascii="Play" w:cs="Play" w:eastAsia="Play" w:hAnsi="Play"/>
          <w:b w:val="1"/>
          <w:color w:val="ff0000"/>
          <w:sz w:val="28"/>
          <w:szCs w:val="28"/>
          <w:rtl w:val="0"/>
        </w:rPr>
        <w:t xml:space="preserve">Class: TE                                                                   Sem.: VI</w:t>
      </w:r>
    </w:p>
    <w:p w:rsidR="00000000" w:rsidDel="00000000" w:rsidP="00000000" w:rsidRDefault="00000000" w:rsidRPr="00000000" w14:paraId="00000005">
      <w:pPr>
        <w:rPr>
          <w:rFonts w:ascii="Play" w:cs="Play" w:eastAsia="Play" w:hAnsi="Play"/>
        </w:rPr>
      </w:pPr>
      <w:r w:rsidDel="00000000" w:rsidR="00000000" w:rsidRPr="00000000">
        <w:rPr>
          <w:rtl w:val="0"/>
        </w:rPr>
      </w:r>
    </w:p>
    <w:p w:rsidR="00000000" w:rsidDel="00000000" w:rsidP="00000000" w:rsidRDefault="00000000" w:rsidRPr="00000000" w14:paraId="00000006">
      <w:pPr>
        <w:spacing w:line="288"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Course: System Security Lab</w:t>
      </w:r>
    </w:p>
    <w:p w:rsidR="00000000" w:rsidDel="00000000" w:rsidP="00000000" w:rsidRDefault="00000000" w:rsidRPr="00000000" w14:paraId="00000007">
      <w:pPr>
        <w:rPr>
          <w:rFonts w:ascii="Play" w:cs="Play" w:eastAsia="Play" w:hAnsi="Play"/>
        </w:rPr>
      </w:pPr>
      <w:r w:rsidDel="00000000" w:rsidR="00000000" w:rsidRPr="00000000">
        <w:rPr>
          <w:rtl w:val="0"/>
        </w:rPr>
      </w:r>
    </w:p>
    <w:p w:rsidR="00000000" w:rsidDel="00000000" w:rsidP="00000000" w:rsidRDefault="00000000" w:rsidRPr="00000000" w14:paraId="00000008">
      <w:pPr>
        <w:spacing w:after="200" w:line="331.20000000000005" w:lineRule="auto"/>
        <w:jc w:val="center"/>
        <w:rPr>
          <w:rFonts w:ascii="Play" w:cs="Play" w:eastAsia="Play" w:hAnsi="Play"/>
          <w:b w:val="1"/>
          <w:sz w:val="32"/>
          <w:szCs w:val="32"/>
        </w:rPr>
      </w:pPr>
      <w:r w:rsidDel="00000000" w:rsidR="00000000" w:rsidRPr="00000000">
        <w:rPr>
          <w:rFonts w:ascii="Play" w:cs="Play" w:eastAsia="Play" w:hAnsi="Play"/>
          <w:b w:val="1"/>
          <w:sz w:val="32"/>
          <w:szCs w:val="32"/>
          <w:rtl w:val="0"/>
        </w:rPr>
        <w:t xml:space="preserve">PART A</w:t>
      </w:r>
    </w:p>
    <w:p w:rsidR="00000000" w:rsidDel="00000000" w:rsidP="00000000" w:rsidRDefault="00000000" w:rsidRPr="00000000" w14:paraId="00000009">
      <w:pPr>
        <w:spacing w:after="200" w:line="331.20000000000005" w:lineRule="auto"/>
        <w:jc w:val="center"/>
        <w:rPr>
          <w:rFonts w:ascii="Play" w:cs="Play" w:eastAsia="Play" w:hAnsi="Play"/>
          <w:sz w:val="24"/>
          <w:szCs w:val="24"/>
          <w:highlight w:val="yellow"/>
        </w:rPr>
      </w:pPr>
      <w:r w:rsidDel="00000000" w:rsidR="00000000" w:rsidRPr="00000000">
        <w:rPr>
          <w:rFonts w:ascii="Play" w:cs="Play" w:eastAsia="Play" w:hAnsi="Play"/>
          <w:sz w:val="24"/>
          <w:szCs w:val="24"/>
          <w:highlight w:val="yellow"/>
          <w:rtl w:val="0"/>
        </w:rPr>
        <w:t xml:space="preserve">(PART A: TO BE REFERRED BY STUDENTS)</w:t>
      </w:r>
    </w:p>
    <w:p w:rsidR="00000000" w:rsidDel="00000000" w:rsidP="00000000" w:rsidRDefault="00000000" w:rsidRPr="00000000" w14:paraId="0000000A">
      <w:pPr>
        <w:spacing w:after="200" w:line="331.20000000000005" w:lineRule="auto"/>
        <w:jc w:val="center"/>
        <w:rPr>
          <w:rFonts w:ascii="Play" w:cs="Play" w:eastAsia="Play" w:hAnsi="Play"/>
          <w:b w:val="1"/>
          <w:color w:val="7030a0"/>
          <w:sz w:val="32"/>
          <w:szCs w:val="32"/>
        </w:rPr>
      </w:pPr>
      <w:r w:rsidDel="00000000" w:rsidR="00000000" w:rsidRPr="00000000">
        <w:rPr>
          <w:rFonts w:ascii="Play" w:cs="Play" w:eastAsia="Play" w:hAnsi="Play"/>
          <w:b w:val="1"/>
          <w:color w:val="7030a0"/>
          <w:sz w:val="32"/>
          <w:szCs w:val="32"/>
          <w:rtl w:val="0"/>
        </w:rPr>
        <w:t xml:space="preserve">Experiment No.05</w:t>
      </w:r>
    </w:p>
    <w:p w:rsidR="00000000" w:rsidDel="00000000" w:rsidP="00000000" w:rsidRDefault="00000000" w:rsidRPr="00000000" w14:paraId="0000000B">
      <w:pPr>
        <w:spacing w:line="331.20000000000005"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A.1 Aim: </w:t>
      </w:r>
    </w:p>
    <w:p w:rsidR="00000000" w:rsidDel="00000000" w:rsidP="00000000" w:rsidRDefault="00000000" w:rsidRPr="00000000" w14:paraId="0000000C">
      <w:pPr>
        <w:ind w:firstLine="72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Design a network and implement packet sniffing on telnet traffic using Wireshark.</w:t>
      </w:r>
    </w:p>
    <w:p w:rsidR="00000000" w:rsidDel="00000000" w:rsidP="00000000" w:rsidRDefault="00000000" w:rsidRPr="00000000" w14:paraId="0000000D">
      <w:pPr>
        <w:spacing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A.2 Prerequisite:</w:t>
      </w:r>
    </w:p>
    <w:p w:rsidR="00000000" w:rsidDel="00000000" w:rsidP="00000000" w:rsidRDefault="00000000" w:rsidRPr="00000000" w14:paraId="0000000E">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Basic Knowledge of IP addresses, port numbers, TCP and UDP Protocols.</w:t>
      </w:r>
    </w:p>
    <w:p w:rsidR="00000000" w:rsidDel="00000000" w:rsidP="00000000" w:rsidRDefault="00000000" w:rsidRPr="00000000" w14:paraId="0000000F">
      <w:pPr>
        <w:spacing w:line="276" w:lineRule="auto"/>
        <w:jc w:val="both"/>
        <w:rPr>
          <w:rFonts w:ascii="Play" w:cs="Play" w:eastAsia="Play" w:hAnsi="Play"/>
          <w:sz w:val="24"/>
          <w:szCs w:val="24"/>
        </w:rPr>
      </w:pPr>
      <w:r w:rsidDel="00000000" w:rsidR="00000000" w:rsidRPr="00000000">
        <w:rPr>
          <w:rFonts w:ascii="Play" w:cs="Play" w:eastAsia="Play" w:hAnsi="Play"/>
          <w:b w:val="1"/>
          <w:sz w:val="28"/>
          <w:szCs w:val="28"/>
          <w:rtl w:val="0"/>
        </w:rPr>
        <w:t xml:space="preserve">A.3 Outcome:</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10">
      <w:pPr>
        <w:spacing w:after="200"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After the successful completion of this experiment, students will be able to apply basic network commands to gather basic network information.</w:t>
      </w:r>
    </w:p>
    <w:p w:rsidR="00000000" w:rsidDel="00000000" w:rsidP="00000000" w:rsidRDefault="00000000" w:rsidRPr="00000000" w14:paraId="00000011">
      <w:pPr>
        <w:spacing w:after="200" w:line="276"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A.4 Theory:</w:t>
      </w:r>
    </w:p>
    <w:p w:rsidR="00000000" w:rsidDel="00000000" w:rsidP="00000000" w:rsidRDefault="00000000" w:rsidRPr="00000000" w14:paraId="00000012">
      <w:pPr>
        <w:spacing w:after="240" w:lineRule="auto"/>
        <w:ind w:firstLine="72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Wireshark, a network analysis tool formerly known as Ethereal, captures packets in real-time and display them in a human-readable format. Wireshark includes filters, colour-coding and other features that let you dig deep into network traffic and inspect individual packets.</w:t>
      </w:r>
    </w:p>
    <w:p w:rsidR="00000000" w:rsidDel="00000000" w:rsidP="00000000" w:rsidRDefault="00000000" w:rsidRPr="00000000" w14:paraId="00000013">
      <w:pPr>
        <w:spacing w:after="240" w:lineRule="auto"/>
        <w:jc w:val="both"/>
        <w:rPr>
          <w:rFonts w:ascii="Play" w:cs="Play" w:eastAsia="Play" w:hAnsi="Play"/>
          <w:b w:val="1"/>
          <w:sz w:val="24"/>
          <w:szCs w:val="24"/>
          <w:highlight w:val="white"/>
        </w:rPr>
      </w:pPr>
      <w:r w:rsidDel="00000000" w:rsidR="00000000" w:rsidRPr="00000000">
        <w:rPr>
          <w:rFonts w:ascii="Play" w:cs="Play" w:eastAsia="Play" w:hAnsi="Play"/>
          <w:b w:val="1"/>
          <w:sz w:val="24"/>
          <w:szCs w:val="24"/>
          <w:highlight w:val="white"/>
          <w:rtl w:val="0"/>
        </w:rPr>
        <w:t xml:space="preserve">Features of Wireshark :</w:t>
      </w:r>
    </w:p>
    <w:p w:rsidR="00000000" w:rsidDel="00000000" w:rsidP="00000000" w:rsidRDefault="00000000" w:rsidRPr="00000000" w14:paraId="00000014">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Available for UNIX and Windows.</w:t>
      </w:r>
      <w:r w:rsidDel="00000000" w:rsidR="00000000" w:rsidRPr="00000000">
        <w:rPr>
          <w:rtl w:val="0"/>
        </w:rPr>
      </w:r>
    </w:p>
    <w:p w:rsidR="00000000" w:rsidDel="00000000" w:rsidP="00000000" w:rsidRDefault="00000000" w:rsidRPr="00000000" w14:paraId="00000015">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Capture live packet data from a network interface.</w:t>
      </w:r>
      <w:r w:rsidDel="00000000" w:rsidR="00000000" w:rsidRPr="00000000">
        <w:rPr>
          <w:rtl w:val="0"/>
        </w:rPr>
      </w:r>
    </w:p>
    <w:p w:rsidR="00000000" w:rsidDel="00000000" w:rsidP="00000000" w:rsidRDefault="00000000" w:rsidRPr="00000000" w14:paraId="00000016">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Open files containing packet data captured with tcpdump/WinDump, Wireshark, and several other packet capture programs.</w:t>
      </w:r>
      <w:r w:rsidDel="00000000" w:rsidR="00000000" w:rsidRPr="00000000">
        <w:rPr>
          <w:rtl w:val="0"/>
        </w:rPr>
      </w:r>
    </w:p>
    <w:p w:rsidR="00000000" w:rsidDel="00000000" w:rsidP="00000000" w:rsidRDefault="00000000" w:rsidRPr="00000000" w14:paraId="00000017">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Import packets from text files containing hex dumps of packet data.</w:t>
      </w:r>
      <w:r w:rsidDel="00000000" w:rsidR="00000000" w:rsidRPr="00000000">
        <w:rPr>
          <w:rtl w:val="0"/>
        </w:rPr>
      </w:r>
    </w:p>
    <w:p w:rsidR="00000000" w:rsidDel="00000000" w:rsidP="00000000" w:rsidRDefault="00000000" w:rsidRPr="00000000" w14:paraId="00000018">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Display packets with very detailed protocol information.</w:t>
      </w:r>
      <w:r w:rsidDel="00000000" w:rsidR="00000000" w:rsidRPr="00000000">
        <w:rPr>
          <w:rtl w:val="0"/>
        </w:rPr>
      </w:r>
    </w:p>
    <w:p w:rsidR="00000000" w:rsidDel="00000000" w:rsidP="00000000" w:rsidRDefault="00000000" w:rsidRPr="00000000" w14:paraId="00000019">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Export some or all packets in several capture file formats.</w:t>
      </w:r>
      <w:r w:rsidDel="00000000" w:rsidR="00000000" w:rsidRPr="00000000">
        <w:rPr>
          <w:rtl w:val="0"/>
        </w:rPr>
      </w:r>
    </w:p>
    <w:p w:rsidR="00000000" w:rsidDel="00000000" w:rsidP="00000000" w:rsidRDefault="00000000" w:rsidRPr="00000000" w14:paraId="0000001A">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Filter packets on many criteria.</w:t>
      </w:r>
      <w:r w:rsidDel="00000000" w:rsidR="00000000" w:rsidRPr="00000000">
        <w:rPr>
          <w:rtl w:val="0"/>
        </w:rPr>
      </w:r>
    </w:p>
    <w:p w:rsidR="00000000" w:rsidDel="00000000" w:rsidP="00000000" w:rsidRDefault="00000000" w:rsidRPr="00000000" w14:paraId="0000001B">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Search for packets on many criteria.</w:t>
      </w:r>
      <w:r w:rsidDel="00000000" w:rsidR="00000000" w:rsidRPr="00000000">
        <w:rPr>
          <w:rtl w:val="0"/>
        </w:rPr>
      </w:r>
    </w:p>
    <w:p w:rsidR="00000000" w:rsidDel="00000000" w:rsidP="00000000" w:rsidRDefault="00000000" w:rsidRPr="00000000" w14:paraId="0000001C">
      <w:pPr>
        <w:numPr>
          <w:ilvl w:val="0"/>
          <w:numId w:val="6"/>
        </w:numPr>
        <w:spacing w:after="0" w:afterAutospacing="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Colourize packet display based on filters.</w:t>
      </w:r>
      <w:r w:rsidDel="00000000" w:rsidR="00000000" w:rsidRPr="00000000">
        <w:rPr>
          <w:rtl w:val="0"/>
        </w:rPr>
      </w:r>
    </w:p>
    <w:p w:rsidR="00000000" w:rsidDel="00000000" w:rsidP="00000000" w:rsidRDefault="00000000" w:rsidRPr="00000000" w14:paraId="0000001D">
      <w:pPr>
        <w:numPr>
          <w:ilvl w:val="0"/>
          <w:numId w:val="6"/>
        </w:numPr>
        <w:spacing w:after="240" w:lineRule="auto"/>
        <w:ind w:left="720" w:hanging="36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Create various statistics.</w:t>
      </w:r>
    </w:p>
    <w:p w:rsidR="00000000" w:rsidDel="00000000" w:rsidP="00000000" w:rsidRDefault="00000000" w:rsidRPr="00000000" w14:paraId="0000001E">
      <w:pPr>
        <w:spacing w:after="240" w:lineRule="auto"/>
        <w:jc w:val="both"/>
        <w:rPr>
          <w:rFonts w:ascii="Play" w:cs="Play" w:eastAsia="Play" w:hAnsi="Play"/>
          <w:b w:val="1"/>
          <w:sz w:val="24"/>
          <w:szCs w:val="24"/>
          <w:highlight w:val="white"/>
        </w:rPr>
      </w:pPr>
      <w:r w:rsidDel="00000000" w:rsidR="00000000" w:rsidRPr="00000000">
        <w:rPr>
          <w:rFonts w:ascii="Play" w:cs="Play" w:eastAsia="Play" w:hAnsi="Play"/>
          <w:b w:val="1"/>
          <w:sz w:val="24"/>
          <w:szCs w:val="24"/>
          <w:highlight w:val="white"/>
          <w:rtl w:val="0"/>
        </w:rPr>
        <w:t xml:space="preserve">Capturing Packets</w:t>
      </w:r>
    </w:p>
    <w:p w:rsidR="00000000" w:rsidDel="00000000" w:rsidP="00000000" w:rsidRDefault="00000000" w:rsidRPr="00000000" w14:paraId="0000001F">
      <w:pPr>
        <w:spacing w:after="240" w:lineRule="auto"/>
        <w:ind w:firstLine="72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After downloading and installing Wireshark, you can launch it and click the name of an interface under Interface List to start capturing packets on that interface. For example, if you want to capture traffic on the wireless network, click your wireless interface. You can configure advanced features by clicking Capture Options.</w:t>
      </w:r>
    </w:p>
    <w:p w:rsidR="00000000" w:rsidDel="00000000" w:rsidP="00000000" w:rsidRDefault="00000000" w:rsidRPr="00000000" w14:paraId="00000020">
      <w:pPr>
        <w:spacing w:after="240" w:lineRule="auto"/>
        <w:jc w:val="both"/>
        <w:rPr>
          <w:rFonts w:ascii="Play" w:cs="Play" w:eastAsia="Play" w:hAnsi="Play"/>
          <w:b w:val="1"/>
          <w:sz w:val="24"/>
          <w:szCs w:val="24"/>
          <w:highlight w:val="white"/>
        </w:rPr>
      </w:pPr>
      <w:r w:rsidDel="00000000" w:rsidR="00000000" w:rsidRPr="00000000">
        <w:rPr>
          <w:rFonts w:ascii="Play" w:cs="Play" w:eastAsia="Play" w:hAnsi="Play"/>
          <w:sz w:val="24"/>
          <w:szCs w:val="24"/>
          <w:highlight w:val="white"/>
          <w:rtl w:val="0"/>
        </w:rPr>
        <w:t xml:space="preserve"> </w:t>
      </w:r>
      <w:r w:rsidDel="00000000" w:rsidR="00000000" w:rsidRPr="00000000">
        <w:rPr>
          <w:rFonts w:ascii="Play" w:cs="Play" w:eastAsia="Play" w:hAnsi="Play"/>
          <w:b w:val="1"/>
          <w:sz w:val="24"/>
          <w:szCs w:val="24"/>
          <w:highlight w:val="white"/>
          <w:rtl w:val="0"/>
        </w:rPr>
        <w:t xml:space="preserve">Filtering Packets</w:t>
      </w:r>
    </w:p>
    <w:p w:rsidR="00000000" w:rsidDel="00000000" w:rsidP="00000000" w:rsidRDefault="00000000" w:rsidRPr="00000000" w14:paraId="00000021">
      <w:pPr>
        <w:spacing w:after="240" w:lineRule="auto"/>
        <w:ind w:firstLine="720"/>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If you‘re trying to inspect something specific, such as the traffic a program sends when phoning home, it helps to close down all other applications using the network so you can narrow down the traffic. Still, you‘ll likely have a large number of packets to sift through. That‘s where Wireshark‘s filters come in. The most basic way to apply a filter is by typing it into the filter box at the top of the window and clicking Apply (or pressing Enter). For example, type ―dns‖ and you‘ll see only DNS packets. When you start typing, Wireshark will help you autocomplete your filter.</w:t>
      </w:r>
    </w:p>
    <w:p w:rsidR="00000000" w:rsidDel="00000000" w:rsidP="00000000" w:rsidRDefault="00000000" w:rsidRPr="00000000" w14:paraId="00000022">
      <w:pPr>
        <w:spacing w:after="240" w:lineRule="auto"/>
        <w:jc w:val="both"/>
        <w:rPr>
          <w:rFonts w:ascii="Play" w:cs="Play" w:eastAsia="Play" w:hAnsi="Play"/>
          <w:sz w:val="24"/>
          <w:szCs w:val="24"/>
          <w:highlight w:val="white"/>
        </w:rPr>
      </w:pPr>
      <w:r w:rsidDel="00000000" w:rsidR="00000000" w:rsidRPr="00000000">
        <w:rPr>
          <w:rFonts w:ascii="Play" w:cs="Play" w:eastAsia="Play" w:hAnsi="Play"/>
          <w:sz w:val="24"/>
          <w:szCs w:val="24"/>
          <w:highlight w:val="white"/>
          <w:rtl w:val="0"/>
        </w:rPr>
        <w:t xml:space="preserve"> </w:t>
      </w:r>
      <w:r w:rsidDel="00000000" w:rsidR="00000000" w:rsidRPr="00000000">
        <w:rPr>
          <w:rFonts w:ascii="Play" w:cs="Play" w:eastAsia="Play" w:hAnsi="Play"/>
          <w:b w:val="1"/>
          <w:sz w:val="24"/>
          <w:szCs w:val="24"/>
          <w:highlight w:val="white"/>
          <w:rtl w:val="0"/>
        </w:rPr>
        <w:t xml:space="preserve">A5. Interface Configuration table</w:t>
      </w:r>
      <w:r w:rsidDel="00000000" w:rsidR="00000000" w:rsidRPr="00000000">
        <w:rPr>
          <w:rtl w:val="0"/>
        </w:rPr>
      </w:r>
    </w:p>
    <w:tbl>
      <w:tblPr>
        <w:tblStyle w:val="Table1"/>
        <w:tblW w:w="9450.0" w:type="dxa"/>
        <w:jc w:val="left"/>
        <w:tblInd w:w="-1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0"/>
        <w:gridCol w:w="1320"/>
        <w:gridCol w:w="1590"/>
        <w:gridCol w:w="1815"/>
        <w:gridCol w:w="1860"/>
        <w:gridCol w:w="1845"/>
        <w:tblGridChange w:id="0">
          <w:tblGrid>
            <w:gridCol w:w="1020"/>
            <w:gridCol w:w="1320"/>
            <w:gridCol w:w="1590"/>
            <w:gridCol w:w="1815"/>
            <w:gridCol w:w="1860"/>
            <w:gridCol w:w="184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40" w:right="140" w:firstLine="0"/>
              <w:rPr>
                <w:rFonts w:ascii="Play" w:cs="Play" w:eastAsia="Play" w:hAnsi="Play"/>
                <w:b w:val="1"/>
                <w:sz w:val="20"/>
                <w:szCs w:val="20"/>
                <w:highlight w:val="white"/>
              </w:rPr>
            </w:pPr>
            <w:r w:rsidDel="00000000" w:rsidR="00000000" w:rsidRPr="00000000">
              <w:rPr>
                <w:rFonts w:ascii="Play" w:cs="Play" w:eastAsia="Play" w:hAnsi="Play"/>
                <w:b w:val="1"/>
                <w:sz w:val="20"/>
                <w:szCs w:val="20"/>
                <w:highlight w:val="white"/>
                <w:rtl w:val="0"/>
              </w:rPr>
              <w:t xml:space="preserve">SNO.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40" w:right="140" w:firstLine="0"/>
              <w:rPr>
                <w:rFonts w:ascii="Play" w:cs="Play" w:eastAsia="Play" w:hAnsi="Play"/>
                <w:b w:val="1"/>
                <w:sz w:val="20"/>
                <w:szCs w:val="20"/>
                <w:highlight w:val="white"/>
              </w:rPr>
            </w:pPr>
            <w:r w:rsidDel="00000000" w:rsidR="00000000" w:rsidRPr="00000000">
              <w:rPr>
                <w:rFonts w:ascii="Play" w:cs="Play" w:eastAsia="Play" w:hAnsi="Play"/>
                <w:b w:val="1"/>
                <w:sz w:val="20"/>
                <w:szCs w:val="20"/>
                <w:highlight w:val="white"/>
                <w:rtl w:val="0"/>
              </w:rPr>
              <w:t xml:space="preserve">NAME OF THE DEVICE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40" w:right="140" w:firstLine="0"/>
              <w:rPr>
                <w:rFonts w:ascii="Play" w:cs="Play" w:eastAsia="Play" w:hAnsi="Play"/>
                <w:b w:val="1"/>
                <w:sz w:val="20"/>
                <w:szCs w:val="20"/>
                <w:highlight w:val="white"/>
              </w:rPr>
            </w:pPr>
            <w:r w:rsidDel="00000000" w:rsidR="00000000" w:rsidRPr="00000000">
              <w:rPr>
                <w:rFonts w:ascii="Play" w:cs="Play" w:eastAsia="Play" w:hAnsi="Play"/>
                <w:b w:val="1"/>
                <w:sz w:val="20"/>
                <w:szCs w:val="20"/>
                <w:highlight w:val="white"/>
                <w:rtl w:val="0"/>
              </w:rPr>
              <w:t xml:space="preserve">INTERFACE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40" w:right="140" w:firstLine="0"/>
              <w:rPr>
                <w:rFonts w:ascii="Play" w:cs="Play" w:eastAsia="Play" w:hAnsi="Play"/>
                <w:b w:val="1"/>
                <w:sz w:val="20"/>
                <w:szCs w:val="20"/>
                <w:highlight w:val="white"/>
              </w:rPr>
            </w:pPr>
            <w:r w:rsidDel="00000000" w:rsidR="00000000" w:rsidRPr="00000000">
              <w:rPr>
                <w:rFonts w:ascii="Play" w:cs="Play" w:eastAsia="Play" w:hAnsi="Play"/>
                <w:b w:val="1"/>
                <w:sz w:val="20"/>
                <w:szCs w:val="20"/>
                <w:highlight w:val="white"/>
                <w:rtl w:val="0"/>
              </w:rPr>
              <w:t xml:space="preserve">IP ADDRESS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40" w:right="140" w:firstLine="0"/>
              <w:rPr>
                <w:rFonts w:ascii="Play" w:cs="Play" w:eastAsia="Play" w:hAnsi="Play"/>
                <w:b w:val="1"/>
                <w:sz w:val="20"/>
                <w:szCs w:val="20"/>
                <w:highlight w:val="white"/>
              </w:rPr>
            </w:pPr>
            <w:r w:rsidDel="00000000" w:rsidR="00000000" w:rsidRPr="00000000">
              <w:rPr>
                <w:rFonts w:ascii="Play" w:cs="Play" w:eastAsia="Play" w:hAnsi="Play"/>
                <w:b w:val="1"/>
                <w:sz w:val="20"/>
                <w:szCs w:val="20"/>
                <w:highlight w:val="white"/>
                <w:rtl w:val="0"/>
              </w:rPr>
              <w:t xml:space="preserve">Subnet Mask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40" w:right="140" w:firstLine="0"/>
              <w:rPr>
                <w:rFonts w:ascii="Play" w:cs="Play" w:eastAsia="Play" w:hAnsi="Play"/>
                <w:b w:val="1"/>
                <w:sz w:val="20"/>
                <w:szCs w:val="20"/>
                <w:highlight w:val="white"/>
              </w:rPr>
            </w:pPr>
            <w:r w:rsidDel="00000000" w:rsidR="00000000" w:rsidRPr="00000000">
              <w:rPr>
                <w:rFonts w:ascii="Play" w:cs="Play" w:eastAsia="Play" w:hAnsi="Play"/>
                <w:b w:val="1"/>
                <w:sz w:val="20"/>
                <w:szCs w:val="20"/>
                <w:highlight w:val="white"/>
                <w:rtl w:val="0"/>
              </w:rPr>
              <w:t xml:space="preserve">Default Gateway</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Router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g0/0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192.168.120.1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255.255.255.0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Fast Ethernet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192.168.120.2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255.255.255.0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40" w:right="140" w:firstLine="0"/>
              <w:rPr>
                <w:rFonts w:ascii="Play" w:cs="Play" w:eastAsia="Play" w:hAnsi="Play"/>
                <w:sz w:val="20"/>
                <w:szCs w:val="20"/>
                <w:highlight w:val="white"/>
              </w:rPr>
            </w:pPr>
            <w:r w:rsidDel="00000000" w:rsidR="00000000" w:rsidRPr="00000000">
              <w:rPr>
                <w:rFonts w:ascii="Play" w:cs="Play" w:eastAsia="Play" w:hAnsi="Play"/>
                <w:sz w:val="20"/>
                <w:szCs w:val="20"/>
                <w:highlight w:val="white"/>
                <w:rtl w:val="0"/>
              </w:rPr>
              <w:t xml:space="preserve">192.168.120.1</w:t>
            </w:r>
          </w:p>
        </w:tc>
      </w:tr>
    </w:tbl>
    <w:p w:rsidR="00000000" w:rsidDel="00000000" w:rsidP="00000000" w:rsidRDefault="00000000" w:rsidRPr="00000000" w14:paraId="00000035">
      <w:pPr>
        <w:spacing w:after="240" w:lineRule="auto"/>
        <w:jc w:val="both"/>
        <w:rPr>
          <w:rFonts w:ascii="Play" w:cs="Play" w:eastAsia="Play" w:hAnsi="Play"/>
          <w:b w:val="1"/>
          <w:sz w:val="24"/>
          <w:szCs w:val="24"/>
          <w:highlight w:val="white"/>
        </w:rPr>
      </w:pPr>
      <w:r w:rsidDel="00000000" w:rsidR="00000000" w:rsidRPr="00000000">
        <w:rPr>
          <w:rFonts w:ascii="Play" w:cs="Play" w:eastAsia="Play" w:hAnsi="Play"/>
          <w:b w:val="1"/>
          <w:sz w:val="24"/>
          <w:szCs w:val="24"/>
          <w:highlight w:val="white"/>
          <w:rtl w:val="0"/>
        </w:rPr>
        <w:t xml:space="preserve">A6. Design</w:t>
      </w:r>
    </w:p>
    <w:p w:rsidR="00000000" w:rsidDel="00000000" w:rsidP="00000000" w:rsidRDefault="00000000" w:rsidRPr="00000000" w14:paraId="00000036">
      <w:pPr>
        <w:jc w:val="center"/>
        <w:rPr>
          <w:rFonts w:ascii="Play" w:cs="Play" w:eastAsia="Play" w:hAnsi="Play"/>
          <w:sz w:val="24"/>
          <w:szCs w:val="24"/>
          <w:highlight w:val="white"/>
        </w:rPr>
      </w:pPr>
      <w:r w:rsidDel="00000000" w:rsidR="00000000" w:rsidRPr="00000000">
        <w:rPr>
          <w:rFonts w:ascii="Play" w:cs="Play" w:eastAsia="Play" w:hAnsi="Play"/>
          <w:sz w:val="24"/>
          <w:szCs w:val="24"/>
          <w:highlight w:val="white"/>
        </w:rPr>
        <w:drawing>
          <wp:inline distB="114300" distT="114300" distL="114300" distR="114300">
            <wp:extent cx="1654012" cy="2276820"/>
            <wp:effectExtent b="0" l="0" r="0" t="0"/>
            <wp:docPr id="1" name="image3.png"/>
            <a:graphic>
              <a:graphicData uri="http://schemas.openxmlformats.org/drawingml/2006/picture">
                <pic:pic>
                  <pic:nvPicPr>
                    <pic:cNvPr id="0" name="image3.png"/>
                    <pic:cNvPicPr preferRelativeResize="0"/>
                  </pic:nvPicPr>
                  <pic:blipFill>
                    <a:blip r:embed="rId6"/>
                    <a:srcRect b="6233" l="20638" r="19164" t="6493"/>
                    <a:stretch>
                      <a:fillRect/>
                    </a:stretch>
                  </pic:blipFill>
                  <pic:spPr>
                    <a:xfrm>
                      <a:off x="0" y="0"/>
                      <a:ext cx="1654012" cy="227682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00" w:line="276" w:lineRule="auto"/>
        <w:jc w:val="center"/>
        <w:rPr>
          <w:rFonts w:ascii="Play" w:cs="Play" w:eastAsia="Play" w:hAnsi="Play"/>
          <w:sz w:val="32"/>
          <w:szCs w:val="32"/>
        </w:rPr>
      </w:pPr>
      <w:r w:rsidDel="00000000" w:rsidR="00000000" w:rsidRPr="00000000">
        <w:rPr>
          <w:rFonts w:ascii="Play" w:cs="Play" w:eastAsia="Play" w:hAnsi="Play"/>
          <w:b w:val="1"/>
          <w:sz w:val="32"/>
          <w:szCs w:val="32"/>
          <w:rtl w:val="0"/>
        </w:rPr>
        <w:t xml:space="preserve">PART B</w:t>
      </w:r>
      <w:r w:rsidDel="00000000" w:rsidR="00000000" w:rsidRPr="00000000">
        <w:rPr>
          <w:rtl w:val="0"/>
        </w:rPr>
      </w:r>
    </w:p>
    <w:p w:rsidR="00000000" w:rsidDel="00000000" w:rsidP="00000000" w:rsidRDefault="00000000" w:rsidRPr="00000000" w14:paraId="00000038">
      <w:pPr>
        <w:spacing w:after="200" w:line="276" w:lineRule="auto"/>
        <w:jc w:val="center"/>
        <w:rPr>
          <w:rFonts w:ascii="Play" w:cs="Play" w:eastAsia="Play" w:hAnsi="Play"/>
          <w:sz w:val="24"/>
          <w:szCs w:val="24"/>
        </w:rPr>
      </w:pPr>
      <w:r w:rsidDel="00000000" w:rsidR="00000000" w:rsidRPr="00000000">
        <w:rPr>
          <w:rFonts w:ascii="Play" w:cs="Play" w:eastAsia="Play" w:hAnsi="Play"/>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39">
      <w:pPr>
        <w:spacing w:line="240" w:lineRule="auto"/>
        <w:jc w:val="both"/>
        <w:rPr>
          <w:rFonts w:ascii="Play" w:cs="Play" w:eastAsia="Play" w:hAnsi="Play"/>
        </w:rPr>
      </w:pPr>
      <w:r w:rsidDel="00000000" w:rsidR="00000000" w:rsidRPr="00000000">
        <w:rPr>
          <w:rFonts w:ascii="Play" w:cs="Play" w:eastAsia="Play" w:hAnsi="Play"/>
          <w:b w:val="1"/>
          <w:i w:val="1"/>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3A">
      <w:pPr>
        <w:spacing w:line="240" w:lineRule="auto"/>
        <w:jc w:val="both"/>
        <w:rPr>
          <w:rFonts w:ascii="Play" w:cs="Play" w:eastAsia="Play" w:hAnsi="Play"/>
          <w:sz w:val="24"/>
          <w:szCs w:val="24"/>
        </w:rPr>
      </w:pPr>
      <w:r w:rsidDel="00000000" w:rsidR="00000000" w:rsidRPr="00000000">
        <w:rPr>
          <w:rtl w:val="0"/>
        </w:rPr>
      </w:r>
    </w:p>
    <w:tbl>
      <w:tblPr>
        <w:tblStyle w:val="Table2"/>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3B">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Roll No. </w:t>
            </w:r>
            <w:r w:rsidDel="00000000" w:rsidR="00000000" w:rsidRPr="00000000">
              <w:rPr>
                <w:rFonts w:ascii="Play" w:cs="Play" w:eastAsia="Play" w:hAnsi="Play"/>
                <w:sz w:val="24"/>
                <w:szCs w:val="24"/>
                <w:rtl w:val="0"/>
              </w:rPr>
              <w:t xml:space="preserve">50</w:t>
            </w:r>
          </w:p>
        </w:tc>
        <w:tc>
          <w:tcPr/>
          <w:p w:rsidR="00000000" w:rsidDel="00000000" w:rsidP="00000000" w:rsidRDefault="00000000" w:rsidRPr="00000000" w14:paraId="0000003C">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Name: </w:t>
            </w:r>
            <w:r w:rsidDel="00000000" w:rsidR="00000000" w:rsidRPr="00000000">
              <w:rPr>
                <w:rFonts w:ascii="Play" w:cs="Play" w:eastAsia="Play" w:hAnsi="Play"/>
                <w:sz w:val="24"/>
                <w:szCs w:val="24"/>
                <w:rtl w:val="0"/>
              </w:rPr>
              <w:t xml:space="preserve">AMEY THAKUR</w:t>
            </w:r>
          </w:p>
        </w:tc>
      </w:tr>
      <w:tr>
        <w:tc>
          <w:tcPr/>
          <w:p w:rsidR="00000000" w:rsidDel="00000000" w:rsidP="00000000" w:rsidRDefault="00000000" w:rsidRPr="00000000" w14:paraId="0000003D">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Class: </w:t>
            </w:r>
            <w:r w:rsidDel="00000000" w:rsidR="00000000" w:rsidRPr="00000000">
              <w:rPr>
                <w:rFonts w:ascii="Play" w:cs="Play" w:eastAsia="Play" w:hAnsi="Play"/>
                <w:sz w:val="24"/>
                <w:szCs w:val="24"/>
                <w:rtl w:val="0"/>
              </w:rPr>
              <w:t xml:space="preserve">Comps TE B</w:t>
            </w:r>
          </w:p>
        </w:tc>
        <w:tc>
          <w:tcPr/>
          <w:p w:rsidR="00000000" w:rsidDel="00000000" w:rsidP="00000000" w:rsidRDefault="00000000" w:rsidRPr="00000000" w14:paraId="0000003E">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Batch: </w:t>
            </w:r>
            <w:r w:rsidDel="00000000" w:rsidR="00000000" w:rsidRPr="00000000">
              <w:rPr>
                <w:rFonts w:ascii="Play" w:cs="Play" w:eastAsia="Play" w:hAnsi="Play"/>
                <w:sz w:val="24"/>
                <w:szCs w:val="24"/>
                <w:rtl w:val="0"/>
              </w:rPr>
              <w:t xml:space="preserve">B3</w:t>
            </w:r>
          </w:p>
        </w:tc>
      </w:tr>
      <w:tr>
        <w:tc>
          <w:tcPr/>
          <w:p w:rsidR="00000000" w:rsidDel="00000000" w:rsidP="00000000" w:rsidRDefault="00000000" w:rsidRPr="00000000" w14:paraId="0000003F">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Experiment: </w:t>
            </w:r>
            <w:r w:rsidDel="00000000" w:rsidR="00000000" w:rsidRPr="00000000">
              <w:rPr>
                <w:rFonts w:ascii="Play" w:cs="Play" w:eastAsia="Play" w:hAnsi="Play"/>
                <w:sz w:val="24"/>
                <w:szCs w:val="24"/>
                <w:rtl w:val="0"/>
              </w:rPr>
              <w:t xml:space="preserve">30/03/2021</w:t>
            </w:r>
          </w:p>
        </w:tc>
        <w:tc>
          <w:tcPr/>
          <w:p w:rsidR="00000000" w:rsidDel="00000000" w:rsidP="00000000" w:rsidRDefault="00000000" w:rsidRPr="00000000" w14:paraId="00000040">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Date of Submission: </w:t>
            </w:r>
            <w:r w:rsidDel="00000000" w:rsidR="00000000" w:rsidRPr="00000000">
              <w:rPr>
                <w:rFonts w:ascii="Play" w:cs="Play" w:eastAsia="Play" w:hAnsi="Play"/>
                <w:sz w:val="24"/>
                <w:szCs w:val="24"/>
                <w:rtl w:val="0"/>
              </w:rPr>
              <w:t xml:space="preserve">30/03/2021</w:t>
            </w:r>
          </w:p>
        </w:tc>
      </w:tr>
      <w:tr>
        <w:tc>
          <w:tcPr/>
          <w:p w:rsidR="00000000" w:rsidDel="00000000" w:rsidP="00000000" w:rsidRDefault="00000000" w:rsidRPr="00000000" w14:paraId="00000041">
            <w:pPr>
              <w:spacing w:line="240" w:lineRule="auto"/>
              <w:rPr>
                <w:rFonts w:ascii="Play" w:cs="Play" w:eastAsia="Play" w:hAnsi="Play"/>
                <w:sz w:val="24"/>
                <w:szCs w:val="24"/>
              </w:rPr>
            </w:pPr>
            <w:r w:rsidDel="00000000" w:rsidR="00000000" w:rsidRPr="00000000">
              <w:rPr>
                <w:rFonts w:ascii="Play" w:cs="Play" w:eastAsia="Play" w:hAnsi="Play"/>
                <w:b w:val="1"/>
                <w:sz w:val="24"/>
                <w:szCs w:val="24"/>
                <w:rtl w:val="0"/>
              </w:rPr>
              <w:t xml:space="preserve">Grade:</w:t>
            </w:r>
            <w:r w:rsidDel="00000000" w:rsidR="00000000" w:rsidRPr="00000000">
              <w:rPr>
                <w:rtl w:val="0"/>
              </w:rPr>
            </w:r>
          </w:p>
        </w:tc>
        <w:tc>
          <w:tcPr/>
          <w:p w:rsidR="00000000" w:rsidDel="00000000" w:rsidP="00000000" w:rsidRDefault="00000000" w:rsidRPr="00000000" w14:paraId="00000042">
            <w:pPr>
              <w:spacing w:line="240" w:lineRule="auto"/>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43">
      <w:pPr>
        <w:jc w:val="left"/>
        <w:rPr>
          <w:rFonts w:ascii="Play" w:cs="Play" w:eastAsia="Play" w:hAnsi="Play"/>
          <w:sz w:val="24"/>
          <w:szCs w:val="24"/>
          <w:highlight w:val="white"/>
        </w:rPr>
      </w:pPr>
      <w:r w:rsidDel="00000000" w:rsidR="00000000" w:rsidRPr="00000000">
        <w:rPr>
          <w:rtl w:val="0"/>
        </w:rPr>
      </w:r>
    </w:p>
    <w:p w:rsidR="00000000" w:rsidDel="00000000" w:rsidP="00000000" w:rsidRDefault="00000000" w:rsidRPr="00000000" w14:paraId="00000044">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B.1 Output</w:t>
      </w:r>
    </w:p>
    <w:p w:rsidR="00000000" w:rsidDel="00000000" w:rsidP="00000000" w:rsidRDefault="00000000" w:rsidRPr="00000000" w14:paraId="00000045">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6">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4546600"/>
            <wp:effectExtent b="25400" l="25400" r="25400" t="254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546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8">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9">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810250" cy="3933825"/>
            <wp:effectExtent b="25400" l="25400" r="25400" t="25400"/>
            <wp:docPr id="5" name="image1.png"/>
            <a:graphic>
              <a:graphicData uri="http://schemas.openxmlformats.org/drawingml/2006/picture">
                <pic:pic>
                  <pic:nvPicPr>
                    <pic:cNvPr id="0" name="image1.png"/>
                    <pic:cNvPicPr preferRelativeResize="0"/>
                  </pic:nvPicPr>
                  <pic:blipFill>
                    <a:blip r:embed="rId8"/>
                    <a:srcRect b="4398" l="0" r="0" t="0"/>
                    <a:stretch>
                      <a:fillRect/>
                    </a:stretch>
                  </pic:blipFill>
                  <pic:spPr>
                    <a:xfrm>
                      <a:off x="0" y="0"/>
                      <a:ext cx="5810250" cy="39338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Filtering of packets(ARP):</w:t>
      </w:r>
    </w:p>
    <w:p w:rsidR="00000000" w:rsidDel="00000000" w:rsidP="00000000" w:rsidRDefault="00000000" w:rsidRPr="00000000" w14:paraId="0000004D">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4E">
      <w:pPr>
        <w:jc w:val="both"/>
        <w:rPr>
          <w:rFonts w:ascii="Play" w:cs="Play" w:eastAsia="Play" w:hAnsi="Play"/>
          <w:sz w:val="24"/>
          <w:szCs w:val="24"/>
        </w:rPr>
      </w:pPr>
      <w:r w:rsidDel="00000000" w:rsidR="00000000" w:rsidRPr="00000000">
        <w:rPr>
          <w:rFonts w:ascii="Play" w:cs="Play" w:eastAsia="Play" w:hAnsi="Play"/>
          <w:sz w:val="24"/>
          <w:szCs w:val="24"/>
        </w:rPr>
        <w:drawing>
          <wp:inline distB="114300" distT="114300" distL="114300" distR="114300">
            <wp:extent cx="5731200" cy="3556000"/>
            <wp:effectExtent b="25400" l="25400" r="25400" t="2540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556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0">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1">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Filtering packets (LLMNR):</w:t>
      </w:r>
    </w:p>
    <w:p w:rsidR="00000000" w:rsidDel="00000000" w:rsidP="00000000" w:rsidRDefault="00000000" w:rsidRPr="00000000" w14:paraId="00000052">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53">
      <w:pPr>
        <w:jc w:val="both"/>
        <w:rPr>
          <w:rFonts w:ascii="Play" w:cs="Play" w:eastAsia="Play" w:hAnsi="Play"/>
          <w:b w:val="1"/>
          <w:sz w:val="28"/>
          <w:szCs w:val="28"/>
        </w:rPr>
      </w:pPr>
      <w:r w:rsidDel="00000000" w:rsidR="00000000" w:rsidRPr="00000000">
        <w:rPr>
          <w:rFonts w:ascii="Play" w:cs="Play" w:eastAsia="Play" w:hAnsi="Play"/>
          <w:sz w:val="24"/>
          <w:szCs w:val="24"/>
        </w:rPr>
        <w:drawing>
          <wp:inline distB="114300" distT="114300" distL="114300" distR="114300">
            <wp:extent cx="5731200" cy="4851400"/>
            <wp:effectExtent b="25400" l="25400" r="25400" t="2540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851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5">
      <w:pPr>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B.2 Commands/tools used with the syntax:</w:t>
      </w:r>
    </w:p>
    <w:p w:rsidR="00000000" w:rsidDel="00000000" w:rsidP="00000000" w:rsidRDefault="00000000" w:rsidRPr="00000000" w14:paraId="0000005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WIFI PACKET SNIFFING</w:t>
      </w:r>
    </w:p>
    <w:p w:rsidR="00000000" w:rsidDel="00000000" w:rsidP="00000000" w:rsidRDefault="00000000" w:rsidRPr="00000000" w14:paraId="00000058">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arp</w:t>
      </w:r>
    </w:p>
    <w:p w:rsidR="00000000" w:rsidDel="00000000" w:rsidP="00000000" w:rsidRDefault="00000000" w:rsidRPr="00000000" w14:paraId="00000059">
      <w:pPr>
        <w:numPr>
          <w:ilvl w:val="0"/>
          <w:numId w:val="3"/>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llmnr</w:t>
      </w:r>
    </w:p>
    <w:p w:rsidR="00000000" w:rsidDel="00000000" w:rsidP="00000000" w:rsidRDefault="00000000" w:rsidRPr="00000000" w14:paraId="0000005A">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5B">
      <w:pPr>
        <w:rPr>
          <w:rFonts w:ascii="Play" w:cs="Play" w:eastAsia="Play" w:hAnsi="Play"/>
          <w:b w:val="1"/>
          <w:sz w:val="28"/>
          <w:szCs w:val="28"/>
        </w:rPr>
      </w:pPr>
      <w:r w:rsidDel="00000000" w:rsidR="00000000" w:rsidRPr="00000000">
        <w:rPr>
          <w:rFonts w:ascii="Play" w:cs="Play" w:eastAsia="Play" w:hAnsi="Play"/>
          <w:b w:val="1"/>
          <w:sz w:val="28"/>
          <w:szCs w:val="28"/>
          <w:rtl w:val="0"/>
        </w:rPr>
        <w:t xml:space="preserve">B.3 Question of Curiosity:</w:t>
      </w:r>
    </w:p>
    <w:p w:rsidR="00000000" w:rsidDel="00000000" w:rsidP="00000000" w:rsidRDefault="00000000" w:rsidRPr="00000000" w14:paraId="0000005C">
      <w:pPr>
        <w:numPr>
          <w:ilvl w:val="0"/>
          <w:numId w:val="1"/>
        </w:numPr>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Which command is need to configure telnet in the router?</w:t>
      </w:r>
    </w:p>
    <w:p w:rsidR="00000000" w:rsidDel="00000000" w:rsidP="00000000" w:rsidRDefault="00000000" w:rsidRPr="00000000" w14:paraId="0000005D">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5E">
      <w:pPr>
        <w:ind w:firstLine="720"/>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SWITCH</w:t>
      </w:r>
      <w:r w:rsidDel="00000000" w:rsidR="00000000" w:rsidRPr="00000000">
        <w:rPr>
          <w:rFonts w:ascii="Play" w:cs="Play" w:eastAsia="Play" w:hAnsi="Play"/>
          <w:sz w:val="24"/>
          <w:szCs w:val="24"/>
          <w:rtl w:val="0"/>
        </w:rPr>
        <w:t xml:space="preserve"> command.</w:t>
      </w:r>
    </w:p>
    <w:p w:rsidR="00000000" w:rsidDel="00000000" w:rsidP="00000000" w:rsidRDefault="00000000" w:rsidRPr="00000000" w14:paraId="0000005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0">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are the steps needed to extract data from sniffed traffic?</w:t>
      </w:r>
    </w:p>
    <w:p w:rsidR="00000000" w:rsidDel="00000000" w:rsidP="00000000" w:rsidRDefault="00000000" w:rsidRPr="00000000" w14:paraId="00000061">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62">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3">
      <w:pPr>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64">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Step 1: Isolate the desired data stream</w:t>
      </w:r>
    </w:p>
    <w:p w:rsidR="00000000" w:rsidDel="00000000" w:rsidP="00000000" w:rsidRDefault="00000000" w:rsidRPr="00000000" w14:paraId="00000065">
      <w:pPr>
        <w:numPr>
          <w:ilvl w:val="0"/>
          <w:numId w:val="2"/>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This is most easily done by selecting a packet within the stream containing the data you want to extract and selecting "Follow TCP (or UDP) Stream" from the right-click context menu. Wireshark applies a display filter to the packet list so that only packets from the selected stream are shown, and it invokes the stream content window</w:t>
      </w:r>
    </w:p>
    <w:p w:rsidR="00000000" w:rsidDel="00000000" w:rsidP="00000000" w:rsidRDefault="00000000" w:rsidRPr="00000000" w14:paraId="00000066">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67">
      <w:pPr>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Step 2: Extract raw unidirectional data</w:t>
      </w:r>
    </w:p>
    <w:p w:rsidR="00000000" w:rsidDel="00000000" w:rsidP="00000000" w:rsidRDefault="00000000" w:rsidRPr="00000000" w14:paraId="00000068">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Wireshark marks transmitted and received data in red and blue, respectively. For this example, we're only interested in the received data, so we restrict the stream parser to show only inbound (blue) packets by selecting that direction from the option at the bottom.</w:t>
      </w:r>
    </w:p>
    <w:p w:rsidR="00000000" w:rsidDel="00000000" w:rsidP="00000000" w:rsidRDefault="00000000" w:rsidRPr="00000000" w14:paraId="00000069">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Now to extract this data. Ensure that the Raw option is selected and click Save As to export the binary data. For our example, I've saved the dump to disk as "example.raw".</w:t>
      </w:r>
    </w:p>
    <w:p w:rsidR="00000000" w:rsidDel="00000000" w:rsidP="00000000" w:rsidRDefault="00000000" w:rsidRPr="00000000" w14:paraId="0000006A">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we have now is an HTTP response and a JPEG image smooshed together in a single binary blob; this isn't of much use.</w:t>
      </w:r>
    </w:p>
    <w:p w:rsidR="00000000" w:rsidDel="00000000" w:rsidP="00000000" w:rsidRDefault="00000000" w:rsidRPr="00000000" w14:paraId="0000006B">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 file example.raw</w:t>
      </w:r>
    </w:p>
    <w:p w:rsidR="00000000" w:rsidDel="00000000" w:rsidP="00000000" w:rsidRDefault="00000000" w:rsidRPr="00000000" w14:paraId="0000006C">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example.raw: data</w:t>
      </w:r>
    </w:p>
    <w:p w:rsidR="00000000" w:rsidDel="00000000" w:rsidP="00000000" w:rsidRDefault="00000000" w:rsidRPr="00000000" w14:paraId="0000006D">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We can use the foremost forensics utility to sift through this blob and extract any recognizable binary data structures (e.g. a JPEG image).</w:t>
      </w:r>
    </w:p>
    <w:p w:rsidR="00000000" w:rsidDel="00000000" w:rsidP="00000000" w:rsidRDefault="00000000" w:rsidRPr="00000000" w14:paraId="0000006E">
      <w:pPr>
        <w:numPr>
          <w:ilvl w:val="0"/>
          <w:numId w:val="4"/>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 foremost -v -i example.raw</w:t>
      </w:r>
    </w:p>
    <w:p w:rsidR="00000000" w:rsidDel="00000000" w:rsidP="00000000" w:rsidRDefault="00000000" w:rsidRPr="00000000" w14:paraId="0000006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What type of packets to be filtered for accessing remote login username and a password of a router?</w:t>
      </w:r>
    </w:p>
    <w:p w:rsidR="00000000" w:rsidDel="00000000" w:rsidP="00000000" w:rsidRDefault="00000000" w:rsidRPr="00000000" w14:paraId="00000071">
      <w:pPr>
        <w:jc w:val="both"/>
        <w:rPr>
          <w:rFonts w:ascii="Play" w:cs="Play" w:eastAsia="Play" w:hAnsi="Play"/>
          <w:sz w:val="24"/>
          <w:szCs w:val="24"/>
        </w:rPr>
      </w:pPr>
      <w:r w:rsidDel="00000000" w:rsidR="00000000" w:rsidRPr="00000000">
        <w:rPr>
          <w:rFonts w:ascii="Play" w:cs="Play" w:eastAsia="Play" w:hAnsi="Play"/>
          <w:sz w:val="24"/>
          <w:szCs w:val="24"/>
          <w:rtl w:val="0"/>
        </w:rPr>
        <w:t xml:space="preserve">Ans:</w:t>
      </w:r>
    </w:p>
    <w:p w:rsidR="00000000" w:rsidDel="00000000" w:rsidP="00000000" w:rsidRDefault="00000000" w:rsidRPr="00000000" w14:paraId="00000072">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main protection against unauthorized access to a router is a password. Terminal Access Controller </w:t>
      </w:r>
      <w:r w:rsidDel="00000000" w:rsidR="00000000" w:rsidRPr="00000000">
        <w:rPr>
          <w:rFonts w:ascii="Play" w:cs="Play" w:eastAsia="Play" w:hAnsi="Play"/>
          <w:sz w:val="24"/>
          <w:szCs w:val="24"/>
          <w:rtl w:val="0"/>
        </w:rPr>
        <w:t xml:space="preserve">Access Control System</w:t>
      </w:r>
      <w:r w:rsidDel="00000000" w:rsidR="00000000" w:rsidRPr="00000000">
        <w:rPr>
          <w:rFonts w:ascii="Play" w:cs="Play" w:eastAsia="Play" w:hAnsi="Play"/>
          <w:sz w:val="24"/>
          <w:szCs w:val="24"/>
          <w:rtl w:val="0"/>
        </w:rPr>
        <w:t xml:space="preserve"> Plus (TACACS+) or </w:t>
      </w:r>
      <w:r w:rsidDel="00000000" w:rsidR="00000000" w:rsidRPr="00000000">
        <w:rPr>
          <w:rFonts w:ascii="Play" w:cs="Play" w:eastAsia="Play" w:hAnsi="Play"/>
          <w:sz w:val="24"/>
          <w:szCs w:val="24"/>
          <w:rtl w:val="0"/>
        </w:rPr>
        <w:t xml:space="preserve">Remote Authentication</w:t>
      </w:r>
      <w:r w:rsidDel="00000000" w:rsidR="00000000" w:rsidRPr="00000000">
        <w:rPr>
          <w:rFonts w:ascii="Play" w:cs="Play" w:eastAsia="Play" w:hAnsi="Play"/>
          <w:sz w:val="24"/>
          <w:szCs w:val="24"/>
          <w:rtl w:val="0"/>
        </w:rPr>
        <w:t xml:space="preserve"> Dial-In User Service (RADIUS) </w:t>
      </w:r>
      <w:r w:rsidDel="00000000" w:rsidR="00000000" w:rsidRPr="00000000">
        <w:rPr>
          <w:rFonts w:ascii="Play" w:cs="Play" w:eastAsia="Play" w:hAnsi="Play"/>
          <w:sz w:val="24"/>
          <w:szCs w:val="24"/>
          <w:rtl w:val="0"/>
        </w:rPr>
        <w:t xml:space="preserve">authentication servers</w:t>
      </w:r>
      <w:r w:rsidDel="00000000" w:rsidR="00000000" w:rsidRPr="00000000">
        <w:rPr>
          <w:rFonts w:ascii="Play" w:cs="Play" w:eastAsia="Play" w:hAnsi="Play"/>
          <w:sz w:val="24"/>
          <w:szCs w:val="24"/>
          <w:rtl w:val="0"/>
        </w:rPr>
        <w:t xml:space="preserve"> are the most effective method of password management and use the Cisco AAA method. It is rare for a router not to have local password privileged access.</w:t>
      </w:r>
    </w:p>
    <w:p w:rsidR="00000000" w:rsidDel="00000000" w:rsidP="00000000" w:rsidRDefault="00000000" w:rsidRPr="00000000" w14:paraId="00000073">
      <w:pPr>
        <w:numPr>
          <w:ilvl w:val="0"/>
          <w:numId w:val="5"/>
        </w:numPr>
        <w:ind w:left="720"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The command that is used to set the password for privileged administrative access to the system enables secret. The enable secret password should always be set. The enable password command uses a weak encryption algorithm and should not be used. Always ensure that enable secret is set on the router. Failure to set the enabled secret password may result in the console password being able to get privileged access even from a remote virtual type terminal (VTY) session.</w:t>
      </w:r>
    </w:p>
    <w:p w:rsidR="00000000" w:rsidDel="00000000" w:rsidP="00000000" w:rsidRDefault="00000000" w:rsidRPr="00000000" w14:paraId="00000074">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Play" w:cs="Play" w:eastAsia="Play" w:hAnsi="Play"/>
          <w:b w:val="1"/>
          <w:sz w:val="28"/>
          <w:szCs w:val="28"/>
        </w:rPr>
      </w:pPr>
      <w:r w:rsidDel="00000000" w:rsidR="00000000" w:rsidRPr="00000000">
        <w:rPr>
          <w:rFonts w:ascii="Play" w:cs="Play" w:eastAsia="Play" w:hAnsi="Play"/>
          <w:b w:val="1"/>
          <w:sz w:val="28"/>
          <w:szCs w:val="28"/>
          <w:rtl w:val="0"/>
        </w:rPr>
        <w:t xml:space="preserve">B.4 Conclusion:</w:t>
      </w:r>
    </w:p>
    <w:p w:rsidR="00000000" w:rsidDel="00000000" w:rsidP="00000000" w:rsidRDefault="00000000" w:rsidRPr="00000000" w14:paraId="00000076">
      <w:pPr>
        <w:spacing w:line="240" w:lineRule="auto"/>
        <w:jc w:val="both"/>
        <w:rPr>
          <w:rFonts w:ascii="Play" w:cs="Play" w:eastAsia="Play" w:hAnsi="Play"/>
          <w:b w:val="1"/>
          <w:sz w:val="28"/>
          <w:szCs w:val="28"/>
        </w:rPr>
      </w:pPr>
      <w:r w:rsidDel="00000000" w:rsidR="00000000" w:rsidRPr="00000000">
        <w:rPr>
          <w:rFonts w:ascii="Play" w:cs="Play" w:eastAsia="Play" w:hAnsi="Play"/>
          <w:b w:val="1"/>
          <w:i w:val="1"/>
          <w:sz w:val="20"/>
          <w:szCs w:val="20"/>
          <w:rtl w:val="0"/>
        </w:rPr>
        <w:t xml:space="preserve">(Write an appropriate conclusion.)</w:t>
      </w:r>
      <w:r w:rsidDel="00000000" w:rsidR="00000000" w:rsidRPr="00000000">
        <w:rPr>
          <w:rtl w:val="0"/>
        </w:rPr>
      </w:r>
    </w:p>
    <w:p w:rsidR="00000000" w:rsidDel="00000000" w:rsidP="00000000" w:rsidRDefault="00000000" w:rsidRPr="00000000" w14:paraId="00000077">
      <w:pPr>
        <w:rPr>
          <w:rFonts w:ascii="Play" w:cs="Play" w:eastAsia="Play" w:hAnsi="Play"/>
        </w:rPr>
      </w:pPr>
      <w:r w:rsidDel="00000000" w:rsidR="00000000" w:rsidRPr="00000000">
        <w:rPr>
          <w:rtl w:val="0"/>
        </w:rPr>
      </w:r>
    </w:p>
    <w:p w:rsidR="00000000" w:rsidDel="00000000" w:rsidP="00000000" w:rsidRDefault="00000000" w:rsidRPr="00000000" w14:paraId="00000078">
      <w:pPr>
        <w:ind w:firstLine="720"/>
        <w:rPr>
          <w:rFonts w:ascii="Play" w:cs="Play" w:eastAsia="Play" w:hAnsi="Play"/>
          <w:sz w:val="24"/>
          <w:szCs w:val="24"/>
        </w:rPr>
      </w:pPr>
      <w:r w:rsidDel="00000000" w:rsidR="00000000" w:rsidRPr="00000000">
        <w:rPr>
          <w:rFonts w:ascii="Play" w:cs="Play" w:eastAsia="Play" w:hAnsi="Play"/>
          <w:sz w:val="24"/>
          <w:szCs w:val="24"/>
          <w:rtl w:val="0"/>
        </w:rPr>
        <w:t xml:space="preserve">We learned to design a network and implement packet sniffing on telnet traffic using Wireshark.</w:t>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