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304E40" w14:paraId="3E3E940A" w14:textId="77777777" w:rsidTr="00304E40">
        <w:trPr>
          <w:trHeight w:val="300"/>
        </w:trPr>
        <w:tc>
          <w:tcPr>
            <w:tcW w:w="3360" w:type="dxa"/>
          </w:tcPr>
          <w:p w14:paraId="546F79F8" w14:textId="77777777" w:rsidR="00304E40" w:rsidRDefault="00304E40" w:rsidP="00304E4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53A70E83" w14:textId="7BFCB95E" w:rsidR="00304E40" w:rsidRPr="00304E40" w:rsidRDefault="00304E40" w:rsidP="00304E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04E4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Midterms Notes</w:t>
            </w:r>
          </w:p>
        </w:tc>
        <w:tc>
          <w:tcPr>
            <w:tcW w:w="3360" w:type="dxa"/>
          </w:tcPr>
          <w:p w14:paraId="4AE49540" w14:textId="06E2AA2F" w:rsidR="00304E40" w:rsidRDefault="00304E40" w:rsidP="00304E40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449C7A89" w14:textId="356C8F3C" w:rsidR="312342C6" w:rsidRPr="00304E40" w:rsidRDefault="06E44253" w:rsidP="00304E4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4E4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 w:rsidR="00304E40" w:rsidRPr="00304E40"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7BB4AE08" w14:textId="3B28AD3F" w:rsidR="005132E4" w:rsidRPr="00C23F7C" w:rsidRDefault="00C23F7C" w:rsidP="00C23F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3F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Each midterm is worth </w:t>
      </w:r>
      <w:r w:rsidRPr="00C23F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30%</w:t>
      </w:r>
      <w:r w:rsidRPr="00C23F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the course mark.</w:t>
      </w:r>
    </w:p>
    <w:p w14:paraId="3A3200B7" w14:textId="213EA7B6" w:rsidR="541E1B6A" w:rsidRPr="00304E40" w:rsidRDefault="541E1B6A" w:rsidP="312342C6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4E4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Syllabus</w:t>
      </w:r>
      <w:r w:rsidRPr="00304E4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8CC388D" w14:textId="2467C53E" w:rsidR="541E1B6A" w:rsidRPr="00304E40" w:rsidRDefault="541E1B6A" w:rsidP="312342C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ODE of </w:t>
      </w:r>
      <w:r w:rsidR="00304E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04E40">
        <w:rPr>
          <w:rFonts w:ascii="Times New Roman" w:eastAsia="Times New Roman" w:hAnsi="Times New Roman" w:cs="Times New Roman"/>
          <w:sz w:val="24"/>
          <w:szCs w:val="24"/>
        </w:rPr>
        <w:t>first order</w:t>
      </w:r>
    </w:p>
    <w:p w14:paraId="1D6AF1CD" w14:textId="5A6F1F86" w:rsidR="0B465353" w:rsidRPr="00304E40" w:rsidRDefault="0B465353" w:rsidP="312342C6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Separation of variables</w:t>
      </w:r>
    </w:p>
    <w:p w14:paraId="093BAE1F" w14:textId="0D86C88B" w:rsidR="0B465353" w:rsidRPr="00304E40" w:rsidRDefault="0B465353" w:rsidP="312342C6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Integration factor</w:t>
      </w:r>
    </w:p>
    <w:p w14:paraId="70C19DBA" w14:textId="0D0EB48E" w:rsidR="0B465353" w:rsidRPr="00304E40" w:rsidRDefault="0B465353" w:rsidP="312342C6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Variation of parameters</w:t>
      </w:r>
    </w:p>
    <w:p w14:paraId="5E077030" w14:textId="3DEEB46F" w:rsidR="0B465353" w:rsidRPr="00304E40" w:rsidRDefault="0B465353" w:rsidP="312342C6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Exact equations</w:t>
      </w:r>
    </w:p>
    <w:p w14:paraId="61813CCD" w14:textId="7AA325B8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D8DDE" w14:textId="681CF1CA" w:rsidR="541E1B6A" w:rsidRDefault="541E1B6A" w:rsidP="312342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ODE of higher order</w:t>
      </w:r>
    </w:p>
    <w:p w14:paraId="2996F7CC" w14:textId="1E1A698A" w:rsidR="00383E20" w:rsidRPr="00304E40" w:rsidRDefault="00383E20" w:rsidP="00383E2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ODE with Constant Coefficient</w:t>
      </w:r>
    </w:p>
    <w:p w14:paraId="18C33697" w14:textId="1411F987" w:rsidR="00304E40" w:rsidRDefault="00304E40" w:rsidP="312342C6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04E4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24EC1C85" w14:textId="77777777" w:rsidR="00304E40" w:rsidRDefault="00304E40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A8525" w14:textId="348672BA" w:rsidR="6878C748" w:rsidRPr="00304E40" w:rsidRDefault="6878C748" w:rsidP="312342C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Separation of variables</w:t>
      </w: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26EDF9D" w14:textId="2F5CCEC7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B70D6" w14:textId="2966AF88" w:rsidR="312342C6" w:rsidRPr="00304E40" w:rsidRDefault="003F106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5C816C1A" w14:textId="7E88091E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5F5B48" w14:textId="5D9CB56A" w:rsidR="312342C6" w:rsidRPr="00304E40" w:rsidRDefault="003F106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dy=f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dx</m:t>
          </m:r>
        </m:oMath>
      </m:oMathPara>
    </w:p>
    <w:p w14:paraId="28E7141B" w14:textId="44EA5110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ADB0E5" w14:textId="278C0F22" w:rsidR="4B6642C6" w:rsidRPr="00304E40" w:rsidRDefault="4B66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Integrating both sides</w:t>
      </w:r>
    </w:p>
    <w:p w14:paraId="597A9A03" w14:textId="1DB7B940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D2E55E" w14:textId="07E7CCCC" w:rsidR="312342C6" w:rsidRPr="00304E40" w:rsidRDefault="003F106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dy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A69B959" w14:textId="79802B73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6F11F2" w14:textId="409224AC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B70B7" w14:textId="43DC80B6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EFC500" w14:textId="5587E4BA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2A2AE" w14:textId="63538A08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552868" w14:textId="745F4B8A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FD633" w14:textId="5762DBB1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4378E" w14:textId="7A2ED210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94C7B3" w14:textId="3014BF99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D8D49" w14:textId="105D70E1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02B9A8" w14:textId="68BA9E85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7C81C" w14:textId="01E0A75E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D186C" w14:textId="67458332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6BD82" w14:textId="77777777" w:rsidR="00D75D8A" w:rsidRDefault="00D75D8A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26A12" w14:textId="108D1BF8" w:rsidR="6878C748" w:rsidRPr="00304E40" w:rsidRDefault="6878C748" w:rsidP="312342C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Integration factor</w:t>
      </w: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BA952CD" w14:textId="67D0DFE8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0858B" w14:textId="38D37CE1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y=q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187FDD86" w:rsidRPr="00304E40">
        <w:rPr>
          <w:rFonts w:ascii="Times New Roman" w:hAnsi="Times New Roman" w:cs="Times New Roman"/>
        </w:rPr>
        <w:t>… (1)</w:t>
      </w:r>
    </w:p>
    <w:p w14:paraId="5DAE4C0B" w14:textId="3344F2A0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CDDE1" w14:textId="3D9683B5" w:rsidR="312342C6" w:rsidRPr="00304E40" w:rsidRDefault="312342C6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Integration Factor=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471EEFFE" w14:textId="18469154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E84D9" w14:textId="2DA58AC9" w:rsidR="4E84F87A" w:rsidRPr="00304E40" w:rsidRDefault="4E84F87A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Multiplying equation (1) by the Integration Factor we get, </w:t>
      </w:r>
    </w:p>
    <w:p w14:paraId="2D7865F7" w14:textId="3185168C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EDEA0" w14:textId="56E7DE57" w:rsidR="312342C6" w:rsidRPr="00304E40" w:rsidRDefault="003F106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y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237C41B9" w14:textId="3B4CF2E5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D99A9" w14:textId="32A55EDF" w:rsidR="7E38E682" w:rsidRPr="00304E40" w:rsidRDefault="7E38E68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By Product Rule of Differentiation, the LHS becomes</w:t>
      </w:r>
    </w:p>
    <w:p w14:paraId="2ACA6B0B" w14:textId="2C813AF4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DE5F5" w14:textId="5F517A85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nary>
                        <m:nary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 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 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e>
                      </m:nary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49A18A05" w14:textId="5597C905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FA43" w14:textId="15A3FD4D" w:rsidR="4926C65A" w:rsidRPr="00304E40" w:rsidRDefault="4926C65A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Integrating both sides</w:t>
      </w:r>
    </w:p>
    <w:p w14:paraId="3ECB27C2" w14:textId="6F2E8C44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3CCC5" w14:textId="1A91EC19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nary>
                            <m:nary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 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 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dx</m:t>
                              </m:r>
                            </m:e>
                          </m:nary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 dx</m:t>
          </m:r>
        </m:oMath>
      </m:oMathPara>
    </w:p>
    <w:p w14:paraId="58E597D8" w14:textId="7D72751B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8D5AA" w14:textId="5D5A273F" w:rsidR="312342C6" w:rsidRPr="00304E40" w:rsidRDefault="312342C6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 y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</m:oMath>
      </m:oMathPara>
    </w:p>
    <w:p w14:paraId="76FB1E3F" w14:textId="52612D2D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D85CE5" w14:textId="0B397C1D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 y=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nary>
                        <m:nary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 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 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dx</m:t>
                  </m:r>
                </m:e>
              </m:nary>
              <m:r>
                <w:rPr>
                  <w:rFonts w:ascii="Cambria Math" w:hAnsi="Cambria Math" w:cs="Times New Roman"/>
                </w:rPr>
                <m:t>+c</m:t>
              </m:r>
            </m:e>
          </m:d>
        </m:oMath>
      </m:oMathPara>
    </w:p>
    <w:p w14:paraId="73502F55" w14:textId="5F0426FE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21502" w14:textId="74F65102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40173" w14:textId="1D7D4B82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7659F" w14:textId="6746156F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00CD1" w14:textId="36FB34CA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4EA462" w14:textId="5D79F560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0C332" w14:textId="4F45208F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024F0" w14:textId="6BB87D46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09FC3" w14:textId="0687EDB5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A7179" w14:textId="103F7BE4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3F974" w14:textId="051DCC30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6A249" w14:textId="1AE4F57E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EB566" w14:textId="0DF3E6F9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678C5" w14:textId="047656EC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3040B" w14:textId="25873DF8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8B5685" w14:textId="519F7652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D0D59" w14:textId="79092A36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CBA53" w14:textId="77777777" w:rsidR="00106076" w:rsidRDefault="00106076" w:rsidP="312342C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0515D6" w14:textId="0D6FE2CE" w:rsidR="00304E40" w:rsidRDefault="00106076" w:rsidP="312342C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60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Bernoulli’s equation</w:t>
      </w:r>
      <w:r w:rsidRPr="001060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EE413E" w14:textId="77777777" w:rsidR="00106076" w:rsidRDefault="00106076" w:rsidP="312342C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CE7E03" w14:textId="529C6043" w:rsidR="00106076" w:rsidRP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y=q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4C90FBDA" w14:textId="77777777" w:rsid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6F3E9D" w14:textId="75C28F66" w:rsidR="00950608" w:rsidRP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Dividing throughout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we get,</w:t>
      </w:r>
    </w:p>
    <w:p w14:paraId="71D61E4E" w14:textId="77777777" w:rsidR="00950608" w:rsidRP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95F8499" w14:textId="470CB417" w:rsidR="00950608" w:rsidRP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-n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1-n</m:t>
            </m:r>
          </m:sup>
        </m:sSup>
        <m:r>
          <w:rPr>
            <w:rFonts w:ascii="Cambria Math" w:hAnsi="Cambria Math" w:cs="Times New Roman"/>
          </w:rPr>
          <m:t>=q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… (1)</w:t>
      </w:r>
    </w:p>
    <w:p w14:paraId="2D440320" w14:textId="77777777" w:rsid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E792C6E" w14:textId="0B46AF0F" w:rsidR="00950608" w:rsidRPr="0015514E" w:rsidRDefault="00950608" w:rsidP="0015514E">
      <w:pPr>
        <w:spacing w:after="0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1-n</m:t>
              </m:r>
            </m:sup>
          </m:sSup>
          <m:r>
            <w:rPr>
              <w:rFonts w:ascii="Cambria Math" w:hAnsi="Cambria Math" w:cs="Times New Roman"/>
            </w:rPr>
            <m:t>=v</m:t>
          </m:r>
        </m:oMath>
      </m:oMathPara>
    </w:p>
    <w:p w14:paraId="44534EB7" w14:textId="77777777" w:rsidR="0015514E" w:rsidRDefault="0015514E" w:rsidP="0015514E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FBFA0FC" w14:textId="05C8312E" w:rsidR="00950608" w:rsidRPr="00950608" w:rsidRDefault="00950608" w:rsidP="00950608">
      <w:pPr>
        <w:spacing w:after="0"/>
        <w:jc w:val="center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-n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1-n</m:t>
              </m:r>
            </m:den>
          </m:f>
          <m:r>
            <w:rPr>
              <w:rFonts w:ascii="Cambria Math" w:hAnsi="Cambria Math" w:cs="Times New Roman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</m:oMath>
      </m:oMathPara>
    </w:p>
    <w:p w14:paraId="11904B02" w14:textId="77777777" w:rsid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55424B" w14:textId="3B021C41" w:rsid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Substituting in equation (1) we get, </w:t>
      </w:r>
    </w:p>
    <w:p w14:paraId="34FBC740" w14:textId="77777777" w:rsid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CF6268" w14:textId="2C0E9CBC" w:rsidR="00950608" w:rsidRPr="0015514E" w:rsidRDefault="00950608" w:rsidP="00106076">
      <w:pPr>
        <w:spacing w:after="0"/>
        <w:jc w:val="center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1-n</m:t>
              </m:r>
            </m:e>
          </m:d>
          <m:r>
            <w:rPr>
              <w:rFonts w:ascii="Cambria Math" w:hAnsi="Cambria Math" w:cs="Times New Roman"/>
            </w:rPr>
            <m:t>.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1-n</m:t>
              </m:r>
            </m:e>
          </m:d>
          <m:r>
            <w:rPr>
              <w:rFonts w:ascii="Cambria Math" w:hAnsi="Cambria Math" w:cs="Times New Roman"/>
            </w:rPr>
            <m:t>.</m:t>
          </m:r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2587EA73" w14:textId="77777777" w:rsidR="0015514E" w:rsidRDefault="0015514E" w:rsidP="0010607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FE86E3F" w14:textId="2C86D6C3" w:rsidR="0015514E" w:rsidRDefault="0015514E" w:rsidP="00106076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1-n</m:t>
            </m:r>
          </m:e>
        </m:d>
        <m:r>
          <w:rPr>
            <w:rFonts w:ascii="Cambria Math" w:hAnsi="Cambria Math" w:cs="Times New Roman"/>
          </w:rPr>
          <m:t>.p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1-n</m:t>
            </m:r>
          </m:e>
        </m:d>
        <m:r>
          <w:rPr>
            <w:rFonts w:ascii="Cambria Math" w:hAnsi="Cambria Math" w:cs="Times New Roman"/>
          </w:rPr>
          <m:t>.q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=Q(x)</m:t>
        </m:r>
      </m:oMath>
    </w:p>
    <w:p w14:paraId="65C22FFB" w14:textId="77777777" w:rsidR="0015514E" w:rsidRDefault="0015514E" w:rsidP="0010607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5A2C48A" w14:textId="2FC5EAB2" w:rsidR="0015514E" w:rsidRPr="0015514E" w:rsidRDefault="0015514E" w:rsidP="0015514E">
      <w:pPr>
        <w:spacing w:after="0"/>
        <w:jc w:val="center"/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dv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v=</m:t>
        </m:r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… (2)</w:t>
      </w:r>
    </w:p>
    <w:p w14:paraId="52E0ED23" w14:textId="77777777" w:rsidR="0015514E" w:rsidRDefault="0015514E" w:rsidP="0015514E">
      <w:pPr>
        <w:spacing w:after="0"/>
        <w:rPr>
          <w:rFonts w:ascii="Times New Roman" w:eastAsia="Times New Roman" w:hAnsi="Times New Roman" w:cs="Times New Roman"/>
        </w:rPr>
      </w:pPr>
    </w:p>
    <w:p w14:paraId="4D766882" w14:textId="6972B77D" w:rsidR="0015514E" w:rsidRPr="00304E40" w:rsidRDefault="0015514E" w:rsidP="0015514E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Integration Factor=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529419C5" w14:textId="77777777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D6C8A" w14:textId="0B501C81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Multiplying equation 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) by the Integration Factor we get, </w:t>
      </w:r>
    </w:p>
    <w:p w14:paraId="1629B909" w14:textId="77777777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C4C02" w14:textId="558F906B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v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41ECDC57" w14:textId="77777777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CDD9DC" w14:textId="77777777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By Product Rule of Differentiation, the LHS becomes</w:t>
      </w:r>
    </w:p>
    <w:p w14:paraId="122BA81D" w14:textId="77777777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D162F" w14:textId="1A59C40E" w:rsidR="0015514E" w:rsidRPr="00304E40" w:rsidRDefault="0015514E" w:rsidP="0015514E">
      <w:pPr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nary>
                        <m:nary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 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 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e>
                      </m:nary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4FA8E503" w14:textId="77777777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73FD9" w14:textId="28B8ECDF" w:rsidR="0015514E" w:rsidRPr="0015514E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Integrating both sides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nary>
          <m:naryPr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 </m:t>
            </m:r>
          </m:sub>
          <m:sup>
            <m:r>
              <w:rPr>
                <w:rFonts w:ascii="Cambria Math" w:hAnsi="Cambria Math" w:cs="Times New Roman"/>
              </w:rPr>
              <m:t> 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nary>
                          <m:nary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 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 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e>
                        </m:nary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dx</m:t>
                </m:r>
              </m:den>
            </m:f>
          </m:e>
        </m:nary>
        <m:r>
          <w:rPr>
            <w:rFonts w:ascii="Cambria Math" w:hAnsi="Cambria Math" w:cs="Times New Roman"/>
          </w:rPr>
          <m:t>=</m:t>
        </m:r>
        <m:nary>
          <m:naryPr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 </m:t>
            </m:r>
          </m:sub>
          <m:sup>
            <m:r>
              <w:rPr>
                <w:rFonts w:ascii="Cambria Math" w:hAnsi="Cambria Math" w:cs="Times New Roman"/>
              </w:rPr>
              <m:t> </m:t>
            </m:r>
          </m:sup>
          <m:e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nary>
                  <m:naryPr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 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 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hAnsi="Cambria Math" w:cs="Times New Roman"/>
              </w:rPr>
              <m:t xml:space="preserve"> dx</m:t>
            </m:r>
          </m:e>
        </m:nary>
      </m:oMath>
    </w:p>
    <w:p w14:paraId="18594412" w14:textId="77777777" w:rsidR="0015514E" w:rsidRPr="00304E40" w:rsidRDefault="0015514E" w:rsidP="001551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53105" w14:textId="22CC6E53" w:rsidR="0015514E" w:rsidRPr="00304E40" w:rsidRDefault="0015514E" w:rsidP="0015514E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 </m:t>
          </m:r>
          <m:r>
            <w:rPr>
              <w:rFonts w:ascii="Cambria Math" w:hAnsi="Cambria Math" w:cs="Times New Roman"/>
            </w:rPr>
            <m:t>v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 dx</m:t>
          </m:r>
        </m:oMath>
      </m:oMathPara>
    </w:p>
    <w:p w14:paraId="1555DC34" w14:textId="77777777" w:rsidR="00950608" w:rsidRDefault="00950608" w:rsidP="0010607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69938F2" w14:textId="3CB518EC" w:rsidR="00106076" w:rsidRDefault="0015514E" w:rsidP="00106076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Resubstituting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1-n</m:t>
            </m:r>
          </m:e>
        </m:d>
        <m:r>
          <w:rPr>
            <w:rFonts w:ascii="Cambria Math" w:hAnsi="Cambria Math" w:cs="Times New Roman"/>
          </w:rPr>
          <m:t>.p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1-n</m:t>
            </m:r>
          </m:e>
        </m:d>
        <m:r>
          <w:rPr>
            <w:rFonts w:ascii="Cambria Math" w:hAnsi="Cambria Math" w:cs="Times New Roman"/>
          </w:rPr>
          <m:t>.q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=Q(x)</m:t>
        </m:r>
      </m:oMath>
      <w:r>
        <w:rPr>
          <w:rFonts w:ascii="Times New Roman" w:eastAsia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1-n</m:t>
            </m:r>
          </m:sup>
        </m:sSup>
        <m:r>
          <w:rPr>
            <w:rFonts w:ascii="Cambria Math" w:hAnsi="Cambria Math" w:cs="Times New Roman"/>
          </w:rPr>
          <m:t>=v</m:t>
        </m:r>
      </m:oMath>
    </w:p>
    <w:p w14:paraId="691787CE" w14:textId="77777777" w:rsidR="0015514E" w:rsidRDefault="0015514E" w:rsidP="0010607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CA6DB2F" w14:textId="77777777" w:rsidR="0015514E" w:rsidRDefault="0015514E" w:rsidP="0010607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9175401" w14:textId="23B1CBFE" w:rsidR="0015514E" w:rsidRPr="00C1077B" w:rsidRDefault="0015514E" w:rsidP="00C1077B">
      <w:pPr>
        <w:spacing w:after="0"/>
        <w:jc w:val="center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1-n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.p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1-n</m:t>
                  </m:r>
                </m:e>
              </m:d>
              <m:r>
                <w:rPr>
                  <w:rFonts w:ascii="Cambria Math" w:hAnsi="Cambria Math" w:cs="Times New Roman"/>
                </w:rPr>
                <m:t>.q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nary>
                    <m:naryPr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.p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 dx</m:t>
          </m:r>
        </m:oMath>
      </m:oMathPara>
    </w:p>
    <w:p w14:paraId="402B6D00" w14:textId="697B2346" w:rsidR="6878C748" w:rsidRPr="00304E40" w:rsidRDefault="6878C748" w:rsidP="312342C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Variation of parameters</w:t>
      </w: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CD20442" w14:textId="427134F3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9FFB0" w14:textId="6E34B48A" w:rsidR="312342C6" w:rsidRPr="00304E40" w:rsidRDefault="003F106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y=q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54EBE0D4" w14:textId="0D9BB691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6371F" w14:textId="0F167C55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y=0</m:t>
          </m:r>
        </m:oMath>
      </m:oMathPara>
    </w:p>
    <w:p w14:paraId="1CEFEA32" w14:textId="1926F468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02271F" w14:textId="2277A405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=-p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y</m:t>
          </m:r>
        </m:oMath>
      </m:oMathPara>
    </w:p>
    <w:p w14:paraId="686D9251" w14:textId="15762429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4BDFB4" w14:textId="2EF13CCC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dy=-p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dx</m:t>
          </m:r>
        </m:oMath>
      </m:oMathPara>
    </w:p>
    <w:p w14:paraId="774D85DE" w14:textId="00CED859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1D801" w14:textId="2386A64E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</w:rPr>
                <m:t>dy</m:t>
              </m:r>
            </m:e>
          </m:nary>
          <m:r>
            <w:rPr>
              <w:rFonts w:ascii="Cambria Math" w:hAnsi="Cambria Math" w:cs="Times New Roman"/>
            </w:rPr>
            <m:t>= 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6438D4A9" w14:textId="03E1A7E6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D375A" w14:textId="34449225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 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y</m:t>
              </m:r>
            </m:e>
          </m:func>
          <m:r>
            <w:rPr>
              <w:rFonts w:ascii="Cambria Math" w:hAnsi="Cambria Math" w:cs="Times New Roman"/>
            </w:rPr>
            <m:t>= 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+c</m:t>
          </m:r>
        </m:oMath>
      </m:oMathPara>
    </w:p>
    <w:p w14:paraId="5AF19138" w14:textId="50D678C3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E7948E" w14:textId="5456AC26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 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func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</w:rPr>
                <m:t>+c</m:t>
              </m:r>
            </m:sup>
          </m:sSup>
        </m:oMath>
      </m:oMathPara>
    </w:p>
    <w:p w14:paraId="290EB0D6" w14:textId="3ADED8B8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021A7" w14:textId="48474E0A" w:rsidR="312342C6" w:rsidRPr="00304E40" w:rsidRDefault="003F106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c</m:t>
              </m:r>
            </m:sup>
          </m:sSup>
        </m:oMath>
      </m:oMathPara>
    </w:p>
    <w:p w14:paraId="34C9BD71" w14:textId="57335A63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C68F57" w14:textId="1B3D00F9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=A.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1059DF46" w14:textId="0EA2C0C8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03862F" w14:textId="2E6A770A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y=A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701D6760" w14:textId="5EB6BE23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5856F" w14:textId="74E3EECF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51D6E438" w14:textId="3D0B1D40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C2A027" w14:textId="08BD4EDE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y=q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7C532A8A" w14:textId="50F8680D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8BF912" w14:textId="29D46988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339EF3AD" w14:textId="253EFA0E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C376A" w14:textId="7A1D6FEE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3639535F" w14:textId="66EAEF6F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25E24" w14:textId="060E9983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7ED9644C" w14:textId="01BF807D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1933FC" w14:textId="284FA189" w:rsidR="312342C6" w:rsidRPr="00304E40" w:rsidRDefault="312342C6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0B76C5F8" w14:textId="72A12ADD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3B5161" w14:textId="50656067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y=A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 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 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</m:sup>
          </m:sSup>
        </m:oMath>
      </m:oMathPara>
    </w:p>
    <w:p w14:paraId="7A2C3058" w14:textId="18842313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AC622" w14:textId="3301E78B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508CEA" w14:textId="77777777" w:rsidR="00304E40" w:rsidRDefault="00304E40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08CAC" w14:textId="5DB1E950" w:rsidR="6878C748" w:rsidRPr="00304E40" w:rsidRDefault="6878C748" w:rsidP="312342C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Exact Equations</w:t>
      </w:r>
      <w:r w:rsidRPr="00304E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9DD12D4" w14:textId="45DDF446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B501A" w14:textId="3B644DBF" w:rsidR="312342C6" w:rsidRPr="00304E40" w:rsidRDefault="312342C6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dx+N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dy=0</m:t>
          </m:r>
        </m:oMath>
      </m:oMathPara>
    </w:p>
    <w:p w14:paraId="55784B18" w14:textId="3DD6614D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C6AF29" w14:textId="4A311329" w:rsidR="03D72041" w:rsidRPr="00304E40" w:rsidRDefault="03D72041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Condition for exactness </w:t>
      </w:r>
      <w:r w:rsidR="00106076" w:rsidRPr="00106076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∂M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∂N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="7D437D98" w:rsidRPr="00304E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DBC235" w14:textId="6EF7BCA1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F5FE2" w14:textId="314A8331" w:rsidR="15014B43" w:rsidRPr="00304E40" w:rsidRDefault="15014B43" w:rsidP="312342C6">
      <w:pPr>
        <w:spacing w:after="0"/>
        <w:jc w:val="center"/>
        <w:rPr>
          <w:rFonts w:ascii="Times New Roman" w:hAnsi="Times New Roman" w:cs="Times New Roman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Solution </w:t>
      </w:r>
      <w:r w:rsidR="00106076" w:rsidRPr="00106076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=c</m:t>
        </m:r>
      </m:oMath>
    </w:p>
    <w:p w14:paraId="6E516CD6" w14:textId="1ADC2BCB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B0CBC0" w14:textId="3387C3B1" w:rsidR="2450B3B4" w:rsidRPr="00304E40" w:rsidRDefault="2450B3B4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TkzyHT5C"/>
      <w:r w:rsidRPr="00304E40">
        <w:rPr>
          <w:rFonts w:ascii="Times New Roman" w:eastAsia="Times New Roman" w:hAnsi="Times New Roman" w:cs="Times New Roman"/>
          <w:sz w:val="24"/>
          <w:szCs w:val="24"/>
        </w:rPr>
        <w:t>Where</w:t>
      </w:r>
      <w:bookmarkEnd w:id="0"/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, 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</w:p>
    <w:p w14:paraId="037C643D" w14:textId="2088EA96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5AEEE" w14:textId="7E60D439" w:rsidR="312342C6" w:rsidRPr="00304E40" w:rsidRDefault="312342C6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44A8C2DF" w14:textId="49999ACC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5B900" w14:textId="7B4A45EE" w:rsidR="312342C6" w:rsidRPr="00304E40" w:rsidRDefault="003F1062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</m:oMath>
      </m:oMathPara>
    </w:p>
    <w:p w14:paraId="6FA16835" w14:textId="1C8868B5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E52E8" w14:textId="34B0D6B0" w:rsidR="312342C6" w:rsidRPr="00304E40" w:rsidRDefault="312342C6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= 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46788DC5" w14:textId="612089FA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13045F" w14:textId="29939F1D" w:rsidR="312342C6" w:rsidRPr="00304E40" w:rsidRDefault="003F1062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 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</m:oMath>
      </m:oMathPara>
    </w:p>
    <w:p w14:paraId="65FEC330" w14:textId="3798262A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386FE3" w14:textId="5494EF35" w:rsidR="11A34E1A" w:rsidRPr="00304E40" w:rsidRDefault="11A34E1A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>It can be proved that since the ODE is exact then all terms of x will be cancelled out in the LHS</w:t>
      </w:r>
    </w:p>
    <w:p w14:paraId="287D4BBE" w14:textId="0B00DF9E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49504" w14:textId="2B26666F" w:rsidR="775C5716" w:rsidRPr="00304E40" w:rsidRDefault="775C5716" w:rsidP="312342C6">
      <w:pPr>
        <w:spacing w:after="0"/>
        <w:jc w:val="center"/>
        <w:rPr>
          <w:rFonts w:ascii="Times New Roman" w:hAnsi="Times New Roman" w:cs="Times New Roman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Resubstitute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sup>
        </m:sSup>
      </m:oMath>
      <w:r w:rsidR="62F7C455" w:rsidRPr="00304E4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 </m:t>
            </m:r>
          </m:sub>
          <m:sup>
            <m:r>
              <w:rPr>
                <w:rFonts w:ascii="Cambria Math" w:hAnsi="Cambria Math" w:cs="Times New Roman"/>
              </w:rPr>
              <m:t> </m:t>
            </m:r>
          </m:sup>
          <m:e>
            <m:r>
              <w:rPr>
                <w:rFonts w:ascii="Cambria Math" w:hAnsi="Cambria Math" w:cs="Times New Roman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+g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</w:p>
    <w:p w14:paraId="6E0821AA" w14:textId="573624A5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49F9F0" w14:textId="29BBB310" w:rsidR="424A36EE" w:rsidRPr="00304E40" w:rsidRDefault="424A36EE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E40">
        <w:rPr>
          <w:rFonts w:ascii="Times New Roman" w:eastAsia="Times New Roman" w:hAnsi="Times New Roman" w:cs="Times New Roman"/>
          <w:sz w:val="24"/>
          <w:szCs w:val="24"/>
        </w:rPr>
        <w:t xml:space="preserve">Solution is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=c</m:t>
        </m:r>
      </m:oMath>
    </w:p>
    <w:p w14:paraId="5DE80B7F" w14:textId="398CA6F1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0864F6" w14:textId="0A714060" w:rsidR="312342C6" w:rsidRPr="00304E40" w:rsidRDefault="312342C6" w:rsidP="312342C6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 </m:t>
              </m:r>
            </m:sub>
            <m:sup>
              <m:r>
                <w:rPr>
                  <w:rFonts w:ascii="Cambria Math" w:hAnsi="Cambria Math" w:cs="Times New Roman"/>
                </w:rPr>
                <m:t> </m:t>
              </m:r>
            </m:sup>
            <m:e>
              <m:r>
                <w:rPr>
                  <w:rFonts w:ascii="Cambria Math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 = c</m:t>
          </m:r>
        </m:oMath>
      </m:oMathPara>
    </w:p>
    <w:p w14:paraId="53FB2055" w14:textId="4A63A176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62EB74" w14:textId="70FAA397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D11094" w14:textId="4CB01AA1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469ED" w14:textId="1CCE13AD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EFFAF" w14:textId="01004682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E5B59" w14:textId="54898F5B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06AA6A" w14:textId="55C9D1D0" w:rsidR="312342C6" w:rsidRPr="00304E40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10587" w14:textId="7FBCDDDC" w:rsidR="312342C6" w:rsidRDefault="312342C6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D085E" w14:textId="77777777" w:rsidR="00C1077B" w:rsidRDefault="00C1077B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0AB78B" w14:textId="77777777" w:rsidR="00C1077B" w:rsidRDefault="00C1077B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F4C34" w14:textId="77777777" w:rsidR="00C1077B" w:rsidRDefault="00C1077B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47E28" w14:textId="77777777" w:rsidR="00C1077B" w:rsidRPr="00304E40" w:rsidRDefault="00C1077B" w:rsidP="31234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476D3D" w14:textId="7F7EF322" w:rsidR="163142CC" w:rsidRPr="00106076" w:rsidRDefault="00106076" w:rsidP="0010607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60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Non-exact equations</w:t>
      </w:r>
      <w:r w:rsidRPr="001060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48456C" w14:textId="77777777" w:rsidR="00304E40" w:rsidRDefault="00304E40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F3988" w14:textId="4DC85751" w:rsidR="0038458B" w:rsidRDefault="0038458B" w:rsidP="0038458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≠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</m:oMath>
      </m:oMathPara>
    </w:p>
    <w:p w14:paraId="46311F9F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E26020" w14:textId="05A1E8DE" w:rsidR="00304E40" w:rsidRPr="001A4D37" w:rsidRDefault="001A4D37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=function of x alone</m:t>
          </m:r>
        </m:oMath>
      </m:oMathPara>
    </w:p>
    <w:p w14:paraId="74AF9DE3" w14:textId="77777777" w:rsidR="001A4D37" w:rsidRDefault="001A4D37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21E73" w14:textId="37378E3E" w:rsidR="001A4D37" w:rsidRPr="001A4D37" w:rsidRDefault="001A4D37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sup>
          </m:sSup>
        </m:oMath>
      </m:oMathPara>
    </w:p>
    <w:p w14:paraId="0F911C63" w14:textId="77777777" w:rsidR="001A4D37" w:rsidRDefault="001A4D37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75BC0" w14:textId="6CA5A818" w:rsidR="001A4D37" w:rsidRPr="001A4D37" w:rsidRDefault="001A4D37" w:rsidP="001A4D3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=function of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alone</m:t>
          </m:r>
        </m:oMath>
      </m:oMathPara>
    </w:p>
    <w:p w14:paraId="1157962A" w14:textId="77777777" w:rsidR="001A4D37" w:rsidRDefault="001A4D37" w:rsidP="001A4D3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2892AF" w14:textId="6E9FB7B1" w:rsidR="001A4D37" w:rsidRPr="0038458B" w:rsidRDefault="001A4D37" w:rsidP="001A4D3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sup>
          </m:sSup>
        </m:oMath>
      </m:oMathPara>
    </w:p>
    <w:p w14:paraId="02F23199" w14:textId="77777777" w:rsidR="0038458B" w:rsidRDefault="0038458B" w:rsidP="001A4D3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D71DB" w14:textId="7917B062" w:rsidR="0038458B" w:rsidRPr="001A4D37" w:rsidRDefault="0038458B" w:rsidP="001A4D3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(σM)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</m:oMath>
      </m:oMathPara>
    </w:p>
    <w:p w14:paraId="4C203E6B" w14:textId="77777777" w:rsidR="001A4D37" w:rsidRDefault="001A4D37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0EDA0C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9A7A0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D23291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DA85D6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4B269F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D461DD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506302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C6002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B8C8E4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BEFCE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EAD7B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3F71F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DB890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A87CF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2EEB82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71F382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D1A13C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DEFAC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966768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0FECE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CBD05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A188BD" w14:textId="77777777" w:rsidR="0038458B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EEFD0" w14:textId="77777777" w:rsidR="0038458B" w:rsidRPr="001A4D37" w:rsidRDefault="0038458B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A9EC1" w14:textId="77777777" w:rsidR="00304E40" w:rsidRDefault="00304E40" w:rsidP="163142C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42C2C1" w14:textId="27511BFB" w:rsidR="00846B21" w:rsidRPr="00846B21" w:rsidRDefault="00846B21" w:rsidP="00846B21">
      <w:pPr>
        <w:rPr>
          <w:rFonts w:ascii="Times New Roman" w:eastAsia="Times New Roman" w:hAnsi="Times New Roman" w:cs="Times New Roman"/>
          <w:sz w:val="24"/>
          <w:szCs w:val="24"/>
        </w:rPr>
      </w:pPr>
      <w:r w:rsidRPr="00846B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ODE with constant coefficients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36177E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General form: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(n)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(n-1)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y=f(x)</m:t>
          </m:r>
        </m:oMath>
      </m:oMathPara>
    </w:p>
    <w:p w14:paraId="27300B26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, …,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=constants</m:t>
          </m:r>
        </m:oMath>
      </m:oMathPara>
    </w:p>
    <w:p w14:paraId="79288A7E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355EDE0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First, let us consider the homogeneous case;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=0; for n=1</m:t>
        </m:r>
      </m:oMath>
    </w:p>
    <w:p w14:paraId="329365A5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y=0</m:t>
          </m:r>
        </m:oMath>
      </m:oMathPara>
    </w:p>
    <w:p w14:paraId="5BAF386A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dy=-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</m:oMath>
      </m:oMathPara>
    </w:p>
    <w:p w14:paraId="6C1433AA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5E0EF5F2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x…(note: no+c)</m:t>
          </m:r>
        </m:oMath>
      </m:oMathPara>
    </w:p>
    <w:p w14:paraId="7EFE220C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(Only solution)</m:t>
          </m:r>
        </m:oMath>
      </m:oMathPara>
    </w:p>
    <w:p w14:paraId="766D1E18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32862BF" w14:textId="77777777" w:rsidR="00846B21" w:rsidRPr="00185AC9" w:rsidRDefault="00846B21" w:rsidP="00846B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  <w:u w:val="single"/>
        </w:rPr>
        <w:t>Discussion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61261B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x+c…(note:+c)</m:t>
          </m:r>
        </m:oMath>
      </m:oMathPara>
    </w:p>
    <w:p w14:paraId="5CFFC927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x+c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λx+c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…(Scalar multiple of the only solution)</m:t>
          </m:r>
        </m:oMath>
      </m:oMathPara>
    </w:p>
    <w:p w14:paraId="5BD4B3DC" w14:textId="77777777" w:rsidR="00846B21" w:rsidRPr="00185AC9" w:rsidRDefault="00846B21" w:rsidP="00846B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  <w:u w:val="single"/>
        </w:rPr>
        <w:t>Remark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04DED5" w14:textId="77777777" w:rsidR="00846B21" w:rsidRPr="00185AC9" w:rsidRDefault="00846B21" w:rsidP="00846B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t>Any homogeneous ODE of order n has exactly n good/basis solutions such as y</w:t>
      </w:r>
      <w:r w:rsidRPr="00185A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185A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 w:rsidRPr="00185AC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85A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 and the general solution can be written as; </w:t>
      </w:r>
    </w:p>
    <w:p w14:paraId="77E55808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346F3620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=any scalar</m:t>
          </m:r>
        </m:oMath>
      </m:oMathPara>
    </w:p>
    <w:p w14:paraId="297C2FFC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499F88" w14:textId="77777777" w:rsidR="00846B21" w:rsidRPr="00185AC9" w:rsidRDefault="00846B21" w:rsidP="00846B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9D4BC" w14:textId="77777777" w:rsidR="00846B21" w:rsidRDefault="00846B21" w:rsidP="00846B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9D4FB" w14:textId="77777777" w:rsidR="00846B21" w:rsidRDefault="00846B21" w:rsidP="00846B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E81DD" w14:textId="77777777" w:rsidR="00846B21" w:rsidRDefault="00846B21" w:rsidP="00846B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BECB6" w14:textId="77777777" w:rsidR="00846B21" w:rsidRPr="00185AC9" w:rsidRDefault="00846B21" w:rsidP="00846B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31035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lastRenderedPageBreak/>
        <w:t>Now, let us consider n = 2;</w:t>
      </w:r>
    </w:p>
    <w:p w14:paraId="14F187EA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y=0</m:t>
          </m:r>
        </m:oMath>
      </m:oMathPara>
    </w:p>
    <w:p w14:paraId="10F7DA80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F8626B6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t>Using the remark, this ODE has two basis/good solutions (say y</w:t>
      </w:r>
      <w:r w:rsidRPr="00185A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 and y</w:t>
      </w:r>
      <w:r w:rsidRPr="00185A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87CF2A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Maybe one of them looks like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</w:p>
    <w:p w14:paraId="7D2336D3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t>Let us check to see if we can find such a ‘λ’</w:t>
      </w:r>
    </w:p>
    <w:p w14:paraId="4AFB422D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268633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Substitute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 in the ODE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y=0</m:t>
        </m:r>
      </m:oMath>
    </w:p>
    <w:p w14:paraId="74F721CC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; y'=λ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; y''=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</m:oMath>
      </m:oMathPara>
    </w:p>
    <w:p w14:paraId="47D8960E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5B01762B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)=0</m:t>
          </m:r>
        </m:oMath>
      </m:oMathPara>
    </w:p>
    <w:p w14:paraId="621F3CB7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=0…(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can never be 0)</m:t>
          </m:r>
        </m:oMath>
      </m:oMathPara>
    </w:p>
    <w:p w14:paraId="6369244D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=0…(Characteristic equation)</m:t>
          </m:r>
        </m:oMath>
      </m:oMathPara>
    </w:p>
    <w:p w14:paraId="53A2866C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BBF05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6ABD7DD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9852A33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Now, there are 3 cases; </w:t>
      </w:r>
    </w:p>
    <w:p w14:paraId="34B0DC77" w14:textId="77777777" w:rsidR="00846B21" w:rsidRPr="00185AC9" w:rsidRDefault="00846B21" w:rsidP="00846B21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&gt;0</m:t>
        </m:r>
      </m:oMath>
    </w:p>
    <w:p w14:paraId="00069754" w14:textId="77777777" w:rsidR="00846B21" w:rsidRPr="00185AC9" w:rsidRDefault="00846B21" w:rsidP="00846B21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14:paraId="17E819AE" w14:textId="77777777" w:rsidR="00846B21" w:rsidRPr="00185AC9" w:rsidRDefault="00846B21" w:rsidP="00846B21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&lt;0</m:t>
        </m:r>
      </m:oMath>
    </w:p>
    <w:p w14:paraId="3E2DE97A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62B679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  <w:u w:val="single"/>
        </w:rPr>
        <w:t>Case 1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λ1x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λ2x</m:t>
            </m:r>
          </m:sup>
        </m:sSup>
      </m:oMath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λ1x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λ2x</m:t>
            </m:r>
          </m:sup>
        </m:sSup>
      </m:oMath>
    </w:p>
    <w:p w14:paraId="1FFEF65B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3DD5F5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  <w:u w:val="single"/>
        </w:rPr>
        <w:t>Case 2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λx</m:t>
            </m:r>
          </m:sup>
        </m:sSup>
      </m:oMath>
    </w:p>
    <w:p w14:paraId="4645DAC4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664FA" w14:textId="77777777" w:rsidR="00846B21" w:rsidRPr="00185AC9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AC9">
        <w:rPr>
          <w:rFonts w:ascii="Times New Roman" w:eastAsia="Times New Roman" w:hAnsi="Times New Roman" w:cs="Times New Roman"/>
          <w:sz w:val="24"/>
          <w:szCs w:val="24"/>
          <w:u w:val="single"/>
        </w:rPr>
        <w:t>Case 3</w:t>
      </w:r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(α+iβ)x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αx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(α-iβ)x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αx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βx</m:t>
            </m:r>
          </m:e>
        </m:func>
      </m:oMath>
      <w:r w:rsidRPr="00185AC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9A2EE55" w14:textId="2BEE8A10" w:rsidR="312342C6" w:rsidRPr="00846B21" w:rsidRDefault="00846B21" w:rsidP="00846B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βx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αx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βx</m:t>
              </m:r>
            </m:e>
          </m:func>
        </m:oMath>
      </m:oMathPara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312342C6" w:rsidRPr="00304E40" w14:paraId="37CDC163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0827035E" w14:textId="75DE95B9" w:rsidR="313DC8D6" w:rsidRPr="00304E40" w:rsidRDefault="313DC8D6" w:rsidP="312342C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" w:name="_Hlk135656215"/>
            <w:r w:rsidRPr="00304E4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Separation of Variables</w:t>
            </w:r>
          </w:p>
        </w:tc>
      </w:tr>
      <w:tr w:rsidR="312342C6" w:rsidRPr="00304E40" w14:paraId="6D101042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79CC460B" w14:textId="304A4649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312342C6" w:rsidRPr="00304E40" w14:paraId="4FFE6DC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2F828E9" w14:textId="5EFA2D56" w:rsidR="313DC8D6" w:rsidRPr="00304E40" w:rsidRDefault="313DC8D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2D69CB43" w14:textId="05AC255F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=-3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314699BE" w14:textId="45507109" w:rsidR="3AD08DDF" w:rsidRPr="00304E40" w:rsidRDefault="3AD08DDF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312342C6" w:rsidRPr="00304E40" w14:paraId="18A67FC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ABAD46D" w14:textId="69856DC1" w:rsidR="3AD08DDF" w:rsidRPr="00304E40" w:rsidRDefault="3AD08DDF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608AD6F7" w14:textId="1AA2A4C5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05" w:type="dxa"/>
            <w:vAlign w:val="center"/>
          </w:tcPr>
          <w:p w14:paraId="3BFB25E4" w14:textId="3A9C820E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312342C6" w:rsidRPr="00304E40" w14:paraId="6C0EC07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CE8666F" w14:textId="645EC351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2185D9ED" w14:textId="2C7905A5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605" w:type="dxa"/>
            <w:vAlign w:val="center"/>
          </w:tcPr>
          <w:p w14:paraId="44360413" w14:textId="443CC3B7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bookmarkEnd w:id="1"/>
      <w:tr w:rsidR="312342C6" w:rsidRPr="00304E40" w14:paraId="4D66357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DA1AEB0" w14:textId="49D40A4B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33318695" w14:textId="3180C662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-y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5B6F36AC" w14:textId="71449A71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312342C6" w:rsidRPr="00304E40" w14:paraId="4C4722D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97CA21" w14:textId="7994CEFA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447919CF" w14:textId="79A2854A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+y-6; y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=10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3996560B" w14:textId="045D2973" w:rsidR="069203A5" w:rsidRPr="00304E40" w:rsidRDefault="069203A5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312342C6" w:rsidRPr="00304E40" w14:paraId="0B31CE1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3F5BD4" w14:textId="04F8C6AA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3857232C" w14:textId="7F16757C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x+2y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566908F4" w14:textId="0DF42242" w:rsidR="069203A5" w:rsidRPr="00304E40" w:rsidRDefault="069203A5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312342C6" w:rsidRPr="00304E40" w14:paraId="6AE98B1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49932F4" w14:textId="0EF3D927" w:rsidR="41372443" w:rsidRPr="00304E40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23A104ED" w14:textId="0D8BCCFF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 +2y=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2B621D02" w14:textId="65BA9071" w:rsidR="4124620D" w:rsidRPr="00304E40" w:rsidRDefault="4124620D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312342C6" w:rsidRPr="00304E40" w14:paraId="7A39840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137021B" w14:textId="08FDEB11" w:rsidR="76F7CE17" w:rsidRPr="00304E40" w:rsidRDefault="76F7CE17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5AC665E9" w14:textId="75A1C8F2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5" w:type="dxa"/>
            <w:vMerge w:val="restart"/>
            <w:vAlign w:val="center"/>
          </w:tcPr>
          <w:p w14:paraId="7CF00E9B" w14:textId="023BDC03" w:rsidR="20D35344" w:rsidRPr="00304E40" w:rsidRDefault="20D35344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</w:t>
            </w:r>
            <w:r w:rsidR="00A309E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on by Michael D. Greenberg</w:t>
            </w:r>
          </w:p>
        </w:tc>
      </w:tr>
      <w:tr w:rsidR="312342C6" w:rsidRPr="00304E40" w14:paraId="7649882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C7C00B9" w14:textId="6A8D0BD8" w:rsidR="3EE8F9AC" w:rsidRPr="00304E40" w:rsidRDefault="3EE8F9AC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4D678DF0" w14:textId="70C0B894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+5; y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20D04616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0E752C3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498524D" w14:textId="5A90F2D6" w:rsidR="3EE8F9AC" w:rsidRPr="00304E40" w:rsidRDefault="3EE8F9AC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1443341C" w14:textId="35C35E79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+4y=0; y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4119A889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1F26DA9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2F2B6F0" w14:textId="0D22C1A3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1A1667F6" w14:textId="345D108F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=5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0D833967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6EBFF31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3976C97" w14:textId="33349E13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3C1D9279" w14:textId="66ABFFC6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-y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313D4F3C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78B379C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03C9CB" w14:textId="4E8F34E8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3E63C28"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18087855" w14:textId="75649047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y+3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=-4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4F8EC530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1CA5870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077027E" w14:textId="72427300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0995492A" w14:textId="321AB3E8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=6 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=e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77A5A5F7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05A8ECE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49125F3" w14:textId="30C871F2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341DF534" w14:textId="45E0156F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51BE27A7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6684ED6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44ACB45" w14:textId="2D3E311B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70CDA48D" w14:textId="706A570A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+3y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y+1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x=0; y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297A3FFF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2B85DB0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403A0B" w14:textId="213C65E0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5AD80068" w14:textId="7EA24D29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=5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2C77FF4B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7FE92F3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C337A96" w14:textId="0A8B7F9A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0E45F60A" w14:textId="4FB0BABE" w:rsidR="312342C6" w:rsidRPr="00304E40" w:rsidRDefault="003F1062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=y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; y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=5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7A8CFD75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51481F1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8CB3E5" w14:textId="45233BC8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05DDC5BD" w14:textId="14AC1F83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479363B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  <w:tr w:rsidR="312342C6" w:rsidRPr="00304E40" w14:paraId="3148961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1DE8E98" w14:textId="32937510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0C1D3345" w14:textId="3E529A32" w:rsidR="312342C6" w:rsidRPr="00304E40" w:rsidRDefault="312342C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3DB89DC" w14:textId="77777777" w:rsidR="00FB018A" w:rsidRPr="00304E40" w:rsidRDefault="00FB018A">
            <w:pPr>
              <w:rPr>
                <w:rFonts w:ascii="Times New Roman" w:hAnsi="Times New Roman" w:cs="Times New Roman"/>
              </w:rPr>
            </w:pPr>
          </w:p>
        </w:tc>
      </w:tr>
    </w:tbl>
    <w:p w14:paraId="1D94B18F" w14:textId="693E6D33" w:rsidR="312342C6" w:rsidRPr="00304E40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1EDE9" w14:textId="208BDF0C" w:rsidR="77BF9B58" w:rsidRPr="00304E40" w:rsidRDefault="77BF9B58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D09BA" w14:textId="3B27D676" w:rsidR="163142CC" w:rsidRPr="00304E40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70A78" w14:textId="5C175797" w:rsidR="163142CC" w:rsidRPr="00304E40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DBEC8" w14:textId="0D50925C" w:rsidR="163142CC" w:rsidRPr="00304E40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01534B" w14:textId="1364794D" w:rsidR="163142CC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B875C" w14:textId="77777777" w:rsidR="00CD6095" w:rsidRPr="00304E40" w:rsidRDefault="00CD6095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04E40" w14:paraId="684F4DC9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37523886" w14:textId="7023F4D3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Integration Factor</w:t>
            </w:r>
          </w:p>
        </w:tc>
      </w:tr>
      <w:tr w:rsidR="00A309E7" w:rsidRPr="00304E40" w14:paraId="420C3BB2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4568017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04E40" w14:paraId="06D2CA3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5AE7D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3C7DFF13" w14:textId="2E743D29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48AF440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31842FF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FA486D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45D66875" w14:textId="3C5B2722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4D7235B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03AD824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731A35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06546E25" w14:textId="0FF92A02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01228A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44E34A5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26AC27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44B33AAD" w14:textId="64CD3C5B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ADEEAD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1D170F4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EA6B89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3D04C81C" w14:textId="309160A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B7D9DA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56EDEDA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B2D6D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1FE7BB3D" w14:textId="5435A83B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806C63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48E607E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0C35E8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620D9391" w14:textId="2983B6CD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DE3028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5C99070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CB297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7C020182" w14:textId="3D08A85F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7400C52B" w14:textId="68C5AAF1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on by Michael D. Greenberg</w:t>
            </w:r>
          </w:p>
        </w:tc>
      </w:tr>
      <w:tr w:rsidR="00A309E7" w:rsidRPr="00304E40" w14:paraId="4BC3AE9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5AF232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5AE4954A" w14:textId="10300C72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E40171F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D310A8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D0CD44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6037AAD0" w14:textId="1E5A334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2A0C84D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0B7C02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D6E1E6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64925B1E" w14:textId="056DF7AC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DBE8316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10A103C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452835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7C864473" w14:textId="66C342E5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5FCDC6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D5BEC8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C1A123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5F3A125C" w14:textId="6BEA3AFB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1DF44B6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654B18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A8E054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456C8586" w14:textId="13E5AFB0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F4B49A2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B4B07B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2B749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20258C72" w14:textId="6D91BA31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B89A9F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302D1B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73787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20E0E1D8" w14:textId="0AA0E00B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E44DDED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2C07E87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E346D2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3C4CBE9F" w14:textId="58BFAB62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739B5FF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0720AF9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6E7F4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18161419" w14:textId="4C1EC0F1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0DD13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0886062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BFCB73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790E0C9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B0561CF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1E3911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A7231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5EF92AA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7E61C97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1B8A3FAC" w14:textId="6EFBBB9C" w:rsidR="163142CC" w:rsidRPr="00304E40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C61FD9" w14:textId="0026D017" w:rsidR="77BF9B58" w:rsidRDefault="77BF9B58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A0ACC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37B14F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90F08A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CEF206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A04D2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2896B3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38A48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CB264C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AB5F63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B3D132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72B839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C16FA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CD8CD9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E5F61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23AD7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D01FFD" w:rsidRPr="00304E40" w14:paraId="4ABE80DE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31D4C60C" w14:textId="7F5B7D09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Bernoulli’s equation</w:t>
            </w:r>
          </w:p>
        </w:tc>
      </w:tr>
      <w:tr w:rsidR="00D01FFD" w:rsidRPr="00304E40" w14:paraId="26F6D821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09629B92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1FFD" w:rsidRPr="00304E40" w14:paraId="686E496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6CE2448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0D52C423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3B3B2E5C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D01FFD" w:rsidRPr="00304E40" w14:paraId="5D02C92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01CC6D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620C68A8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117E6ED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D01FFD" w:rsidRPr="00304E40" w14:paraId="2F1E226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EEC63DE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5DC00F0B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C0DF935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D01FFD" w:rsidRPr="00304E40" w14:paraId="5203242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21B5D9B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5EE2CB03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D932BC6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04E40" w14:paraId="16C9DB9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D8F6C45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62398D6C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4F359D3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04E40" w14:paraId="09A0EDF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8F99421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79B4AE3F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38D952F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04E40" w14:paraId="1F60F28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DD4DD0F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6A319696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0B6AE85D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04E40" w14:paraId="11EDF03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450E77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2548DAE0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77018F93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on by Michael D. Greenberg</w:t>
            </w:r>
          </w:p>
        </w:tc>
      </w:tr>
      <w:tr w:rsidR="00D01FFD" w:rsidRPr="00304E40" w14:paraId="130313B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0244FF4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3C1C40C5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EDAC98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3B66E7D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174A49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3089BC52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F0A5B8C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095F7E2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5D83495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02663B68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701C140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20938D4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F76AC94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76C77584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CF43B4B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6DC8641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79FBF3F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2678C7A7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2901D80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7B283B2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B45665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1063264E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6C127FF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3A64699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1730982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4540AA40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CD033E9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5CA7054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93431BB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2264A548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A25868A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4ACBB82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E81F732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2AF4E573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0132DAB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576F556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463E757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07AEB92B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50261D0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01D6A58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2D5A3D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17EBCAFA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BD6931D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04E40" w14:paraId="0977E82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987499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4DBDDB8A" w14:textId="77777777" w:rsidR="00D01FFD" w:rsidRPr="00304E40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79C1254" w14:textId="77777777" w:rsidR="00D01FFD" w:rsidRPr="00304E40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</w:tbl>
    <w:p w14:paraId="5AFE2761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3C329E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7F205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61426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2D063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72C44E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04C4A2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0B391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74883C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B955CA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F86CD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1F0235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74C76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D3A4D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FE4CA6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2C06A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A94A1" w14:textId="77777777" w:rsidR="00D01FFD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04E40" w14:paraId="77D7AB34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7E28365" w14:textId="3CCB28EF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Variation of Parameter</w:t>
            </w:r>
          </w:p>
        </w:tc>
      </w:tr>
      <w:tr w:rsidR="00A309E7" w:rsidRPr="00304E40" w14:paraId="6F658040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27CFF13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04E40" w14:paraId="64D2A3D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3F61D1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33C6254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5390607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0020EF5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FE4D97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0978241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10E640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68D8A60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A8A7AF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7D9BABC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819979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39C9EA1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A678E7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51D1AFE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4569CC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089E137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226662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662A7C7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06F5392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17CE2CE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35D799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240EB35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3037C8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71A85C1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B9D612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3FA5CB3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672154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1EAA6F4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2E23A9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1BEDC6E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0BF3AFC2" w14:textId="6FA003FB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on by Michael D. Greenberg</w:t>
            </w:r>
          </w:p>
        </w:tc>
      </w:tr>
      <w:tr w:rsidR="00A309E7" w:rsidRPr="00304E40" w14:paraId="62EBCDD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B7BF3C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2D43CBD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CF0F4CB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73215C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B45610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7FA7A61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D9C1081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7A2C94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77A693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5E23D28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F505392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0BBF2D3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B1170D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1722576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B7FAA91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1A9802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036FEE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18DD04C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20C6C74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250F2D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EA5FBC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00B8260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397D19B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311255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680E4A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29D1BCC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E4408C3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E4BA9B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3D14D4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0F8F314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3625460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C7A68D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7BA85D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230" w:type="dxa"/>
            <w:vAlign w:val="center"/>
          </w:tcPr>
          <w:p w14:paraId="79ADFB3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8AA8C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2FD73A7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F15961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3A2BC5D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C51F956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FABBE0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EEB12D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4B3DB41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933B4C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A4131C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AA66DD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4DD15DD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40B22C1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6C49D7A3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69266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0DB81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272958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7F4E0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42550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94913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550468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68E457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42B4F9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E2339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35934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A6C8FB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AFA01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A53666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821FF7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FE711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04E40" w14:paraId="7573513A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78BB388" w14:textId="04C9995D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Exact Equations</w:t>
            </w:r>
          </w:p>
        </w:tc>
      </w:tr>
      <w:tr w:rsidR="00A309E7" w:rsidRPr="00304E40" w14:paraId="743FCD9E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40022B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04E40" w14:paraId="7AA751C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EC0272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3CA9D2D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5A0B32C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1636F8A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FFA4C6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40524CA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053B44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75A423B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5EF079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4E0350F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0472D5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318E9C2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4FC440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4CC9D0A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5574F6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530D6C3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7096DB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4FC3E93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9D7B37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77935B6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4FD87D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4D50573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E2E76E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255DEE0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B27153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5566279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4B08A2E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683A5BF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F815D4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40E46BB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16056683" w14:textId="2FF5468B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by Michael D. Greenberg</w:t>
            </w:r>
          </w:p>
        </w:tc>
      </w:tr>
      <w:tr w:rsidR="00A309E7" w:rsidRPr="00304E40" w14:paraId="42CB1A8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1E6412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195D969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667AFA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3C9235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4C553A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2126363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1FB611B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7E1F49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5CEAD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7230" w:type="dxa"/>
            <w:vAlign w:val="center"/>
          </w:tcPr>
          <w:p w14:paraId="75A9083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0AD6AAA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FACDA9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2722AC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30E0559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9410D6D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29C77ED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4A1A4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66DF370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C4F5047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21B5625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5B0B0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70C1DE9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885D7D1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681888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8A6F4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47DC088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F40080B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06FFB4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5E960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21AE6A3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B2E0B30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333D5A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308315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3C594FA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950FE2D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6721BF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697F7D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7F0C490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55A5B6D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7B55A6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A7DBD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1CA9FD1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05FD684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1E959DD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359C9B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669CDA2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A6923F8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6084F3D9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035636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8B5976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9CD9F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7FC35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30175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8EB6D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0AFBC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20070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33EAF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46C38B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E035AE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5E1EA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E09B9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5FB2C8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16696E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D714DE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04E40" w14:paraId="04C4EDE5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9D3FE05" w14:textId="54890599" w:rsidR="00A309E7" w:rsidRPr="00304E40" w:rsidRDefault="00D01FFD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Non-Exact</w:t>
            </w:r>
            <w:r w:rsidR="00A309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Equations</w:t>
            </w:r>
          </w:p>
        </w:tc>
      </w:tr>
      <w:tr w:rsidR="00A309E7" w:rsidRPr="00304E40" w14:paraId="6C21C701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11E7292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04E40" w14:paraId="6100D0C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6DC606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2F6B571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43F9CB8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23B7EE1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75655F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462D696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73191E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3417E79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235BCA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4293136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F5C543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67BE8D3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1BB63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062A1E3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8D613B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6D3E791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3BA8D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230" w:type="dxa"/>
            <w:vAlign w:val="center"/>
          </w:tcPr>
          <w:p w14:paraId="4FC8BBE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2DDACE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39D198E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0B89ED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15B30B4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0C3925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2DCB0E8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8E491F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33C090B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D7C8A1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70030D5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1F9B12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430E0A0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0CA34E64" w14:textId="631822A0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on by Michael D. Greenberg</w:t>
            </w:r>
          </w:p>
        </w:tc>
      </w:tr>
      <w:tr w:rsidR="00A309E7" w:rsidRPr="00304E40" w14:paraId="469D500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024D47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5FF6F8A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0ADCCFA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B30A4B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C14527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52ACA05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38FB572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0DDCCC1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2BD33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705239B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D7E35A5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0758E72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8E5D5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729F4A9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3FD4BF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20E8158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A9810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19C73DD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B9CFED0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1EF3837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28EBD1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38F8645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C2EEAD4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558BD5C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F07F5E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6F7262A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240A879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6E8CF8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0958A2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33E32B2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CFC522A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DD062C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C6F3A3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2218988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4A089BA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631524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E69A38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35B3B0A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98D20D4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46CA11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D2DA7B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0B88B78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6F4B266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252B91C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66BAA8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3B7983A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FBBDD74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173BBD25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52CD5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CA9FB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749B84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FE2C4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2EE55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675E8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CEBE6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CB391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A3B90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6EE988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BA93F7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52761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06BCD0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FF9B5A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F4A3A4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83F09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04E40" w14:paraId="4FE38057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2AE32E6" w14:textId="0C52ADD5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ODEs with constant coefficient</w:t>
            </w:r>
          </w:p>
        </w:tc>
      </w:tr>
      <w:tr w:rsidR="00A309E7" w:rsidRPr="00304E40" w14:paraId="790C4CF5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5BF5AD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04E40" w14:paraId="7CAB831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7F139F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2C4935A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0F9C5D1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177038F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AD0AD0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128A845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703CA2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60E9DF4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746A8B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7CC40CE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0831287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04E40" w14:paraId="3E9985E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72696C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6E734C2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83D314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49C48BB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B3DA5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68CB53FA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B61960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521DB19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2FCB4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08967C0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020B71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6A7F96B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832064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1228B72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F0629D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04E40" w14:paraId="57B0127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C699A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4D00FF4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3A4DD9FA" w14:textId="5AE3754E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on by Michael D. Greenberg</w:t>
            </w:r>
          </w:p>
        </w:tc>
      </w:tr>
      <w:tr w:rsidR="00A309E7" w:rsidRPr="00304E40" w14:paraId="5712AE3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C1B72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5A9CFF8E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404CBFE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574567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2B2066B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02ACDE3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CD57EF5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40138BB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25E0C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372D326C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BF423F0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D2A667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8E31FE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4C4ACA0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C34B5AC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025034E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EAAD5E7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1ADCC880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3049837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1F2769F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A0B0B6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74C0C402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2C78EA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C44225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193B7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510A2A8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E0F4E86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4CEF5C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CE6AEF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18D2EC4F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EC05D7A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300390C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2B88346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2B911169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755C215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780805D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3D5BA33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0954E7D5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94E9DCA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EB057C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6D47FBD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E4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01355AE4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6EC9F83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04E40" w14:paraId="69EFBC6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E237388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31142251" w14:textId="77777777" w:rsidR="00A309E7" w:rsidRPr="00304E40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C754548" w14:textId="77777777" w:rsidR="00A309E7" w:rsidRPr="00304E40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0426E1B9" w14:textId="77777777" w:rsidR="00A309E7" w:rsidRPr="00304E40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09E7" w:rsidRPr="00304E40" w:rsidSect="00304E4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49A"/>
    <w:multiLevelType w:val="hybridMultilevel"/>
    <w:tmpl w:val="726862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241C8B"/>
    <w:multiLevelType w:val="hybridMultilevel"/>
    <w:tmpl w:val="DD720B6E"/>
    <w:lvl w:ilvl="0" w:tplc="F2DED8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FC8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8F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05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08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46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69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86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8E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429263">
    <w:abstractNumId w:val="1"/>
  </w:num>
  <w:num w:numId="2" w16cid:durableId="112087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ED7E0E4"/>
    <w:rsid w:val="00106076"/>
    <w:rsid w:val="0015514E"/>
    <w:rsid w:val="001A4D37"/>
    <w:rsid w:val="00304E40"/>
    <w:rsid w:val="00383E20"/>
    <w:rsid w:val="0038458B"/>
    <w:rsid w:val="00434417"/>
    <w:rsid w:val="0044782D"/>
    <w:rsid w:val="005132E4"/>
    <w:rsid w:val="005D67B7"/>
    <w:rsid w:val="00846B21"/>
    <w:rsid w:val="00950608"/>
    <w:rsid w:val="00A309E7"/>
    <w:rsid w:val="00C1077B"/>
    <w:rsid w:val="00C12A59"/>
    <w:rsid w:val="00C23F7C"/>
    <w:rsid w:val="00C6FA21"/>
    <w:rsid w:val="00CD6095"/>
    <w:rsid w:val="00D01FFD"/>
    <w:rsid w:val="00D75D8A"/>
    <w:rsid w:val="00E0003B"/>
    <w:rsid w:val="00FB018A"/>
    <w:rsid w:val="015B732F"/>
    <w:rsid w:val="0201885F"/>
    <w:rsid w:val="024A1AA1"/>
    <w:rsid w:val="02A0808A"/>
    <w:rsid w:val="036AF425"/>
    <w:rsid w:val="03D72041"/>
    <w:rsid w:val="03E63C28"/>
    <w:rsid w:val="048BF0B4"/>
    <w:rsid w:val="0495A3A7"/>
    <w:rsid w:val="049876FE"/>
    <w:rsid w:val="05B9C8B3"/>
    <w:rsid w:val="05D8214C"/>
    <w:rsid w:val="05D899ED"/>
    <w:rsid w:val="069203A5"/>
    <w:rsid w:val="06E44253"/>
    <w:rsid w:val="06E757B6"/>
    <w:rsid w:val="071D8BC4"/>
    <w:rsid w:val="08F04A03"/>
    <w:rsid w:val="0B465353"/>
    <w:rsid w:val="0C2E3A73"/>
    <w:rsid w:val="0CA0B58C"/>
    <w:rsid w:val="0DEF7A3A"/>
    <w:rsid w:val="0DFAB62C"/>
    <w:rsid w:val="0E9787A8"/>
    <w:rsid w:val="11A34E1A"/>
    <w:rsid w:val="12F6CEB3"/>
    <w:rsid w:val="14929F14"/>
    <w:rsid w:val="15014B43"/>
    <w:rsid w:val="163142CC"/>
    <w:rsid w:val="187FDD86"/>
    <w:rsid w:val="196BF9EC"/>
    <w:rsid w:val="1D5395A2"/>
    <w:rsid w:val="1D68CC88"/>
    <w:rsid w:val="1D91B63B"/>
    <w:rsid w:val="1DE81C24"/>
    <w:rsid w:val="1DFDBC11"/>
    <w:rsid w:val="1E39815A"/>
    <w:rsid w:val="1F998C72"/>
    <w:rsid w:val="20AD8F6C"/>
    <w:rsid w:val="20D35344"/>
    <w:rsid w:val="21D4115D"/>
    <w:rsid w:val="21ED39BA"/>
    <w:rsid w:val="222F43B6"/>
    <w:rsid w:val="22B79598"/>
    <w:rsid w:val="22D12D34"/>
    <w:rsid w:val="2314E003"/>
    <w:rsid w:val="236FE1BE"/>
    <w:rsid w:val="23B8BFE0"/>
    <w:rsid w:val="2450B3B4"/>
    <w:rsid w:val="24D85165"/>
    <w:rsid w:val="25669412"/>
    <w:rsid w:val="27157AE2"/>
    <w:rsid w:val="272AFD8C"/>
    <w:rsid w:val="27A49E57"/>
    <w:rsid w:val="28145289"/>
    <w:rsid w:val="284352E1"/>
    <w:rsid w:val="289A2C98"/>
    <w:rsid w:val="2A3218AA"/>
    <w:rsid w:val="2A4D1BA4"/>
    <w:rsid w:val="2C7FFD00"/>
    <w:rsid w:val="2EBA81EB"/>
    <w:rsid w:val="2F2A3FBA"/>
    <w:rsid w:val="2F4B97EC"/>
    <w:rsid w:val="3056524C"/>
    <w:rsid w:val="30E9F955"/>
    <w:rsid w:val="312342C6"/>
    <w:rsid w:val="313DC8D6"/>
    <w:rsid w:val="3144DA4D"/>
    <w:rsid w:val="32DBE9B1"/>
    <w:rsid w:val="3361DD6E"/>
    <w:rsid w:val="34A90D00"/>
    <w:rsid w:val="35481C08"/>
    <w:rsid w:val="36A6AEDD"/>
    <w:rsid w:val="373D8174"/>
    <w:rsid w:val="385515F5"/>
    <w:rsid w:val="385C9490"/>
    <w:rsid w:val="3A6CF261"/>
    <w:rsid w:val="3ACB881F"/>
    <w:rsid w:val="3AD08DDF"/>
    <w:rsid w:val="3CB7F795"/>
    <w:rsid w:val="3D532DED"/>
    <w:rsid w:val="3DA49323"/>
    <w:rsid w:val="3DEDB8F2"/>
    <w:rsid w:val="3EE8F9AC"/>
    <w:rsid w:val="408ACEAF"/>
    <w:rsid w:val="40E6F4C2"/>
    <w:rsid w:val="4124620D"/>
    <w:rsid w:val="41372443"/>
    <w:rsid w:val="4166172B"/>
    <w:rsid w:val="424A36EE"/>
    <w:rsid w:val="45E0C821"/>
    <w:rsid w:val="468C7640"/>
    <w:rsid w:val="47179DA6"/>
    <w:rsid w:val="475362EF"/>
    <w:rsid w:val="47BA6AE5"/>
    <w:rsid w:val="48EF3350"/>
    <w:rsid w:val="4926C65A"/>
    <w:rsid w:val="49563B46"/>
    <w:rsid w:val="4B1FD277"/>
    <w:rsid w:val="4B6642C6"/>
    <w:rsid w:val="4CFF11C3"/>
    <w:rsid w:val="4D12A97F"/>
    <w:rsid w:val="4D1AD954"/>
    <w:rsid w:val="4DC2A473"/>
    <w:rsid w:val="4E84F87A"/>
    <w:rsid w:val="4F09872E"/>
    <w:rsid w:val="4F22AF8B"/>
    <w:rsid w:val="4FBC9474"/>
    <w:rsid w:val="4FF3439A"/>
    <w:rsid w:val="50FA4535"/>
    <w:rsid w:val="51D5221A"/>
    <w:rsid w:val="52F904D7"/>
    <w:rsid w:val="531BB7EE"/>
    <w:rsid w:val="53DCF851"/>
    <w:rsid w:val="53F620AE"/>
    <w:rsid w:val="541BFFD9"/>
    <w:rsid w:val="541E1B6A"/>
    <w:rsid w:val="5494D538"/>
    <w:rsid w:val="54F55169"/>
    <w:rsid w:val="550CC2DC"/>
    <w:rsid w:val="553C5F01"/>
    <w:rsid w:val="55785973"/>
    <w:rsid w:val="56AFA2AE"/>
    <w:rsid w:val="58064305"/>
    <w:rsid w:val="5968465B"/>
    <w:rsid w:val="5A674FD8"/>
    <w:rsid w:val="5B3DE3C7"/>
    <w:rsid w:val="5C88EFB0"/>
    <w:rsid w:val="5FC09072"/>
    <w:rsid w:val="62021450"/>
    <w:rsid w:val="62F7C455"/>
    <w:rsid w:val="634B0EAD"/>
    <w:rsid w:val="661AD298"/>
    <w:rsid w:val="66716A00"/>
    <w:rsid w:val="671C9458"/>
    <w:rsid w:val="67E5B7A9"/>
    <w:rsid w:val="6878C748"/>
    <w:rsid w:val="69A90AC2"/>
    <w:rsid w:val="6A103E7A"/>
    <w:rsid w:val="6AB3E6AE"/>
    <w:rsid w:val="6ACE205A"/>
    <w:rsid w:val="6B562092"/>
    <w:rsid w:val="6C85EB1D"/>
    <w:rsid w:val="6ED7E0E4"/>
    <w:rsid w:val="707017DB"/>
    <w:rsid w:val="715919F1"/>
    <w:rsid w:val="716AEC40"/>
    <w:rsid w:val="719699CC"/>
    <w:rsid w:val="738E9040"/>
    <w:rsid w:val="74FEF07E"/>
    <w:rsid w:val="75D5846D"/>
    <w:rsid w:val="7618C087"/>
    <w:rsid w:val="76F7CE17"/>
    <w:rsid w:val="775C5716"/>
    <w:rsid w:val="777154CE"/>
    <w:rsid w:val="77B490E8"/>
    <w:rsid w:val="77BF9B58"/>
    <w:rsid w:val="785F2E0C"/>
    <w:rsid w:val="78620163"/>
    <w:rsid w:val="78DB45AA"/>
    <w:rsid w:val="7A0FF939"/>
    <w:rsid w:val="7A77160B"/>
    <w:rsid w:val="7AA8F590"/>
    <w:rsid w:val="7C88020B"/>
    <w:rsid w:val="7CF0DA06"/>
    <w:rsid w:val="7D437D98"/>
    <w:rsid w:val="7E38E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E0E4"/>
  <w15:docId w15:val="{BC24F130-409A-4B1D-B2F4-A2ADF153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50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527D-B8AD-41D1-A10D-883E46B9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16</cp:revision>
  <dcterms:created xsi:type="dcterms:W3CDTF">2023-05-17T20:50:00Z</dcterms:created>
  <dcterms:modified xsi:type="dcterms:W3CDTF">2023-06-05T22:22:00Z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32cc07186cee823efe1f4d48b6e5ffea1a09ed69f9c686471a7d48bbf2198fe2</vt:lpwstr>
  </property>
</Properties>
</file>