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ASSIGNMENT NO-01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SUB: Machine Learning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COURSE: T.E.                                       Year: 2020-2021                                          Semester: VI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DEPT: Computer Engineering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SUBJECT CODE: CSDLO6021                                             SUBMISSION DATE: 28/04/2021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=============================================================================================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635"/>
        <w:gridCol w:w="2775"/>
        <w:tblGridChange w:id="0">
          <w:tblGrid>
            <w:gridCol w:w="4635"/>
            <w:gridCol w:w="2775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Class: TE Comps B-50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Assignment No 1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7755"/>
        <w:gridCol w:w="1230"/>
        <w:tblGridChange w:id="0">
          <w:tblGrid>
            <w:gridCol w:w="600"/>
            <w:gridCol w:w="7755"/>
            <w:gridCol w:w="1230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Sr.  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CO 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mapping 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What are the issues in machine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CO1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What are the applications of machine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CO1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What is machine learning? Explain types of machine learning.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CO1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What is ANN? Explain the architecture of ANN.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CO2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Implement NOR gate using McCulloch-Pitts Model.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CO2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7755"/>
        <w:gridCol w:w="1230"/>
        <w:tblGridChange w:id="0">
          <w:tblGrid>
            <w:gridCol w:w="600"/>
            <w:gridCol w:w="7755"/>
            <w:gridCol w:w="1230"/>
          </w:tblGrid>
        </w:tblGridChange>
      </w:tblGrid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Use the method of least squares regression to predict the final exam grade of a student who received 84 of the midterm exams.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Play" w:cs="Play" w:eastAsia="Play" w:hAnsi="Play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080.0" w:type="dxa"/>
              <w:jc w:val="left"/>
              <w:tblInd w:w="115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205"/>
              <w:gridCol w:w="1875"/>
              <w:tblGridChange w:id="0">
                <w:tblGrid>
                  <w:gridCol w:w="2205"/>
                  <w:gridCol w:w="1875"/>
                </w:tblGrid>
              </w:tblGridChange>
            </w:tblGrid>
            <w:tr>
              <w:trPr>
                <w:trHeight w:val="480" w:hRule="atLeast"/>
              </w:trPr>
              <w:tc>
                <w:tcPr/>
                <w:p w:rsidR="00000000" w:rsidDel="00000000" w:rsidP="00000000" w:rsidRDefault="00000000" w:rsidRPr="00000000" w14:paraId="0000002F">
                  <w:pPr>
                    <w:jc w:val="center"/>
                    <w:rPr>
                      <w:rFonts w:ascii="Play" w:cs="Play" w:eastAsia="Play" w:hAnsi="Pl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b w:val="1"/>
                      <w:sz w:val="24"/>
                      <w:szCs w:val="24"/>
                      <w:rtl w:val="0"/>
                    </w:rPr>
                    <w:t xml:space="preserve">Midterm Exam</w:t>
                  </w:r>
                </w:p>
                <w:p w:rsidR="00000000" w:rsidDel="00000000" w:rsidP="00000000" w:rsidRDefault="00000000" w:rsidRPr="00000000" w14:paraId="00000030">
                  <w:pPr>
                    <w:jc w:val="center"/>
                    <w:rPr>
                      <w:rFonts w:ascii="Play" w:cs="Play" w:eastAsia="Play" w:hAnsi="Pl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b w:val="1"/>
                      <w:sz w:val="24"/>
                      <w:szCs w:val="24"/>
                      <w:rtl w:val="0"/>
                    </w:rPr>
                    <w:t xml:space="preserve">(X)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Play" w:cs="Play" w:eastAsia="Play" w:hAnsi="Pl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b w:val="1"/>
                      <w:sz w:val="24"/>
                      <w:szCs w:val="24"/>
                      <w:rtl w:val="0"/>
                    </w:rPr>
                    <w:t xml:space="preserve">Final Exam</w:t>
                  </w:r>
                </w:p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Play" w:cs="Play" w:eastAsia="Play" w:hAnsi="Pl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b w:val="1"/>
                      <w:sz w:val="24"/>
                      <w:szCs w:val="24"/>
                      <w:rtl w:val="0"/>
                    </w:rPr>
                    <w:t xml:space="preserve">(Y)</w:t>
                  </w:r>
                </w:p>
              </w:tc>
            </w:tr>
            <w:tr>
              <w:trPr>
                <w:trHeight w:val="234" w:hRule="atLeast"/>
              </w:trPr>
              <w:tc>
                <w:tcPr/>
                <w:p w:rsidR="00000000" w:rsidDel="00000000" w:rsidP="00000000" w:rsidRDefault="00000000" w:rsidRPr="00000000" w14:paraId="00000033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72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84</w:t>
                  </w:r>
                </w:p>
              </w:tc>
            </w:tr>
            <w:tr>
              <w:trPr>
                <w:trHeight w:val="234" w:hRule="atLeast"/>
              </w:trPr>
              <w:tc>
                <w:tcPr/>
                <w:p w:rsidR="00000000" w:rsidDel="00000000" w:rsidP="00000000" w:rsidRDefault="00000000" w:rsidRPr="00000000" w14:paraId="00000035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50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63</w:t>
                  </w:r>
                </w:p>
              </w:tc>
            </w:tr>
            <w:tr>
              <w:trPr>
                <w:trHeight w:val="234" w:hRule="atLeast"/>
              </w:trPr>
              <w:tc>
                <w:tcPr/>
                <w:p w:rsidR="00000000" w:rsidDel="00000000" w:rsidP="00000000" w:rsidRDefault="00000000" w:rsidRPr="00000000" w14:paraId="00000037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81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77</w:t>
                  </w:r>
                </w:p>
              </w:tc>
            </w:tr>
            <w:tr>
              <w:trPr>
                <w:trHeight w:val="234" w:hRule="atLeast"/>
              </w:trPr>
              <w:tc>
                <w:tcPr/>
                <w:p w:rsidR="00000000" w:rsidDel="00000000" w:rsidP="00000000" w:rsidRDefault="00000000" w:rsidRPr="00000000" w14:paraId="00000039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74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78</w:t>
                  </w:r>
                </w:p>
              </w:tc>
            </w:tr>
            <w:tr>
              <w:trPr>
                <w:trHeight w:val="234" w:hRule="atLeast"/>
              </w:trPr>
              <w:tc>
                <w:tcPr/>
                <w:p w:rsidR="00000000" w:rsidDel="00000000" w:rsidP="00000000" w:rsidRDefault="00000000" w:rsidRPr="00000000" w14:paraId="0000003B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94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90</w:t>
                  </w:r>
                </w:p>
              </w:tc>
            </w:tr>
            <w:tr>
              <w:trPr>
                <w:trHeight w:val="234" w:hRule="atLeast"/>
              </w:trPr>
              <w:tc>
                <w:tcPr/>
                <w:p w:rsidR="00000000" w:rsidDel="00000000" w:rsidP="00000000" w:rsidRDefault="00000000" w:rsidRPr="00000000" w14:paraId="0000003D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86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75</w:t>
                  </w:r>
                </w:p>
              </w:tc>
            </w:tr>
            <w:tr>
              <w:trPr>
                <w:trHeight w:val="247" w:hRule="atLeast"/>
              </w:trPr>
              <w:tc>
                <w:tcPr/>
                <w:p w:rsidR="00000000" w:rsidDel="00000000" w:rsidP="00000000" w:rsidRDefault="00000000" w:rsidRPr="00000000" w14:paraId="0000003F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59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49</w:t>
                  </w:r>
                </w:p>
              </w:tc>
            </w:tr>
            <w:tr>
              <w:trPr>
                <w:trHeight w:val="234" w:hRule="atLeast"/>
              </w:trPr>
              <w:tc>
                <w:tcPr/>
                <w:p w:rsidR="00000000" w:rsidDel="00000000" w:rsidP="00000000" w:rsidRDefault="00000000" w:rsidRPr="00000000" w14:paraId="00000041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83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79</w:t>
                  </w:r>
                </w:p>
              </w:tc>
            </w:tr>
            <w:tr>
              <w:trPr>
                <w:trHeight w:val="234" w:hRule="atLeast"/>
              </w:trPr>
              <w:tc>
                <w:tcPr/>
                <w:p w:rsidR="00000000" w:rsidDel="00000000" w:rsidP="00000000" w:rsidRDefault="00000000" w:rsidRPr="00000000" w14:paraId="00000043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65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77</w:t>
                  </w:r>
                </w:p>
              </w:tc>
            </w:tr>
            <w:tr>
              <w:trPr>
                <w:trHeight w:val="234" w:hRule="atLeast"/>
              </w:trPr>
              <w:tc>
                <w:tcPr/>
                <w:p w:rsidR="00000000" w:rsidDel="00000000" w:rsidP="00000000" w:rsidRDefault="00000000" w:rsidRPr="00000000" w14:paraId="00000045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33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52</w:t>
                  </w:r>
                </w:p>
              </w:tc>
            </w:tr>
            <w:tr>
              <w:trPr>
                <w:trHeight w:val="234" w:hRule="atLeast"/>
              </w:trPr>
              <w:tc>
                <w:tcPr/>
                <w:p w:rsidR="00000000" w:rsidDel="00000000" w:rsidP="00000000" w:rsidRDefault="00000000" w:rsidRPr="00000000" w14:paraId="00000047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88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74</w:t>
                  </w:r>
                </w:p>
              </w:tc>
            </w:tr>
            <w:tr>
              <w:trPr>
                <w:trHeight w:val="234" w:hRule="atLeast"/>
              </w:trPr>
              <w:tc>
                <w:tcPr/>
                <w:p w:rsidR="00000000" w:rsidDel="00000000" w:rsidP="00000000" w:rsidRDefault="00000000" w:rsidRPr="00000000" w14:paraId="00000049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81</w:t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90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jc w:val="both"/>
              <w:rPr>
                <w:rFonts w:ascii="Play" w:cs="Play" w:eastAsia="Play" w:hAnsi="Pl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CO4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Create a decision tree for the attribute using Gini Index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Play" w:cs="Play" w:eastAsia="Play" w:hAnsi="Play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285.0" w:type="dxa"/>
              <w:jc w:val="left"/>
              <w:tblInd w:w="54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15"/>
              <w:gridCol w:w="1170"/>
              <w:gridCol w:w="1320"/>
              <w:gridCol w:w="1215"/>
              <w:gridCol w:w="1365"/>
              <w:tblGridChange w:id="0">
                <w:tblGrid>
                  <w:gridCol w:w="1215"/>
                  <w:gridCol w:w="1170"/>
                  <w:gridCol w:w="1320"/>
                  <w:gridCol w:w="1215"/>
                  <w:gridCol w:w="1365"/>
                </w:tblGrid>
              </w:tblGridChange>
            </w:tblGrid>
            <w:tr>
              <w:trPr>
                <w:trHeight w:val="405" w:hRule="atLeast"/>
              </w:trPr>
              <w:tc>
                <w:tcPr/>
                <w:p w:rsidR="00000000" w:rsidDel="00000000" w:rsidP="00000000" w:rsidRDefault="00000000" w:rsidRPr="00000000" w14:paraId="00000050">
                  <w:pPr>
                    <w:jc w:val="center"/>
                    <w:rPr>
                      <w:rFonts w:ascii="Play" w:cs="Play" w:eastAsia="Play" w:hAnsi="Pl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b w:val="1"/>
                      <w:sz w:val="24"/>
                      <w:szCs w:val="24"/>
                      <w:rtl w:val="0"/>
                    </w:rPr>
                    <w:t xml:space="preserve">Eyecolor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jc w:val="center"/>
                    <w:rPr>
                      <w:rFonts w:ascii="Play" w:cs="Play" w:eastAsia="Play" w:hAnsi="Pl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b w:val="1"/>
                      <w:sz w:val="24"/>
                      <w:szCs w:val="24"/>
                      <w:rtl w:val="0"/>
                    </w:rPr>
                    <w:t xml:space="preserve">Married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jc w:val="center"/>
                    <w:rPr>
                      <w:rFonts w:ascii="Play" w:cs="Play" w:eastAsia="Play" w:hAnsi="Pl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b w:val="1"/>
                      <w:sz w:val="24"/>
                      <w:szCs w:val="24"/>
                      <w:rtl w:val="0"/>
                    </w:rPr>
                    <w:t xml:space="preserve">Sex</w:t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jc w:val="center"/>
                    <w:rPr>
                      <w:rFonts w:ascii="Play" w:cs="Play" w:eastAsia="Play" w:hAnsi="Pl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b w:val="1"/>
                      <w:sz w:val="24"/>
                      <w:szCs w:val="24"/>
                      <w:rtl w:val="0"/>
                    </w:rPr>
                    <w:t xml:space="preserve">Height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jc w:val="center"/>
                    <w:rPr>
                      <w:rFonts w:ascii="Play" w:cs="Play" w:eastAsia="Play" w:hAnsi="Pl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b w:val="1"/>
                      <w:sz w:val="24"/>
                      <w:szCs w:val="24"/>
                      <w:rtl w:val="0"/>
                    </w:rPr>
                    <w:t xml:space="preserve">Class</w:t>
                  </w:r>
                </w:p>
              </w:tc>
            </w:tr>
            <w:tr>
              <w:trPr>
                <w:trHeight w:val="208" w:hRule="atLeast"/>
              </w:trPr>
              <w:tc>
                <w:tcPr/>
                <w:p w:rsidR="00000000" w:rsidDel="00000000" w:rsidP="00000000" w:rsidRDefault="00000000" w:rsidRPr="00000000" w14:paraId="00000055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Brown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Male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Long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Football</w:t>
                  </w:r>
                </w:p>
              </w:tc>
            </w:tr>
            <w:tr>
              <w:trPr>
                <w:trHeight w:val="163" w:hRule="atLeast"/>
              </w:trPr>
              <w:tc>
                <w:tcPr/>
                <w:p w:rsidR="00000000" w:rsidDel="00000000" w:rsidP="00000000" w:rsidRDefault="00000000" w:rsidRPr="00000000" w14:paraId="0000005A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Blue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Male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Short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Football</w:t>
                  </w:r>
                </w:p>
              </w:tc>
            </w:tr>
            <w:tr>
              <w:trPr>
                <w:trHeight w:val="208" w:hRule="atLeast"/>
              </w:trPr>
              <w:tc>
                <w:tcPr/>
                <w:p w:rsidR="00000000" w:rsidDel="00000000" w:rsidP="00000000" w:rsidRDefault="00000000" w:rsidRPr="00000000" w14:paraId="0000005F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Brown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Male</w:t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Long</w:t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Football</w:t>
                  </w:r>
                </w:p>
              </w:tc>
            </w:tr>
            <w:tr>
              <w:trPr>
                <w:trHeight w:val="195" w:hRule="atLeast"/>
              </w:trPr>
              <w:tc>
                <w:tcPr/>
                <w:p w:rsidR="00000000" w:rsidDel="00000000" w:rsidP="00000000" w:rsidRDefault="00000000" w:rsidRPr="00000000" w14:paraId="00000064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Brown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Female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Long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Netball</w:t>
                  </w:r>
                </w:p>
              </w:tc>
            </w:tr>
            <w:tr>
              <w:trPr>
                <w:trHeight w:val="208" w:hRule="atLeast"/>
              </w:trPr>
              <w:tc>
                <w:tcPr/>
                <w:p w:rsidR="00000000" w:rsidDel="00000000" w:rsidP="00000000" w:rsidRDefault="00000000" w:rsidRPr="00000000" w14:paraId="00000069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Brown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Female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Long</w:t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Netball</w:t>
                  </w:r>
                </w:p>
              </w:tc>
            </w:tr>
            <w:tr>
              <w:trPr>
                <w:trHeight w:val="208" w:hRule="atLeast"/>
              </w:trPr>
              <w:tc>
                <w:tcPr/>
                <w:p w:rsidR="00000000" w:rsidDel="00000000" w:rsidP="00000000" w:rsidRDefault="00000000" w:rsidRPr="00000000" w14:paraId="0000006E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Blue</w:t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Male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Long</w:t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Football</w:t>
                  </w:r>
                </w:p>
              </w:tc>
            </w:tr>
            <w:tr>
              <w:trPr>
                <w:trHeight w:val="208" w:hRule="atLeast"/>
              </w:trPr>
              <w:tc>
                <w:tcPr/>
                <w:p w:rsidR="00000000" w:rsidDel="00000000" w:rsidP="00000000" w:rsidRDefault="00000000" w:rsidRPr="00000000" w14:paraId="00000073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Brown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Female</w:t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Long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Netball</w:t>
                  </w:r>
                </w:p>
              </w:tc>
            </w:tr>
            <w:tr>
              <w:trPr>
                <w:trHeight w:val="208" w:hRule="atLeast"/>
              </w:trPr>
              <w:tc>
                <w:tcPr/>
                <w:p w:rsidR="00000000" w:rsidDel="00000000" w:rsidP="00000000" w:rsidRDefault="00000000" w:rsidRPr="00000000" w14:paraId="00000078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Brown</w:t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Male</w:t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Short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Football</w:t>
                  </w:r>
                </w:p>
              </w:tc>
            </w:tr>
            <w:tr>
              <w:trPr>
                <w:trHeight w:val="208" w:hRule="atLeast"/>
              </w:trPr>
              <w:tc>
                <w:tcPr/>
                <w:p w:rsidR="00000000" w:rsidDel="00000000" w:rsidP="00000000" w:rsidRDefault="00000000" w:rsidRPr="00000000" w14:paraId="0000007D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Brown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07F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Female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Short</w:t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Netball</w:t>
                  </w:r>
                </w:p>
              </w:tc>
            </w:tr>
            <w:tr>
              <w:trPr>
                <w:trHeight w:val="208" w:hRule="atLeast"/>
              </w:trPr>
              <w:tc>
                <w:tcPr/>
                <w:p w:rsidR="00000000" w:rsidDel="00000000" w:rsidP="00000000" w:rsidRDefault="00000000" w:rsidRPr="00000000" w14:paraId="00000082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Brown</w:t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Female</w:t>
                  </w:r>
                </w:p>
              </w:tc>
              <w:tc>
                <w:tcPr/>
                <w:p w:rsidR="00000000" w:rsidDel="00000000" w:rsidP="00000000" w:rsidRDefault="00000000" w:rsidRPr="00000000" w14:paraId="00000085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Long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Netball</w:t>
                  </w:r>
                </w:p>
              </w:tc>
            </w:tr>
            <w:tr>
              <w:trPr>
                <w:trHeight w:val="208" w:hRule="atLeast"/>
              </w:trPr>
              <w:tc>
                <w:tcPr/>
                <w:p w:rsidR="00000000" w:rsidDel="00000000" w:rsidP="00000000" w:rsidRDefault="00000000" w:rsidRPr="00000000" w14:paraId="00000087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Blue</w:t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Male</w:t>
                  </w:r>
                </w:p>
              </w:tc>
              <w:tc>
                <w:tcPr/>
                <w:p w:rsidR="00000000" w:rsidDel="00000000" w:rsidP="00000000" w:rsidRDefault="00000000" w:rsidRPr="00000000" w14:paraId="0000008A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Long</w:t>
                  </w:r>
                </w:p>
              </w:tc>
              <w:tc>
                <w:tcPr/>
                <w:p w:rsidR="00000000" w:rsidDel="00000000" w:rsidP="00000000" w:rsidRDefault="00000000" w:rsidRPr="00000000" w14:paraId="0000008B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Football</w:t>
                  </w:r>
                </w:p>
              </w:tc>
            </w:tr>
            <w:tr>
              <w:trPr>
                <w:trHeight w:val="195" w:hRule="atLeast"/>
              </w:trPr>
              <w:tc>
                <w:tcPr/>
                <w:p w:rsidR="00000000" w:rsidDel="00000000" w:rsidP="00000000" w:rsidRDefault="00000000" w:rsidRPr="00000000" w14:paraId="0000008C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Blue</w:t>
                  </w:r>
                </w:p>
              </w:tc>
              <w:tc>
                <w:tcPr/>
                <w:p w:rsidR="00000000" w:rsidDel="00000000" w:rsidP="00000000" w:rsidRDefault="00000000" w:rsidRPr="00000000" w14:paraId="0000008D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8E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Male</w:t>
                  </w:r>
                </w:p>
              </w:tc>
              <w:tc>
                <w:tcPr/>
                <w:p w:rsidR="00000000" w:rsidDel="00000000" w:rsidP="00000000" w:rsidRDefault="00000000" w:rsidRPr="00000000" w14:paraId="0000008F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Short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Football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jc w:val="both"/>
              <w:rPr>
                <w:rFonts w:ascii="Play" w:cs="Play" w:eastAsia="Play" w:hAnsi="Pl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CO4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spacing w:line="276" w:lineRule="auto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76" w:lineRule="auto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left="5760" w:firstLine="720"/>
        <w:jc w:val="center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sz w:val="40"/>
          <w:szCs w:val="40"/>
        </w:rPr>
        <w:drawing>
          <wp:inline distB="114300" distT="114300" distL="114300" distR="114300">
            <wp:extent cx="1658523" cy="736031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523" cy="73603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