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Play" w:cs="Play" w:eastAsia="Play" w:hAnsi="Play"/>
          <w:sz w:val="24"/>
          <w:szCs w:val="24"/>
        </w:rPr>
      </w:pPr>
      <w:r w:rsidDel="00000000" w:rsidR="00000000" w:rsidRPr="00000000">
        <w:rPr>
          <w:rFonts w:ascii="Play" w:cs="Play" w:eastAsia="Play" w:hAnsi="Play"/>
          <w:b w:val="1"/>
          <w:color w:val="ff0000"/>
          <w:sz w:val="40"/>
          <w:szCs w:val="40"/>
          <w:rtl w:val="0"/>
        </w:rPr>
        <w:t xml:space="preserve">“OPTIMIZING STOCK TRADING STRATEGY WITH K-MEANS CLUSTERING”</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02">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Mini Project </w:t>
      </w:r>
    </w:p>
    <w:p w:rsidR="00000000" w:rsidDel="00000000" w:rsidP="00000000" w:rsidRDefault="00000000" w:rsidRPr="00000000" w14:paraId="00000003">
      <w:pPr>
        <w:widowControl w:val="0"/>
        <w:spacing w:line="360" w:lineRule="auto"/>
        <w:jc w:val="center"/>
        <w:rPr>
          <w:rFonts w:ascii="Play" w:cs="Play" w:eastAsia="Play" w:hAnsi="Play"/>
          <w:b w:val="1"/>
          <w:sz w:val="16"/>
          <w:szCs w:val="16"/>
        </w:rPr>
      </w:pPr>
      <w:r w:rsidDel="00000000" w:rsidR="00000000" w:rsidRPr="00000000">
        <w:rPr>
          <w:rFonts w:ascii="Play" w:cs="Play" w:eastAsia="Play" w:hAnsi="Play"/>
          <w:b w:val="1"/>
          <w:sz w:val="28"/>
          <w:szCs w:val="28"/>
          <w:rtl w:val="0"/>
        </w:rPr>
        <w:t xml:space="preserve">Big Data Analytics[BDA]</w:t>
      </w:r>
      <w:r w:rsidDel="00000000" w:rsidR="00000000" w:rsidRPr="00000000">
        <w:rPr>
          <w:rtl w:val="0"/>
        </w:rPr>
      </w:r>
    </w:p>
    <w:p w:rsidR="00000000" w:rsidDel="00000000" w:rsidP="00000000" w:rsidRDefault="00000000" w:rsidRPr="00000000" w14:paraId="00000004">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(Fourth Year/ Sem VII) </w:t>
      </w:r>
    </w:p>
    <w:p w:rsidR="00000000" w:rsidDel="00000000" w:rsidP="00000000" w:rsidRDefault="00000000" w:rsidRPr="00000000" w14:paraId="00000006">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Submitted in fulfilment of the requirement of </w:t>
      </w:r>
    </w:p>
    <w:p w:rsidR="00000000" w:rsidDel="00000000" w:rsidP="00000000" w:rsidRDefault="00000000" w:rsidRPr="00000000" w14:paraId="00000008">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University of Mumbai For the Degree of </w:t>
      </w:r>
    </w:p>
    <w:p w:rsidR="00000000" w:rsidDel="00000000" w:rsidP="00000000" w:rsidRDefault="00000000" w:rsidRPr="00000000" w14:paraId="00000009">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Bachelor Of Engineering </w:t>
      </w:r>
    </w:p>
    <w:p w:rsidR="00000000" w:rsidDel="00000000" w:rsidP="00000000" w:rsidRDefault="00000000" w:rsidRPr="00000000" w14:paraId="0000000B">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(Computer Engineering)</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0C">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By</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0E">
      <w:pPr>
        <w:spacing w:line="360" w:lineRule="auto"/>
        <w:jc w:val="center"/>
        <w:rPr>
          <w:rFonts w:ascii="Play" w:cs="Play" w:eastAsia="Play" w:hAnsi="Play"/>
          <w:sz w:val="24"/>
          <w:szCs w:val="24"/>
        </w:rPr>
      </w:pPr>
      <w:r w:rsidDel="00000000" w:rsidR="00000000" w:rsidRPr="00000000">
        <w:rPr>
          <w:rtl w:val="0"/>
        </w:rPr>
      </w:r>
    </w:p>
    <w:tbl>
      <w:tblPr>
        <w:tblStyle w:val="Table1"/>
        <w:tblW w:w="8145.0" w:type="dxa"/>
        <w:jc w:val="center"/>
        <w:tblLayout w:type="fixed"/>
        <w:tblLook w:val="0600"/>
      </w:tblPr>
      <w:tblGrid>
        <w:gridCol w:w="780"/>
        <w:gridCol w:w="2280"/>
        <w:gridCol w:w="2565"/>
        <w:gridCol w:w="2520"/>
        <w:tblGridChange w:id="0">
          <w:tblGrid>
            <w:gridCol w:w="780"/>
            <w:gridCol w:w="2280"/>
            <w:gridCol w:w="2565"/>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AMEY THAKUR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BE-COMPS B-50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HASAN RIZVI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BE-COMPS B-51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MEGA SATISH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BE-COMPS B-58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TU3F1819139</w:t>
            </w:r>
          </w:p>
        </w:tc>
      </w:tr>
    </w:tbl>
    <w:p w:rsidR="00000000" w:rsidDel="00000000" w:rsidP="00000000" w:rsidRDefault="00000000" w:rsidRPr="00000000" w14:paraId="0000001B">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Under the Guidance of </w:t>
        <w:br w:type="textWrapping"/>
        <w:t xml:space="preserve">Prof. D.M. Bavkar</w:t>
      </w:r>
    </w:p>
    <w:p w:rsidR="00000000" w:rsidDel="00000000" w:rsidP="00000000" w:rsidRDefault="00000000" w:rsidRPr="00000000" w14:paraId="0000001D">
      <w:pPr>
        <w:spacing w:line="360" w:lineRule="auto"/>
        <w:jc w:val="center"/>
        <w:rPr>
          <w:rFonts w:ascii="Play" w:cs="Play" w:eastAsia="Play" w:hAnsi="Play"/>
          <w:b w:val="1"/>
          <w:sz w:val="24"/>
          <w:szCs w:val="24"/>
        </w:rPr>
      </w:pPr>
      <w:r w:rsidDel="00000000" w:rsidR="00000000" w:rsidRPr="00000000">
        <w:rPr>
          <w:rFonts w:ascii="Play" w:cs="Play" w:eastAsia="Play" w:hAnsi="Play"/>
          <w:sz w:val="28"/>
          <w:szCs w:val="28"/>
        </w:rPr>
        <w:drawing>
          <wp:inline distB="19050" distT="19050" distL="19050" distR="19050">
            <wp:extent cx="1709654" cy="1010680"/>
            <wp:effectExtent b="0" l="0" r="0" t="0"/>
            <wp:docPr descr="https://lh5.googleusercontent.com/j7Ls_vbKtRxdnDBfbOpGURj9YiFopNGdIM6Kni8LFjJLkuL-dM0u-OU7bkvXbXWzmEWvRtQd51iRQ1Yk-NqjoD2KnvMnPYR6_q5f0vpAIrOpnxWE3ssO6KqdsyWHpN5H2z-y_y_cfDKt7876sA" id="2" name="image2.png"/>
            <a:graphic>
              <a:graphicData uri="http://schemas.openxmlformats.org/drawingml/2006/picture">
                <pic:pic>
                  <pic:nvPicPr>
                    <pic:cNvPr descr="https://lh5.googleusercontent.com/j7Ls_vbKtRxdnDBfbOpGURj9YiFopNGdIM6Kni8LFjJLkuL-dM0u-OU7bkvXbXWzmEWvRtQd51iRQ1Yk-NqjoD2KnvMnPYR6_q5f0vpAIrOpnxWE3ssO6KqdsyWHpN5H2z-y_y_cfDKt7876sA" id="0" name="image2.png"/>
                    <pic:cNvPicPr preferRelativeResize="0"/>
                  </pic:nvPicPr>
                  <pic:blipFill>
                    <a:blip r:embed="rId6"/>
                    <a:srcRect b="0" l="0" r="0" t="0"/>
                    <a:stretch>
                      <a:fillRect/>
                    </a:stretch>
                  </pic:blipFill>
                  <pic:spPr>
                    <a:xfrm>
                      <a:off x="0" y="0"/>
                      <a:ext cx="1709654" cy="101068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jc w:val="center"/>
        <w:rPr>
          <w:rFonts w:ascii="Play" w:cs="Play" w:eastAsia="Play" w:hAnsi="Play"/>
          <w:b w:val="1"/>
          <w:sz w:val="20"/>
          <w:szCs w:val="20"/>
        </w:rPr>
      </w:pPr>
      <w:r w:rsidDel="00000000" w:rsidR="00000000" w:rsidRPr="00000000">
        <w:rPr>
          <w:rFonts w:ascii="Play" w:cs="Play" w:eastAsia="Play" w:hAnsi="Play"/>
          <w:b w:val="1"/>
          <w:sz w:val="20"/>
          <w:szCs w:val="20"/>
          <w:rtl w:val="0"/>
        </w:rPr>
        <w:t xml:space="preserve">Department of Computer Engineering </w:t>
      </w:r>
    </w:p>
    <w:p w:rsidR="00000000" w:rsidDel="00000000" w:rsidP="00000000" w:rsidRDefault="00000000" w:rsidRPr="00000000" w14:paraId="0000001F">
      <w:pPr>
        <w:spacing w:line="360" w:lineRule="auto"/>
        <w:jc w:val="center"/>
        <w:rPr>
          <w:rFonts w:ascii="Play" w:cs="Play" w:eastAsia="Play" w:hAnsi="Play"/>
          <w:b w:val="1"/>
          <w:sz w:val="20"/>
          <w:szCs w:val="20"/>
        </w:rPr>
      </w:pPr>
      <w:r w:rsidDel="00000000" w:rsidR="00000000" w:rsidRPr="00000000">
        <w:rPr>
          <w:rFonts w:ascii="Play" w:cs="Play" w:eastAsia="Play" w:hAnsi="Play"/>
          <w:b w:val="1"/>
          <w:sz w:val="20"/>
          <w:szCs w:val="20"/>
          <w:rtl w:val="0"/>
        </w:rPr>
        <w:t xml:space="preserve">TERNA ENGINEERING COLLEGE </w:t>
      </w:r>
    </w:p>
    <w:p w:rsidR="00000000" w:rsidDel="00000000" w:rsidP="00000000" w:rsidRDefault="00000000" w:rsidRPr="00000000" w14:paraId="00000020">
      <w:pPr>
        <w:spacing w:line="360" w:lineRule="auto"/>
        <w:jc w:val="center"/>
        <w:rPr>
          <w:rFonts w:ascii="Play" w:cs="Play" w:eastAsia="Play" w:hAnsi="Play"/>
          <w:b w:val="1"/>
          <w:sz w:val="20"/>
          <w:szCs w:val="20"/>
        </w:rPr>
      </w:pPr>
      <w:r w:rsidDel="00000000" w:rsidR="00000000" w:rsidRPr="00000000">
        <w:rPr>
          <w:rFonts w:ascii="Play" w:cs="Play" w:eastAsia="Play" w:hAnsi="Play"/>
          <w:b w:val="1"/>
          <w:sz w:val="20"/>
          <w:szCs w:val="20"/>
          <w:rtl w:val="0"/>
        </w:rPr>
        <w:t xml:space="preserve">Plot no.12, Sector-22, Opp. Nerul Railway station, </w:t>
      </w:r>
    </w:p>
    <w:p w:rsidR="00000000" w:rsidDel="00000000" w:rsidP="00000000" w:rsidRDefault="00000000" w:rsidRPr="00000000" w14:paraId="00000021">
      <w:pPr>
        <w:spacing w:line="360" w:lineRule="auto"/>
        <w:jc w:val="center"/>
        <w:rPr>
          <w:rFonts w:ascii="Play" w:cs="Play" w:eastAsia="Play" w:hAnsi="Play"/>
          <w:b w:val="1"/>
          <w:sz w:val="20"/>
          <w:szCs w:val="20"/>
        </w:rPr>
      </w:pPr>
      <w:r w:rsidDel="00000000" w:rsidR="00000000" w:rsidRPr="00000000">
        <w:rPr>
          <w:rFonts w:ascii="Play" w:cs="Play" w:eastAsia="Play" w:hAnsi="Play"/>
          <w:b w:val="1"/>
          <w:sz w:val="20"/>
          <w:szCs w:val="20"/>
          <w:rtl w:val="0"/>
        </w:rPr>
        <w:t xml:space="preserve">Phase-11, Nerul (w), Navi Mumbai 400706 </w:t>
      </w:r>
    </w:p>
    <w:p w:rsidR="00000000" w:rsidDel="00000000" w:rsidP="00000000" w:rsidRDefault="00000000" w:rsidRPr="00000000" w14:paraId="00000022">
      <w:pPr>
        <w:spacing w:line="360" w:lineRule="auto"/>
        <w:jc w:val="center"/>
        <w:rPr>
          <w:rFonts w:ascii="Play" w:cs="Play" w:eastAsia="Play" w:hAnsi="Play"/>
          <w:b w:val="1"/>
          <w:sz w:val="20"/>
          <w:szCs w:val="20"/>
        </w:rPr>
      </w:pPr>
      <w:r w:rsidDel="00000000" w:rsidR="00000000" w:rsidRPr="00000000">
        <w:rPr>
          <w:rFonts w:ascii="Play" w:cs="Play" w:eastAsia="Play" w:hAnsi="Play"/>
          <w:b w:val="1"/>
          <w:sz w:val="20"/>
          <w:szCs w:val="20"/>
          <w:rtl w:val="0"/>
        </w:rPr>
        <w:t xml:space="preserve">UNIVERSITY OF MUMBAI </w:t>
      </w:r>
    </w:p>
    <w:p w:rsidR="00000000" w:rsidDel="00000000" w:rsidP="00000000" w:rsidRDefault="00000000" w:rsidRPr="00000000" w14:paraId="00000023">
      <w:pPr>
        <w:spacing w:line="360" w:lineRule="auto"/>
        <w:jc w:val="center"/>
        <w:rPr>
          <w:rFonts w:ascii="Play" w:cs="Play" w:eastAsia="Play" w:hAnsi="Play"/>
          <w:b w:val="1"/>
          <w:sz w:val="20"/>
          <w:szCs w:val="20"/>
        </w:rPr>
      </w:pPr>
      <w:r w:rsidDel="00000000" w:rsidR="00000000" w:rsidRPr="00000000">
        <w:rPr>
          <w:rFonts w:ascii="Play" w:cs="Play" w:eastAsia="Play" w:hAnsi="Play"/>
          <w:b w:val="1"/>
          <w:sz w:val="20"/>
          <w:szCs w:val="20"/>
          <w:rtl w:val="0"/>
        </w:rPr>
        <w:t xml:space="preserve">2020-2021</w:t>
      </w:r>
    </w:p>
    <w:p w:rsidR="00000000" w:rsidDel="00000000" w:rsidP="00000000" w:rsidRDefault="00000000" w:rsidRPr="00000000" w14:paraId="00000024">
      <w:pPr>
        <w:spacing w:line="360" w:lineRule="auto"/>
        <w:jc w:val="center"/>
        <w:rPr>
          <w:rFonts w:ascii="Play" w:cs="Play" w:eastAsia="Play" w:hAnsi="Play"/>
          <w:sz w:val="32"/>
          <w:szCs w:val="32"/>
        </w:rPr>
      </w:pPr>
      <w:r w:rsidDel="00000000" w:rsidR="00000000" w:rsidRPr="00000000">
        <w:rPr>
          <w:rFonts w:ascii="Play" w:cs="Play" w:eastAsia="Play" w:hAnsi="Play"/>
          <w:b w:val="1"/>
          <w:sz w:val="32"/>
          <w:szCs w:val="32"/>
          <w:rtl w:val="0"/>
        </w:rPr>
        <w:t xml:space="preserve">Internal Approval Sheet</w:t>
      </w:r>
      <w:r w:rsidDel="00000000" w:rsidR="00000000" w:rsidRPr="00000000">
        <w:rPr>
          <w:rFonts w:ascii="Play" w:cs="Play" w:eastAsia="Play" w:hAnsi="Play"/>
          <w:sz w:val="32"/>
          <w:szCs w:val="32"/>
          <w:rtl w:val="0"/>
        </w:rPr>
        <w:t xml:space="preserve"> </w:t>
      </w:r>
    </w:p>
    <w:p w:rsidR="00000000" w:rsidDel="00000000" w:rsidP="00000000" w:rsidRDefault="00000000" w:rsidRPr="00000000" w14:paraId="00000025">
      <w:pPr>
        <w:spacing w:line="360" w:lineRule="auto"/>
        <w:jc w:val="center"/>
        <w:rPr>
          <w:rFonts w:ascii="Play" w:cs="Play" w:eastAsia="Play" w:hAnsi="Play"/>
          <w:sz w:val="28"/>
          <w:szCs w:val="28"/>
        </w:rPr>
      </w:pPr>
      <w:r w:rsidDel="00000000" w:rsidR="00000000" w:rsidRPr="00000000">
        <w:rPr>
          <w:rFonts w:ascii="Play" w:cs="Play" w:eastAsia="Play" w:hAnsi="Play"/>
          <w:sz w:val="28"/>
          <w:szCs w:val="28"/>
        </w:rPr>
        <w:drawing>
          <wp:inline distB="19050" distT="19050" distL="19050" distR="19050">
            <wp:extent cx="1709654" cy="1010680"/>
            <wp:effectExtent b="0" l="0" r="0" t="0"/>
            <wp:docPr descr="https://lh5.googleusercontent.com/j7Ls_vbKtRxdnDBfbOpGURj9YiFopNGdIM6Kni8LFjJLkuL-dM0u-OU7bkvXbXWzmEWvRtQd51iRQ1Yk-NqjoD2KnvMnPYR6_q5f0vpAIrOpnxWE3ssO6KqdsyWHpN5H2z-y_y_cfDKt7876sA" id="7" name="image2.png"/>
            <a:graphic>
              <a:graphicData uri="http://schemas.openxmlformats.org/drawingml/2006/picture">
                <pic:pic>
                  <pic:nvPicPr>
                    <pic:cNvPr descr="https://lh5.googleusercontent.com/j7Ls_vbKtRxdnDBfbOpGURj9YiFopNGdIM6Kni8LFjJLkuL-dM0u-OU7bkvXbXWzmEWvRtQd51iRQ1Yk-NqjoD2KnvMnPYR6_q5f0vpAIrOpnxWE3ssO6KqdsyWHpN5H2z-y_y_cfDKt7876sA" id="0" name="image2.png"/>
                    <pic:cNvPicPr preferRelativeResize="0"/>
                  </pic:nvPicPr>
                  <pic:blipFill>
                    <a:blip r:embed="rId6"/>
                    <a:srcRect b="0" l="0" r="0" t="0"/>
                    <a:stretch>
                      <a:fillRect/>
                    </a:stretch>
                  </pic:blipFill>
                  <pic:spPr>
                    <a:xfrm>
                      <a:off x="0" y="0"/>
                      <a:ext cx="1709654" cy="101068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8"/>
          <w:szCs w:val="28"/>
          <w:rtl w:val="0"/>
        </w:rPr>
        <w:t xml:space="preserve">Terna Engineering College</w:t>
      </w: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027">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NERUL, NAVI MUMBAI </w:t>
      </w:r>
    </w:p>
    <w:p w:rsidR="00000000" w:rsidDel="00000000" w:rsidP="00000000" w:rsidRDefault="00000000" w:rsidRPr="00000000" w14:paraId="00000028">
      <w:pPr>
        <w:spacing w:line="36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29">
      <w:pPr>
        <w:spacing w:line="360" w:lineRule="auto"/>
        <w:jc w:val="center"/>
        <w:rPr>
          <w:rFonts w:ascii="Play" w:cs="Play" w:eastAsia="Play" w:hAnsi="Play"/>
          <w:sz w:val="28"/>
          <w:szCs w:val="28"/>
        </w:rPr>
      </w:pPr>
      <w:r w:rsidDel="00000000" w:rsidR="00000000" w:rsidRPr="00000000">
        <w:rPr>
          <w:rFonts w:ascii="Play" w:cs="Play" w:eastAsia="Play" w:hAnsi="Play"/>
          <w:b w:val="1"/>
          <w:sz w:val="60"/>
          <w:szCs w:val="60"/>
          <w:rtl w:val="0"/>
        </w:rPr>
        <w:t xml:space="preserve">CERTIFICATE </w:t>
      </w:r>
      <w:r w:rsidDel="00000000" w:rsidR="00000000" w:rsidRPr="00000000">
        <w:rPr>
          <w:rtl w:val="0"/>
        </w:rPr>
      </w:r>
    </w:p>
    <w:p w:rsidR="00000000" w:rsidDel="00000000" w:rsidP="00000000" w:rsidRDefault="00000000" w:rsidRPr="00000000" w14:paraId="0000002A">
      <w:pPr>
        <w:spacing w:line="360" w:lineRule="auto"/>
        <w:jc w:val="center"/>
        <w:rPr>
          <w:rFonts w:ascii="Play" w:cs="Play" w:eastAsia="Play" w:hAnsi="Play"/>
          <w:sz w:val="28"/>
          <w:szCs w:val="28"/>
        </w:rPr>
      </w:pPr>
      <w:r w:rsidDel="00000000" w:rsidR="00000000" w:rsidRPr="00000000">
        <w:rPr>
          <w:rFonts w:ascii="Play" w:cs="Play" w:eastAsia="Play" w:hAnsi="Play"/>
          <w:sz w:val="28"/>
          <w:szCs w:val="28"/>
          <w:rtl w:val="0"/>
        </w:rPr>
        <w:t xml:space="preserve">This is to certify that </w:t>
      </w:r>
    </w:p>
    <w:p w:rsidR="00000000" w:rsidDel="00000000" w:rsidP="00000000" w:rsidRDefault="00000000" w:rsidRPr="00000000" w14:paraId="0000002B">
      <w:pPr>
        <w:spacing w:line="360" w:lineRule="auto"/>
        <w:jc w:val="left"/>
        <w:rPr>
          <w:rFonts w:ascii="Play" w:cs="Play" w:eastAsia="Play" w:hAnsi="Play"/>
          <w:sz w:val="24"/>
          <w:szCs w:val="24"/>
        </w:rPr>
      </w:pPr>
      <w:r w:rsidDel="00000000" w:rsidR="00000000" w:rsidRPr="00000000">
        <w:rPr>
          <w:rtl w:val="0"/>
        </w:rPr>
      </w:r>
    </w:p>
    <w:tbl>
      <w:tblPr>
        <w:tblStyle w:val="Table2"/>
        <w:tblW w:w="9490.0" w:type="dxa"/>
        <w:jc w:val="center"/>
        <w:tblLayout w:type="fixed"/>
        <w:tblLook w:val="0600"/>
      </w:tblPr>
      <w:tblGrid>
        <w:gridCol w:w="750"/>
        <w:gridCol w:w="3660"/>
        <w:gridCol w:w="2560"/>
        <w:gridCol w:w="2520"/>
        <w:tblGridChange w:id="0">
          <w:tblGrid>
            <w:gridCol w:w="750"/>
            <w:gridCol w:w="3660"/>
            <w:gridCol w:w="256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AMEY MAHENDRA THAKUR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HASAN MEHDI RIZVI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MEGA SATISH</w:t>
            </w:r>
          </w:p>
        </w:tc>
      </w:tr>
    </w:tbl>
    <w:p w:rsidR="00000000" w:rsidDel="00000000" w:rsidP="00000000" w:rsidRDefault="00000000" w:rsidRPr="00000000" w14:paraId="00000032">
      <w:pPr>
        <w:spacing w:line="36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33">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Has satisfactorily completed the requirements of the </w:t>
      </w:r>
    </w:p>
    <w:p w:rsidR="00000000" w:rsidDel="00000000" w:rsidP="00000000" w:rsidRDefault="00000000" w:rsidRPr="00000000" w14:paraId="00000034">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Mini Project (Fourth Year/ Sem VII) </w:t>
      </w:r>
    </w:p>
    <w:p w:rsidR="00000000" w:rsidDel="00000000" w:rsidP="00000000" w:rsidRDefault="00000000" w:rsidRPr="00000000" w14:paraId="00000035">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entitled </w:t>
      </w:r>
    </w:p>
    <w:p w:rsidR="00000000" w:rsidDel="00000000" w:rsidP="00000000" w:rsidRDefault="00000000" w:rsidRPr="00000000" w14:paraId="00000036">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37">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“OPTIMIZING STOCK TRADING STRATEGY WITH K-MEANS CLUSTERING” </w:t>
      </w:r>
    </w:p>
    <w:p w:rsidR="00000000" w:rsidDel="00000000" w:rsidP="00000000" w:rsidRDefault="00000000" w:rsidRPr="00000000" w14:paraId="00000038">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39">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As prescribed by the University of Mumbai </w:t>
      </w:r>
    </w:p>
    <w:p w:rsidR="00000000" w:rsidDel="00000000" w:rsidP="00000000" w:rsidRDefault="00000000" w:rsidRPr="00000000" w14:paraId="0000003A">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3B">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Under the guidance of </w:t>
      </w:r>
      <w:r w:rsidDel="00000000" w:rsidR="00000000" w:rsidRPr="00000000">
        <w:rPr>
          <w:rFonts w:ascii="Play" w:cs="Play" w:eastAsia="Play" w:hAnsi="Play"/>
          <w:b w:val="1"/>
          <w:sz w:val="24"/>
          <w:szCs w:val="24"/>
          <w:rtl w:val="0"/>
        </w:rPr>
        <w:t xml:space="preserve">Prof. D. M. Bavkar</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3C">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3D">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3E">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3F">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0">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GUIDE                                                APC                                                     HOD</w:t>
      </w:r>
    </w:p>
    <w:p w:rsidR="00000000" w:rsidDel="00000000" w:rsidP="00000000" w:rsidRDefault="00000000" w:rsidRPr="00000000" w14:paraId="00000041">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Approval Sheet </w:t>
      </w:r>
    </w:p>
    <w:p w:rsidR="00000000" w:rsidDel="00000000" w:rsidP="00000000" w:rsidRDefault="00000000" w:rsidRPr="00000000" w14:paraId="00000042">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3">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Project Report Approval </w:t>
      </w:r>
    </w:p>
    <w:p w:rsidR="00000000" w:rsidDel="00000000" w:rsidP="00000000" w:rsidRDefault="00000000" w:rsidRPr="00000000" w14:paraId="00000044">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5">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This Mini Project Report - I entitled </w:t>
      </w:r>
    </w:p>
    <w:p w:rsidR="00000000" w:rsidDel="00000000" w:rsidP="00000000" w:rsidRDefault="00000000" w:rsidRPr="00000000" w14:paraId="00000046">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7">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“OPTIMIZING STOCK TRADING STRATEGY WITH K-MEANS CLUSTERING” </w:t>
      </w:r>
    </w:p>
    <w:p w:rsidR="00000000" w:rsidDel="00000000" w:rsidP="00000000" w:rsidRDefault="00000000" w:rsidRPr="00000000" w14:paraId="00000048">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9">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by the</w:t>
      </w:r>
      <w:r w:rsidDel="00000000" w:rsidR="00000000" w:rsidRPr="00000000">
        <w:rPr>
          <w:rFonts w:ascii="Play" w:cs="Play" w:eastAsia="Play" w:hAnsi="Play"/>
          <w:sz w:val="24"/>
          <w:szCs w:val="24"/>
          <w:rtl w:val="0"/>
        </w:rPr>
        <w:t xml:space="preserve"> following students are approved for the degree of Bachelor in </w:t>
      </w:r>
    </w:p>
    <w:p w:rsidR="00000000" w:rsidDel="00000000" w:rsidP="00000000" w:rsidRDefault="00000000" w:rsidRPr="00000000" w14:paraId="0000004A">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B">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"Computer Engineering (Sem-VII)"</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4C">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D">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Submitted by: </w:t>
      </w:r>
    </w:p>
    <w:p w:rsidR="00000000" w:rsidDel="00000000" w:rsidP="00000000" w:rsidRDefault="00000000" w:rsidRPr="00000000" w14:paraId="0000004E">
      <w:pPr>
        <w:spacing w:line="360" w:lineRule="auto"/>
        <w:jc w:val="center"/>
        <w:rPr>
          <w:rFonts w:ascii="Play" w:cs="Play" w:eastAsia="Play" w:hAnsi="Play"/>
          <w:sz w:val="24"/>
          <w:szCs w:val="24"/>
        </w:rPr>
      </w:pPr>
      <w:r w:rsidDel="00000000" w:rsidR="00000000" w:rsidRPr="00000000">
        <w:rPr>
          <w:rtl w:val="0"/>
        </w:rPr>
      </w:r>
    </w:p>
    <w:tbl>
      <w:tblPr>
        <w:tblStyle w:val="Table3"/>
        <w:tblW w:w="7455.0" w:type="dxa"/>
        <w:jc w:val="center"/>
        <w:tblLayout w:type="fixed"/>
        <w:tblLook w:val="0600"/>
      </w:tblPr>
      <w:tblGrid>
        <w:gridCol w:w="2175"/>
        <w:gridCol w:w="2760"/>
        <w:gridCol w:w="2520"/>
        <w:tblGridChange w:id="0">
          <w:tblGrid>
            <w:gridCol w:w="2175"/>
            <w:gridCol w:w="276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AMEY THAKUR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HASAN RIZVI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MEGA SATISH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TU3F1819139</w:t>
            </w:r>
          </w:p>
        </w:tc>
      </w:tr>
    </w:tbl>
    <w:p w:rsidR="00000000" w:rsidDel="00000000" w:rsidP="00000000" w:rsidRDefault="00000000" w:rsidRPr="00000000" w14:paraId="00000055">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056">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7">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8">
      <w:pPr>
        <w:spacing w:line="360" w:lineRule="auto"/>
        <w:jc w:val="right"/>
        <w:rPr>
          <w:rFonts w:ascii="Play" w:cs="Play" w:eastAsia="Play" w:hAnsi="Play"/>
          <w:sz w:val="24"/>
          <w:szCs w:val="24"/>
        </w:rPr>
      </w:pPr>
      <w:r w:rsidDel="00000000" w:rsidR="00000000" w:rsidRPr="00000000">
        <w:rPr>
          <w:rFonts w:ascii="Play" w:cs="Play" w:eastAsia="Play" w:hAnsi="Play"/>
          <w:sz w:val="24"/>
          <w:szCs w:val="24"/>
          <w:rtl w:val="0"/>
        </w:rPr>
        <w:t xml:space="preserve">Examiners Name &amp; Signature: </w:t>
      </w:r>
    </w:p>
    <w:p w:rsidR="00000000" w:rsidDel="00000000" w:rsidP="00000000" w:rsidRDefault="00000000" w:rsidRPr="00000000" w14:paraId="00000059">
      <w:pPr>
        <w:spacing w:line="360" w:lineRule="auto"/>
        <w:jc w:val="right"/>
        <w:rPr>
          <w:rFonts w:ascii="Play" w:cs="Play" w:eastAsia="Play" w:hAnsi="Play"/>
          <w:sz w:val="24"/>
          <w:szCs w:val="24"/>
        </w:rPr>
      </w:pPr>
      <w:r w:rsidDel="00000000" w:rsidR="00000000" w:rsidRPr="00000000">
        <w:rPr>
          <w:rtl w:val="0"/>
        </w:rPr>
      </w:r>
    </w:p>
    <w:p w:rsidR="00000000" w:rsidDel="00000000" w:rsidP="00000000" w:rsidRDefault="00000000" w:rsidRPr="00000000" w14:paraId="0000005A">
      <w:pPr>
        <w:spacing w:line="360" w:lineRule="auto"/>
        <w:jc w:val="right"/>
        <w:rPr>
          <w:rFonts w:ascii="Play" w:cs="Play" w:eastAsia="Play" w:hAnsi="Play"/>
          <w:sz w:val="24"/>
          <w:szCs w:val="24"/>
        </w:rPr>
      </w:pPr>
      <w:r w:rsidDel="00000000" w:rsidR="00000000" w:rsidRPr="00000000">
        <w:rPr>
          <w:rFonts w:ascii="Play" w:cs="Play" w:eastAsia="Play" w:hAnsi="Play"/>
          <w:sz w:val="24"/>
          <w:szCs w:val="24"/>
          <w:rtl w:val="0"/>
        </w:rPr>
        <w:t xml:space="preserve">1. --------------------------------------------</w:t>
      </w:r>
    </w:p>
    <w:p w:rsidR="00000000" w:rsidDel="00000000" w:rsidP="00000000" w:rsidRDefault="00000000" w:rsidRPr="00000000" w14:paraId="0000005B">
      <w:pPr>
        <w:spacing w:line="360" w:lineRule="auto"/>
        <w:jc w:val="right"/>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5C">
      <w:pPr>
        <w:spacing w:line="360" w:lineRule="auto"/>
        <w:jc w:val="right"/>
        <w:rPr>
          <w:rFonts w:ascii="Play" w:cs="Play" w:eastAsia="Play" w:hAnsi="Play"/>
          <w:sz w:val="24"/>
          <w:szCs w:val="24"/>
        </w:rPr>
      </w:pPr>
      <w:r w:rsidDel="00000000" w:rsidR="00000000" w:rsidRPr="00000000">
        <w:rPr>
          <w:rFonts w:ascii="Play" w:cs="Play" w:eastAsia="Play" w:hAnsi="Play"/>
          <w:sz w:val="24"/>
          <w:szCs w:val="24"/>
          <w:rtl w:val="0"/>
        </w:rPr>
        <w:t xml:space="preserve">2. -------------------------------------------- </w:t>
      </w:r>
    </w:p>
    <w:p w:rsidR="00000000" w:rsidDel="00000000" w:rsidP="00000000" w:rsidRDefault="00000000" w:rsidRPr="00000000" w14:paraId="0000005D">
      <w:pPr>
        <w:spacing w:line="360" w:lineRule="auto"/>
        <w:jc w:val="right"/>
        <w:rPr>
          <w:rFonts w:ascii="Play" w:cs="Play" w:eastAsia="Play" w:hAnsi="Play"/>
          <w:sz w:val="24"/>
          <w:szCs w:val="24"/>
        </w:rPr>
      </w:pPr>
      <w:r w:rsidDel="00000000" w:rsidR="00000000" w:rsidRPr="00000000">
        <w:rPr>
          <w:rtl w:val="0"/>
        </w:rPr>
      </w:r>
    </w:p>
    <w:p w:rsidR="00000000" w:rsidDel="00000000" w:rsidP="00000000" w:rsidRDefault="00000000" w:rsidRPr="00000000" w14:paraId="0000005E">
      <w:pPr>
        <w:spacing w:line="360" w:lineRule="auto"/>
        <w:jc w:val="right"/>
        <w:rPr>
          <w:rFonts w:ascii="Play" w:cs="Play" w:eastAsia="Play" w:hAnsi="Play"/>
          <w:sz w:val="24"/>
          <w:szCs w:val="24"/>
        </w:rPr>
      </w:pPr>
      <w:r w:rsidDel="00000000" w:rsidR="00000000" w:rsidRPr="00000000">
        <w:rPr>
          <w:rtl w:val="0"/>
        </w:rPr>
      </w:r>
    </w:p>
    <w:p w:rsidR="00000000" w:rsidDel="00000000" w:rsidP="00000000" w:rsidRDefault="00000000" w:rsidRPr="00000000" w14:paraId="0000005F">
      <w:pPr>
        <w:spacing w:line="360" w:lineRule="auto"/>
        <w:jc w:val="right"/>
        <w:rPr>
          <w:rFonts w:ascii="Play" w:cs="Play" w:eastAsia="Play" w:hAnsi="Play"/>
          <w:sz w:val="24"/>
          <w:szCs w:val="24"/>
        </w:rPr>
      </w:pPr>
      <w:r w:rsidDel="00000000" w:rsidR="00000000" w:rsidRPr="00000000">
        <w:rPr>
          <w:rtl w:val="0"/>
        </w:rPr>
      </w:r>
    </w:p>
    <w:p w:rsidR="00000000" w:rsidDel="00000000" w:rsidP="00000000" w:rsidRDefault="00000000" w:rsidRPr="00000000" w14:paraId="00000060">
      <w:pPr>
        <w:spacing w:line="360" w:lineRule="auto"/>
        <w:jc w:val="right"/>
        <w:rPr>
          <w:rFonts w:ascii="Play" w:cs="Play" w:eastAsia="Play" w:hAnsi="Play"/>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24-10-2021 </w:t>
      </w:r>
    </w:p>
    <w:p w:rsidR="00000000" w:rsidDel="00000000" w:rsidP="00000000" w:rsidRDefault="00000000" w:rsidRPr="00000000" w14:paraId="0000006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Place: MUMBAI </w:t>
      </w:r>
    </w:p>
    <w:p w:rsidR="00000000" w:rsidDel="00000000" w:rsidP="00000000" w:rsidRDefault="00000000" w:rsidRPr="00000000" w14:paraId="00000063">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DECLARATION </w:t>
      </w:r>
    </w:p>
    <w:p w:rsidR="00000000" w:rsidDel="00000000" w:rsidP="00000000" w:rsidRDefault="00000000" w:rsidRPr="00000000" w14:paraId="00000064">
      <w:pPr>
        <w:spacing w:line="36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65">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declare that this written submission represents our ideas in our own words and where others' ideas or words have been included, we have adequately cited and referenced The cartoon sources task-specific.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66">
      <w:pPr>
        <w:spacing w:line="360" w:lineRule="auto"/>
        <w:ind w:firstLine="72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7">
      <w:pPr>
        <w:spacing w:line="360" w:lineRule="auto"/>
        <w:ind w:firstLine="72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8">
      <w:pPr>
        <w:spacing w:line="360" w:lineRule="auto"/>
        <w:jc w:val="center"/>
        <w:rPr>
          <w:rFonts w:ascii="Play" w:cs="Play" w:eastAsia="Play" w:hAnsi="Play"/>
          <w:sz w:val="24"/>
          <w:szCs w:val="24"/>
        </w:rPr>
      </w:pPr>
      <w:r w:rsidDel="00000000" w:rsidR="00000000" w:rsidRPr="00000000">
        <w:rPr>
          <w:rtl w:val="0"/>
        </w:rPr>
      </w:r>
    </w:p>
    <w:tbl>
      <w:tblPr>
        <w:tblStyle w:val="Table4"/>
        <w:tblW w:w="9825.0" w:type="dxa"/>
        <w:jc w:val="center"/>
        <w:tblLayout w:type="fixed"/>
        <w:tblLook w:val="0600"/>
      </w:tblPr>
      <w:tblGrid>
        <w:gridCol w:w="2925"/>
        <w:gridCol w:w="2985"/>
        <w:gridCol w:w="3915"/>
        <w:tblGridChange w:id="0">
          <w:tblGrid>
            <w:gridCol w:w="2925"/>
            <w:gridCol w:w="2985"/>
            <w:gridCol w:w="3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AMEY THAKUR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1793875" cy="798274"/>
                  <wp:effectExtent b="25400" l="25400" r="25400" t="25400"/>
                  <wp:docPr id="1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793875" cy="798274"/>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HASAN RIZVI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9050" distT="19050" distL="19050" distR="19050">
                  <wp:extent cx="1771650" cy="523875"/>
                  <wp:effectExtent b="25400" l="25400" r="25400" t="2540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771650" cy="523875"/>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MEGA SATISH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9050" distT="19050" distL="19050" distR="19050">
                  <wp:extent cx="1771650" cy="752475"/>
                  <wp:effectExtent b="25400" l="25400" r="25400" t="2540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771650" cy="752475"/>
                          </a:xfrm>
                          <a:prstGeom prst="rect"/>
                          <a:ln w="254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7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24-10-2021 </w:t>
      </w:r>
    </w:p>
    <w:p w:rsidR="00000000" w:rsidDel="00000000" w:rsidP="00000000" w:rsidRDefault="00000000" w:rsidRPr="00000000" w14:paraId="0000007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Place: MUMBAI </w:t>
      </w:r>
    </w:p>
    <w:p w:rsidR="00000000" w:rsidDel="00000000" w:rsidP="00000000" w:rsidRDefault="00000000" w:rsidRPr="00000000" w14:paraId="00000079">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ACKNOWLEDGEMENT </w:t>
      </w:r>
    </w:p>
    <w:p w:rsidR="00000000" w:rsidDel="00000000" w:rsidP="00000000" w:rsidRDefault="00000000" w:rsidRPr="00000000" w14:paraId="0000007A">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7B">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would like to express our sincere gratitude towards our guide </w:t>
      </w:r>
      <w:r w:rsidDel="00000000" w:rsidR="00000000" w:rsidRPr="00000000">
        <w:rPr>
          <w:rFonts w:ascii="Play" w:cs="Play" w:eastAsia="Play" w:hAnsi="Play"/>
          <w:b w:val="1"/>
          <w:sz w:val="24"/>
          <w:szCs w:val="24"/>
          <w:rtl w:val="0"/>
        </w:rPr>
        <w:t xml:space="preserve">Prof.  D.M. Bavkar</w:t>
      </w:r>
      <w:r w:rsidDel="00000000" w:rsidR="00000000" w:rsidRPr="00000000">
        <w:rPr>
          <w:rFonts w:ascii="Play" w:cs="Play" w:eastAsia="Play" w:hAnsi="Play"/>
          <w:sz w:val="24"/>
          <w:szCs w:val="24"/>
          <w:rtl w:val="0"/>
        </w:rPr>
        <w:t xml:space="preserve"> for the help, guidance and encouragement she provided during the project development. This work would have not been possible without her valuable time, patience and motivation. We thank her for making our stint thoroughly pleasant and enriching. It was great learning and an honour being her student. </w:t>
      </w:r>
    </w:p>
    <w:p w:rsidR="00000000" w:rsidDel="00000000" w:rsidP="00000000" w:rsidRDefault="00000000" w:rsidRPr="00000000" w14:paraId="0000007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D">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are deeply thankful to </w:t>
      </w:r>
      <w:r w:rsidDel="00000000" w:rsidR="00000000" w:rsidRPr="00000000">
        <w:rPr>
          <w:rFonts w:ascii="Play" w:cs="Play" w:eastAsia="Play" w:hAnsi="Play"/>
          <w:b w:val="1"/>
          <w:sz w:val="24"/>
          <w:szCs w:val="24"/>
          <w:rtl w:val="0"/>
        </w:rPr>
        <w:t xml:space="preserve">Dr Archana Mire</w:t>
      </w:r>
      <w:r w:rsidDel="00000000" w:rsidR="00000000" w:rsidRPr="00000000">
        <w:rPr>
          <w:rFonts w:ascii="Play" w:cs="Play" w:eastAsia="Play" w:hAnsi="Play"/>
          <w:sz w:val="24"/>
          <w:szCs w:val="24"/>
          <w:rtl w:val="0"/>
        </w:rPr>
        <w:t xml:space="preserve"> (H.O.D Computer Department) and the entire team in the Computer Department. They supported us with scientific guidance, advice and encouragement, they were always helpful and enthusiastic and this inspired us in our work. </w:t>
      </w:r>
    </w:p>
    <w:p w:rsidR="00000000" w:rsidDel="00000000" w:rsidP="00000000" w:rsidRDefault="00000000" w:rsidRPr="00000000" w14:paraId="0000007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F">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take the privilege to express our sincere thanks to </w:t>
      </w:r>
      <w:r w:rsidDel="00000000" w:rsidR="00000000" w:rsidRPr="00000000">
        <w:rPr>
          <w:rFonts w:ascii="Play" w:cs="Play" w:eastAsia="Play" w:hAnsi="Play"/>
          <w:b w:val="1"/>
          <w:sz w:val="24"/>
          <w:szCs w:val="24"/>
          <w:rtl w:val="0"/>
        </w:rPr>
        <w:t xml:space="preserve">Dr L. K. Ragha</w:t>
      </w:r>
      <w:r w:rsidDel="00000000" w:rsidR="00000000" w:rsidRPr="00000000">
        <w:rPr>
          <w:rFonts w:ascii="Play" w:cs="Play" w:eastAsia="Play" w:hAnsi="Play"/>
          <w:sz w:val="24"/>
          <w:szCs w:val="24"/>
          <w:rtl w:val="0"/>
        </w:rPr>
        <w:t xml:space="preserve"> our Principal for providing encouragement and much support throughout our work. </w:t>
      </w:r>
    </w:p>
    <w:p w:rsidR="00000000" w:rsidDel="00000000" w:rsidP="00000000" w:rsidRDefault="00000000" w:rsidRPr="00000000" w14:paraId="00000080">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1">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2">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3">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4">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5">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6">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7">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8">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9">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A">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B">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C">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D">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E">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F">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90">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ABSTRACT </w:t>
      </w:r>
    </w:p>
    <w:p w:rsidR="00000000" w:rsidDel="00000000" w:rsidP="00000000" w:rsidRDefault="00000000" w:rsidRPr="00000000" w14:paraId="0000009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propose to determine a single exchange-traded fund (SPY) investing strategy that will maximise our total wealth. We compare our findings to the tried-and-true “buy-and-hold” and Moving average convergence divergence (MACD) strategies. It’s a Machine Learning model which integrates Data Science and Web Development. We have deployed the app on the Heroku Cloud Application Platform. Here, we intend to base an evaluation on every basic criterion that is taken into account when establishing the pricing. As mentioned, we intend to forecast future price fluctuations for a specific stock. Prices from previous days, as well as financial media stories connected to the firm of interest, are used to create these forecasts. Reinforcement learning is all about taking the right steps to maximise your reward in a given situation. It is used by a variety of software and computers to determine the best feasible action or path in a given situation. The Reinforcement Machine Learning model is employed in this work to forecast the closure price using past data. We develop a predictor for multiple firms using these trained models that forecasts the every day close stock prices. By providing inputs such as open, high, and low prices, stock volume, and the latest events about each firm, this predictor may be used to determine the price at which the stock value will close for a certain day. The goal of this project is to learn and get hands-on experience in Data Analytics and Machine Learning.</w:t>
      </w:r>
      <w:r w:rsidDel="00000000" w:rsidR="00000000" w:rsidRPr="00000000">
        <w:rPr>
          <w:rtl w:val="0"/>
        </w:rPr>
      </w:r>
    </w:p>
    <w:p w:rsidR="00000000" w:rsidDel="00000000" w:rsidP="00000000" w:rsidRDefault="00000000" w:rsidRPr="00000000" w14:paraId="00000093">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5">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9">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D">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E">
      <w:pPr>
        <w:spacing w:line="360" w:lineRule="auto"/>
        <w:jc w:val="left"/>
        <w:rPr>
          <w:rFonts w:ascii="Play" w:cs="Play" w:eastAsia="Play" w:hAnsi="Play"/>
          <w:sz w:val="24"/>
          <w:szCs w:val="24"/>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6495"/>
        <w:gridCol w:w="855"/>
        <w:tblGridChange w:id="0">
          <w:tblGrid>
            <w:gridCol w:w="1665"/>
            <w:gridCol w:w="6495"/>
            <w:gridCol w:w="855"/>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b w:val="1"/>
                <w:sz w:val="32"/>
                <w:szCs w:val="32"/>
                <w:rtl w:val="0"/>
              </w:rPr>
              <w:t xml:space="preserve">TABLE OF CONTENTS</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Caption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76"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Page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No.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CERTIFICATE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2</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APPROVAL SHEET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3</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DECLARATION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4</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ACKNOWLEDGEMENT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5</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ABSTRACT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Play" w:cs="Play" w:eastAsia="Play" w:hAnsi="Play"/>
                <w:sz w:val="24"/>
                <w:szCs w:val="24"/>
              </w:rPr>
            </w:pPr>
            <w:r w:rsidDel="00000000" w:rsidR="00000000" w:rsidRPr="00000000">
              <w:rPr>
                <w:rFonts w:ascii="Play" w:cs="Play" w:eastAsia="Play" w:hAnsi="Play"/>
                <w:sz w:val="24"/>
                <w:szCs w:val="24"/>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11</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color w:val="202124"/>
                <w:sz w:val="24"/>
                <w:szCs w:val="24"/>
                <w:rtl w:val="0"/>
              </w:rPr>
              <w:t xml:space="preserve">4.1 K-MEANS CLUSTERING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11</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color w:val="202124"/>
                <w:sz w:val="24"/>
                <w:szCs w:val="24"/>
                <w:rtl w:val="0"/>
              </w:rPr>
              <w:t xml:space="preserve">4.2 PRINCIPAL COMPONENT ANALYSIS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13</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color w:val="202124"/>
                <w:sz w:val="24"/>
                <w:szCs w:val="24"/>
              </w:rPr>
            </w:pPr>
            <w:r w:rsidDel="00000000" w:rsidR="00000000" w:rsidRPr="00000000">
              <w:rPr>
                <w:rFonts w:ascii="Play" w:cs="Play" w:eastAsia="Play" w:hAnsi="Play"/>
                <w:sz w:val="24"/>
                <w:szCs w:val="24"/>
                <w:rtl w:val="0"/>
              </w:rPr>
              <w:t xml:space="preserve">5.1 </w:t>
            </w:r>
            <w:r w:rsidDel="00000000" w:rsidR="00000000" w:rsidRPr="00000000">
              <w:rPr>
                <w:rFonts w:ascii="Play" w:cs="Play" w:eastAsia="Play" w:hAnsi="Play"/>
                <w:sz w:val="24"/>
                <w:szCs w:val="24"/>
                <w:rtl w:val="0"/>
              </w:rPr>
              <w:t xml:space="preserve">STEPS TO CREATE AND DEPLOY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5.2 </w:t>
            </w:r>
            <w:r w:rsidDel="00000000" w:rsidR="00000000" w:rsidRPr="00000000">
              <w:rPr>
                <w:rFonts w:ascii="Play" w:cs="Play" w:eastAsia="Play" w:hAnsi="Play"/>
                <w:sz w:val="24"/>
                <w:szCs w:val="24"/>
                <w:rtl w:val="0"/>
              </w:rPr>
              <w:t xml:space="preserve">IMPORT NECESSARY LIBRARIES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color w:val="202124"/>
                <w:sz w:val="24"/>
                <w:szCs w:val="24"/>
              </w:rPr>
            </w:pPr>
            <w:r w:rsidDel="00000000" w:rsidR="00000000" w:rsidRPr="00000000">
              <w:rPr>
                <w:rFonts w:ascii="Play" w:cs="Play" w:eastAsia="Play" w:hAnsi="Play"/>
                <w:sz w:val="24"/>
                <w:szCs w:val="24"/>
                <w:rtl w:val="0"/>
              </w:rPr>
              <w:t xml:space="preserve">5.3 LOAD DATASET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color w:val="202124"/>
                <w:sz w:val="24"/>
                <w:szCs w:val="24"/>
              </w:rPr>
            </w:pPr>
            <w:r w:rsidDel="00000000" w:rsidR="00000000" w:rsidRPr="00000000">
              <w:rPr>
                <w:rFonts w:ascii="Play" w:cs="Play" w:eastAsia="Play" w:hAnsi="Play"/>
                <w:sz w:val="24"/>
                <w:szCs w:val="24"/>
                <w:rtl w:val="0"/>
              </w:rPr>
              <w:t xml:space="preserve">5.4 EXPLORATORY DATA ANALYSIS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MODEL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MODEL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22</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23</w:t>
            </w:r>
          </w:p>
        </w:tc>
      </w:tr>
    </w:tbl>
    <w:p w:rsidR="00000000" w:rsidDel="00000000" w:rsidP="00000000" w:rsidRDefault="00000000" w:rsidRPr="00000000" w14:paraId="000000E5">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0E6">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E7">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1</w:t>
      </w:r>
      <w:r w:rsidDel="00000000" w:rsidR="00000000" w:rsidRPr="00000000">
        <w:rPr>
          <w:rtl w:val="0"/>
        </w:rPr>
      </w:r>
    </w:p>
    <w:p w:rsidR="00000000" w:rsidDel="00000000" w:rsidP="00000000" w:rsidRDefault="00000000" w:rsidRPr="00000000" w14:paraId="000000E8">
      <w:pPr>
        <w:spacing w:line="360" w:lineRule="auto"/>
        <w:jc w:val="center"/>
        <w:rPr>
          <w:rFonts w:ascii="Play" w:cs="Play" w:eastAsia="Play" w:hAnsi="Play"/>
          <w:sz w:val="24"/>
          <w:szCs w:val="24"/>
        </w:rPr>
      </w:pPr>
      <w:r w:rsidDel="00000000" w:rsidR="00000000" w:rsidRPr="00000000">
        <w:rPr>
          <w:rFonts w:ascii="Play" w:cs="Play" w:eastAsia="Play" w:hAnsi="Play"/>
          <w:b w:val="1"/>
          <w:sz w:val="28"/>
          <w:szCs w:val="28"/>
          <w:rtl w:val="0"/>
        </w:rPr>
        <w:t xml:space="preserve">INTRODUCTION</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E9">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E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We've always been captivated by the stock market's seeming unpredictability. There are hundreds of stocks to select from, and day traders can trade almost any of them. So, for a day trader, deciding what to trade is the first and most important step. The following stage is to come up with some ways to benefit from the trading opportunity (one stock, several stocks, exchange-traded funds, ETFs, etc.). Intraday traders use a number of ways to profit from price movements in a particular asset. Day traders should look for equities with plenty of liquidity, moderate to high volatility, and a large number of followers. Isolating the present market trend from any surrounding noise and then capitalising on that trend is the key to finding the appropriate stocks for intraday trading.</w:t>
      </w:r>
    </w:p>
    <w:p w:rsidR="00000000" w:rsidDel="00000000" w:rsidP="00000000" w:rsidRDefault="00000000" w:rsidRPr="00000000" w14:paraId="000000E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E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This has traditionally been done in conjunction with the trade plan and current events. Various research techniques have been explored to automate this laborious procedure since the emergence of Data Science and Machine Learning. This automated trading method will assist in providing recommendations at the appropriate moment and with more accurate estimates. Mutual funds and hedge funds would benefit greatly from an automated trading approach that maximises profits. The type of profitable returns that may be expected will be accompanied by some risk. It's difficult to come up with a lucrative automated trading technique. </w:t>
      </w:r>
    </w:p>
    <w:p w:rsidR="00000000" w:rsidDel="00000000" w:rsidP="00000000" w:rsidRDefault="00000000" w:rsidRPr="00000000" w14:paraId="000000E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E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Every human being aspires to make as much money as possible in the stock market. It's critical to devise a well-balanced, low-risk plan that will benefit the majority of individuals. One such technique proposes the use of K means clustering to generate automated trading strategies based on previous data. This project was made because we were intrigued and we wanted to gain hands-on experience with the Machine Learning Project. </w:t>
      </w:r>
    </w:p>
    <w:p w:rsidR="00000000" w:rsidDel="00000000" w:rsidP="00000000" w:rsidRDefault="00000000" w:rsidRPr="00000000" w14:paraId="000000E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F0">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F1">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F2">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F3">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2</w:t>
      </w:r>
      <w:r w:rsidDel="00000000" w:rsidR="00000000" w:rsidRPr="00000000">
        <w:rPr>
          <w:rtl w:val="0"/>
        </w:rPr>
      </w:r>
    </w:p>
    <w:p w:rsidR="00000000" w:rsidDel="00000000" w:rsidP="00000000" w:rsidRDefault="00000000" w:rsidRPr="00000000" w14:paraId="000000F4">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LITERATURE SURVEY</w:t>
      </w:r>
    </w:p>
    <w:p w:rsidR="00000000" w:rsidDel="00000000" w:rsidP="00000000" w:rsidRDefault="00000000" w:rsidRPr="00000000" w14:paraId="000000F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Clustering very large datasets is a challenging problem for data mining and processing. MapReduce is considered a powerful programming framework that significantly reduces executing time by dividing a job into several tasks and executing them in a distributed environment. </w:t>
      </w:r>
    </w:p>
    <w:p w:rsidR="00000000" w:rsidDel="00000000" w:rsidP="00000000" w:rsidRDefault="00000000" w:rsidRPr="00000000" w14:paraId="000000F7">
      <w:pPr>
        <w:spacing w:line="360" w:lineRule="auto"/>
        <w:jc w:val="both"/>
        <w:rPr>
          <w:rFonts w:ascii="Play" w:cs="Play" w:eastAsia="Play" w:hAnsi="Play"/>
          <w:color w:val="202124"/>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K-Means which is one of the most used clustering methods and K-Means based on MapReduce is considered as an advanced solution for very large dataset clustering. However, the execution time is still an obstacle due to the increasing number of iterations when there is an increase in dataset size and the number of clusters. </w:t>
      </w:r>
    </w:p>
    <w:p w:rsidR="00000000" w:rsidDel="00000000" w:rsidP="00000000" w:rsidRDefault="00000000" w:rsidRPr="00000000" w14:paraId="000000F9">
      <w:pPr>
        <w:spacing w:line="360" w:lineRule="auto"/>
        <w:jc w:val="both"/>
        <w:rPr>
          <w:rFonts w:ascii="Play" w:cs="Play" w:eastAsia="Play" w:hAnsi="Play"/>
          <w:color w:val="202124"/>
          <w:sz w:val="24"/>
          <w:szCs w:val="24"/>
        </w:rPr>
      </w:pPr>
      <w:r w:rsidDel="00000000" w:rsidR="00000000" w:rsidRPr="00000000">
        <w:rPr>
          <w:rtl w:val="0"/>
        </w:rPr>
      </w:r>
    </w:p>
    <w:p w:rsidR="00000000" w:rsidDel="00000000" w:rsidP="00000000" w:rsidRDefault="00000000" w:rsidRPr="00000000" w14:paraId="000000FA">
      <w:pPr>
        <w:spacing w:line="360" w:lineRule="auto"/>
        <w:jc w:val="both"/>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To get a better understanding of K-Means Clustering and its uses for the stock trading strategy, we referred to the following papers:</w:t>
      </w:r>
    </w:p>
    <w:p w:rsidR="00000000" w:rsidDel="00000000" w:rsidP="00000000" w:rsidRDefault="00000000" w:rsidRPr="00000000" w14:paraId="000000FB">
      <w:pPr>
        <w:spacing w:line="360" w:lineRule="auto"/>
        <w:jc w:val="both"/>
        <w:rPr>
          <w:rFonts w:ascii="Play" w:cs="Play" w:eastAsia="Play" w:hAnsi="Play"/>
          <w:color w:val="202124"/>
          <w:sz w:val="24"/>
          <w:szCs w:val="24"/>
        </w:rPr>
      </w:pPr>
      <w:r w:rsidDel="00000000" w:rsidR="00000000" w:rsidRPr="00000000">
        <w:rPr>
          <w:rtl w:val="0"/>
        </w:rPr>
      </w:r>
    </w:p>
    <w:p w:rsidR="00000000" w:rsidDel="00000000" w:rsidP="00000000" w:rsidRDefault="00000000" w:rsidRPr="00000000" w14:paraId="000000FC">
      <w:pPr>
        <w:spacing w:line="360" w:lineRule="auto"/>
        <w:jc w:val="both"/>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“Fast K-Means Clustering for Very Large Datasets Based on MapReduce Combined with a New Cutting Method”, by </w:t>
      </w:r>
      <w:r w:rsidDel="00000000" w:rsidR="00000000" w:rsidRPr="00000000">
        <w:rPr>
          <w:rFonts w:ascii="Play" w:cs="Play" w:eastAsia="Play" w:hAnsi="Play"/>
          <w:color w:val="202124"/>
          <w:sz w:val="24"/>
          <w:szCs w:val="24"/>
          <w:rtl w:val="0"/>
        </w:rPr>
        <w:t xml:space="preserve">Duong Van Hieu and Phayung Meesad. This paper gives an overview of the importance of the K-Means Clustering Algorithm for Big Data. This paper presents a new approach for reducing the number of iterations of the K-Means algorithm which can be applied to very large dataset clustering. </w:t>
      </w:r>
    </w:p>
    <w:p w:rsidR="00000000" w:rsidDel="00000000" w:rsidP="00000000" w:rsidRDefault="00000000" w:rsidRPr="00000000" w14:paraId="000000FD">
      <w:pPr>
        <w:spacing w:line="360" w:lineRule="auto"/>
        <w:jc w:val="both"/>
        <w:rPr>
          <w:rFonts w:ascii="Play" w:cs="Play" w:eastAsia="Play" w:hAnsi="Play"/>
          <w:color w:val="202124"/>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“Enhancing stock prediction clustering using K-means with genetic algorithm”, by E. N. Desokey, A. Badr and A. F. Hegazy.  The main objectives of this paper are to optimize the clustering of stock market prediction and to examine the impact of applying genetic algorithm optimization with the k-means clustering algorithm. The evaluation shows that using genetic algorithm and k-means clustering algorithm with Chi-square similarity measure achieved the highest accuracy with the least sum of square distances.</w:t>
      </w:r>
    </w:p>
    <w:p w:rsidR="00000000" w:rsidDel="00000000" w:rsidP="00000000" w:rsidRDefault="00000000" w:rsidRPr="00000000" w14:paraId="000000FF">
      <w:pPr>
        <w:spacing w:line="360" w:lineRule="auto"/>
        <w:jc w:val="both"/>
        <w:rPr>
          <w:rFonts w:ascii="Play" w:cs="Play" w:eastAsia="Play" w:hAnsi="Play"/>
          <w:color w:val="333333"/>
          <w:sz w:val="21"/>
          <w:szCs w:val="21"/>
          <w:shd w:fill="fcfcfc" w:val="clear"/>
        </w:rPr>
      </w:pPr>
      <w:r w:rsidDel="00000000" w:rsidR="00000000" w:rsidRPr="00000000">
        <w:rPr>
          <w:rtl w:val="0"/>
        </w:rPr>
      </w:r>
    </w:p>
    <w:p w:rsidR="00000000" w:rsidDel="00000000" w:rsidP="00000000" w:rsidRDefault="00000000" w:rsidRPr="00000000" w14:paraId="00000100">
      <w:pPr>
        <w:spacing w:line="360" w:lineRule="auto"/>
        <w:jc w:val="both"/>
        <w:rPr>
          <w:rFonts w:ascii="Play" w:cs="Play" w:eastAsia="Play" w:hAnsi="Play"/>
          <w:color w:val="333333"/>
          <w:sz w:val="21"/>
          <w:szCs w:val="21"/>
          <w:shd w:fill="fcfcfc" w:val="clear"/>
        </w:rPr>
      </w:pPr>
      <w:r w:rsidDel="00000000" w:rsidR="00000000" w:rsidRPr="00000000">
        <w:rPr>
          <w:rtl w:val="0"/>
        </w:rPr>
      </w:r>
    </w:p>
    <w:p w:rsidR="00000000" w:rsidDel="00000000" w:rsidP="00000000" w:rsidRDefault="00000000" w:rsidRPr="00000000" w14:paraId="00000101">
      <w:pPr>
        <w:spacing w:line="360" w:lineRule="auto"/>
        <w:jc w:val="both"/>
        <w:rPr>
          <w:rFonts w:ascii="Play" w:cs="Play" w:eastAsia="Play" w:hAnsi="Play"/>
          <w:color w:val="333333"/>
          <w:sz w:val="21"/>
          <w:szCs w:val="21"/>
          <w:shd w:fill="fcfcfc" w:val="clear"/>
        </w:rPr>
      </w:pPr>
      <w:r w:rsidDel="00000000" w:rsidR="00000000" w:rsidRPr="00000000">
        <w:rPr>
          <w:rtl w:val="0"/>
        </w:rPr>
      </w:r>
    </w:p>
    <w:p w:rsidR="00000000" w:rsidDel="00000000" w:rsidP="00000000" w:rsidRDefault="00000000" w:rsidRPr="00000000" w14:paraId="00000102">
      <w:pPr>
        <w:spacing w:line="360" w:lineRule="auto"/>
        <w:jc w:val="both"/>
        <w:rPr>
          <w:rFonts w:ascii="Play" w:cs="Play" w:eastAsia="Play" w:hAnsi="Play"/>
          <w:color w:val="333333"/>
          <w:sz w:val="21"/>
          <w:szCs w:val="21"/>
          <w:shd w:fill="fcfcfc" w:val="clear"/>
        </w:rPr>
      </w:pPr>
      <w:r w:rsidDel="00000000" w:rsidR="00000000" w:rsidRPr="00000000">
        <w:rPr>
          <w:rtl w:val="0"/>
        </w:rPr>
      </w:r>
    </w:p>
    <w:p w:rsidR="00000000" w:rsidDel="00000000" w:rsidP="00000000" w:rsidRDefault="00000000" w:rsidRPr="00000000" w14:paraId="00000103">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3</w:t>
      </w:r>
      <w:r w:rsidDel="00000000" w:rsidR="00000000" w:rsidRPr="00000000">
        <w:rPr>
          <w:rtl w:val="0"/>
        </w:rPr>
      </w:r>
    </w:p>
    <w:p w:rsidR="00000000" w:rsidDel="00000000" w:rsidP="00000000" w:rsidRDefault="00000000" w:rsidRPr="00000000" w14:paraId="00000104">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PROBLEM STATEMENT</w:t>
      </w:r>
    </w:p>
    <w:p w:rsidR="00000000" w:rsidDel="00000000" w:rsidP="00000000" w:rsidRDefault="00000000" w:rsidRPr="00000000" w14:paraId="0000010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main emphasis and objective of our project is to analyse given raw data and do exploratory data analysis in order to fully comprehend and identify patterns. Then, using a Neural Network approach, construct a model and train it to get the desired outcomes. Finally, it will be deployed as a web application. </w:t>
      </w:r>
      <w:r w:rsidDel="00000000" w:rsidR="00000000" w:rsidRPr="00000000">
        <w:rPr>
          <w:rtl w:val="0"/>
        </w:rPr>
      </w:r>
    </w:p>
    <w:p w:rsidR="00000000" w:rsidDel="00000000" w:rsidP="00000000" w:rsidRDefault="00000000" w:rsidRPr="00000000" w14:paraId="0000010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2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21">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4</w:t>
      </w:r>
      <w:r w:rsidDel="00000000" w:rsidR="00000000" w:rsidRPr="00000000">
        <w:rPr>
          <w:rtl w:val="0"/>
        </w:rPr>
      </w:r>
    </w:p>
    <w:p w:rsidR="00000000" w:rsidDel="00000000" w:rsidP="00000000" w:rsidRDefault="00000000" w:rsidRPr="00000000" w14:paraId="00000122">
      <w:pPr>
        <w:spacing w:line="360" w:lineRule="auto"/>
        <w:jc w:val="center"/>
        <w:rPr>
          <w:rFonts w:ascii="Play" w:cs="Play" w:eastAsia="Play" w:hAnsi="Play"/>
          <w:sz w:val="24"/>
          <w:szCs w:val="24"/>
        </w:rPr>
      </w:pPr>
      <w:r w:rsidDel="00000000" w:rsidR="00000000" w:rsidRPr="00000000">
        <w:rPr>
          <w:rFonts w:ascii="Play" w:cs="Play" w:eastAsia="Play" w:hAnsi="Play"/>
          <w:b w:val="1"/>
          <w:sz w:val="28"/>
          <w:szCs w:val="28"/>
          <w:rtl w:val="0"/>
        </w:rPr>
        <w:t xml:space="preserve">METHODOLOGY</w:t>
      </w:r>
      <w:r w:rsidDel="00000000" w:rsidR="00000000" w:rsidRPr="00000000">
        <w:rPr>
          <w:rtl w:val="0"/>
        </w:rPr>
      </w:r>
    </w:p>
    <w:p w:rsidR="00000000" w:rsidDel="00000000" w:rsidP="00000000" w:rsidRDefault="00000000" w:rsidRPr="00000000" w14:paraId="00000123">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24">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4.1 K-MEANS CLUSTERING</w:t>
      </w:r>
    </w:p>
    <w:p w:rsidR="00000000" w:rsidDel="00000000" w:rsidP="00000000" w:rsidRDefault="00000000" w:rsidRPr="00000000" w14:paraId="0000012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K-means clustering is one of the simplest and popular unsupervised machine learning algorithms. Typically, unsupervised algorithms make inferences from datasets using only input vectors without referring to known or labelled outcomes.</w:t>
      </w:r>
    </w:p>
    <w:p w:rsidR="00000000" w:rsidDel="00000000" w:rsidP="00000000" w:rsidRDefault="00000000" w:rsidRPr="00000000" w14:paraId="0000012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 cluster refers to a collection of data points aggregated together because of certain similarities. </w:t>
      </w:r>
    </w:p>
    <w:p w:rsidR="00000000" w:rsidDel="00000000" w:rsidP="00000000" w:rsidRDefault="00000000" w:rsidRPr="00000000" w14:paraId="0000012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2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In other words, the K-means algorithm identifies k number of centroids, and then allocates every data point to the nearest cluster, while keeping the centroids as small as possible. The ‘means’ in the K-means refers to averaging of the data; that is, finding the centroid.</w:t>
      </w:r>
    </w:p>
    <w:p w:rsidR="00000000" w:rsidDel="00000000" w:rsidP="00000000" w:rsidRDefault="00000000" w:rsidRPr="00000000" w14:paraId="0000012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2A">
      <w:pPr>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To process the learning data, the K-means algorithm in data mining starts with the first group of randomly selected centroids, which are used as the beginning points for every cluster, and then performs iterative (repetitive) calculations to optimize the positions of the centroids.</w:t>
      </w:r>
    </w:p>
    <w:p w:rsidR="00000000" w:rsidDel="00000000" w:rsidP="00000000" w:rsidRDefault="00000000" w:rsidRPr="00000000" w14:paraId="0000012B">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2C">
      <w:pPr>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It halts creating and optimizing clusters when either:</w:t>
      </w:r>
    </w:p>
    <w:p w:rsidR="00000000" w:rsidDel="00000000" w:rsidP="00000000" w:rsidRDefault="00000000" w:rsidRPr="00000000" w14:paraId="0000012D">
      <w:pPr>
        <w:numPr>
          <w:ilvl w:val="0"/>
          <w:numId w:val="4"/>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The centroids have stabilized — there is no change in their values because the clustering has been successful.</w:t>
      </w:r>
    </w:p>
    <w:p w:rsidR="00000000" w:rsidDel="00000000" w:rsidP="00000000" w:rsidRDefault="00000000" w:rsidRPr="00000000" w14:paraId="0000012E">
      <w:pPr>
        <w:numPr>
          <w:ilvl w:val="0"/>
          <w:numId w:val="4"/>
        </w:numPr>
        <w:spacing w:line="360" w:lineRule="auto"/>
        <w:ind w:left="720" w:hanging="360"/>
        <w:rPr>
          <w:rFonts w:ascii="Play" w:cs="Play" w:eastAsia="Play" w:hAnsi="Play"/>
          <w:sz w:val="24"/>
          <w:szCs w:val="24"/>
        </w:rPr>
      </w:pPr>
      <w:r w:rsidDel="00000000" w:rsidR="00000000" w:rsidRPr="00000000">
        <w:rPr>
          <w:rFonts w:ascii="Play" w:cs="Play" w:eastAsia="Play" w:hAnsi="Play"/>
          <w:sz w:val="24"/>
          <w:szCs w:val="24"/>
          <w:rtl w:val="0"/>
        </w:rPr>
        <w:t xml:space="preserve">The defined number of iterations has been achieved.</w:t>
      </w:r>
    </w:p>
    <w:p w:rsidR="00000000" w:rsidDel="00000000" w:rsidP="00000000" w:rsidRDefault="00000000" w:rsidRPr="00000000" w14:paraId="0000012F">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30">
      <w:pPr>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4.2 PRINCIPAL COMPONENT ANALYSIS</w:t>
      </w:r>
    </w:p>
    <w:p w:rsidR="00000000" w:rsidDel="00000000" w:rsidP="00000000" w:rsidRDefault="00000000" w:rsidRPr="00000000" w14:paraId="0000013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Principal Component Analysis, or PCA, is a dimensionality-reduction method that is often used to reduce the dimensionality of large data sets, by transforming a large set of variables into a smaller one that still contains most of the information in the large set.</w:t>
      </w:r>
    </w:p>
    <w:p w:rsidR="00000000" w:rsidDel="00000000" w:rsidP="00000000" w:rsidRDefault="00000000" w:rsidRPr="00000000" w14:paraId="0000013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3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Reducing the number of variables of a data set naturally comes at the expense of accuracy. Because smaller data sets are easier to explore and visualize and make analyzing data much easier and faster for machine learning algorithms without extraneous variables to process. Another use of PCA is to compress the data and hence save computational time. </w:t>
      </w:r>
    </w:p>
    <w:p w:rsidR="00000000" w:rsidDel="00000000" w:rsidP="00000000" w:rsidRDefault="00000000" w:rsidRPr="00000000" w14:paraId="0000013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3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PCA in conjunction with k-means is a powerful method for visualizing high dimensional data.</w:t>
      </w:r>
    </w:p>
    <w:p w:rsidR="00000000" w:rsidDel="00000000" w:rsidP="00000000" w:rsidRDefault="00000000" w:rsidRPr="00000000" w14:paraId="00000136">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37">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38">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39">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3A">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3B">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3C">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3D">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3E">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3F">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0">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1">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2">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3">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4">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5">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6">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7">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8">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9">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A">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B">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C">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D">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E">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4F">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50">
      <w:pPr>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51">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5</w:t>
      </w:r>
      <w:r w:rsidDel="00000000" w:rsidR="00000000" w:rsidRPr="00000000">
        <w:rPr>
          <w:rtl w:val="0"/>
        </w:rPr>
      </w:r>
    </w:p>
    <w:p w:rsidR="00000000" w:rsidDel="00000000" w:rsidP="00000000" w:rsidRDefault="00000000" w:rsidRPr="00000000" w14:paraId="00000152">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IMPLEMENTATION</w:t>
      </w:r>
    </w:p>
    <w:p w:rsidR="00000000" w:rsidDel="00000000" w:rsidP="00000000" w:rsidRDefault="00000000" w:rsidRPr="00000000" w14:paraId="0000015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54">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5.1 STEPS TO CREATE AND DEPLOY MODEL</w:t>
      </w:r>
    </w:p>
    <w:p w:rsidR="00000000" w:rsidDel="00000000" w:rsidP="00000000" w:rsidRDefault="00000000" w:rsidRPr="00000000" w14:paraId="00000155">
      <w:pPr>
        <w:numPr>
          <w:ilvl w:val="0"/>
          <w:numId w:val="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Import necessary Libraries.</w:t>
      </w:r>
    </w:p>
    <w:p w:rsidR="00000000" w:rsidDel="00000000" w:rsidP="00000000" w:rsidRDefault="00000000" w:rsidRPr="00000000" w14:paraId="00000156">
      <w:pPr>
        <w:numPr>
          <w:ilvl w:val="0"/>
          <w:numId w:val="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Load Dataset.</w:t>
      </w:r>
    </w:p>
    <w:p w:rsidR="00000000" w:rsidDel="00000000" w:rsidP="00000000" w:rsidRDefault="00000000" w:rsidRPr="00000000" w14:paraId="00000157">
      <w:pPr>
        <w:numPr>
          <w:ilvl w:val="0"/>
          <w:numId w:val="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Perform Exploratory Data Analysis.</w:t>
      </w:r>
    </w:p>
    <w:p w:rsidR="00000000" w:rsidDel="00000000" w:rsidP="00000000" w:rsidRDefault="00000000" w:rsidRPr="00000000" w14:paraId="00000158">
      <w:pPr>
        <w:numPr>
          <w:ilvl w:val="0"/>
          <w:numId w:val="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Create An Environment.</w:t>
      </w:r>
    </w:p>
    <w:p w:rsidR="00000000" w:rsidDel="00000000" w:rsidP="00000000" w:rsidRDefault="00000000" w:rsidRPr="00000000" w14:paraId="00000159">
      <w:pPr>
        <w:numPr>
          <w:ilvl w:val="0"/>
          <w:numId w:val="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Prepare Data.</w:t>
      </w:r>
    </w:p>
    <w:p w:rsidR="00000000" w:rsidDel="00000000" w:rsidP="00000000" w:rsidRDefault="00000000" w:rsidRPr="00000000" w14:paraId="0000015A">
      <w:pPr>
        <w:numPr>
          <w:ilvl w:val="0"/>
          <w:numId w:val="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Train Data.</w:t>
      </w:r>
    </w:p>
    <w:p w:rsidR="00000000" w:rsidDel="00000000" w:rsidP="00000000" w:rsidRDefault="00000000" w:rsidRPr="00000000" w14:paraId="0000015B">
      <w:pPr>
        <w:numPr>
          <w:ilvl w:val="0"/>
          <w:numId w:val="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Test Data.</w:t>
      </w:r>
    </w:p>
    <w:p w:rsidR="00000000" w:rsidDel="00000000" w:rsidP="00000000" w:rsidRDefault="00000000" w:rsidRPr="00000000" w14:paraId="0000015C">
      <w:pPr>
        <w:numPr>
          <w:ilvl w:val="0"/>
          <w:numId w:val="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Evaluate Model.</w:t>
      </w:r>
    </w:p>
    <w:p w:rsidR="00000000" w:rsidDel="00000000" w:rsidP="00000000" w:rsidRDefault="00000000" w:rsidRPr="00000000" w14:paraId="0000015D">
      <w:pPr>
        <w:numPr>
          <w:ilvl w:val="0"/>
          <w:numId w:val="2"/>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Deploy Model.</w:t>
      </w:r>
    </w:p>
    <w:p w:rsidR="00000000" w:rsidDel="00000000" w:rsidP="00000000" w:rsidRDefault="00000000" w:rsidRPr="00000000" w14:paraId="0000015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5F">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5.2 IMPORT NECESSARY LIBRARIES</w:t>
      </w:r>
    </w:p>
    <w:p w:rsidR="00000000" w:rsidDel="00000000" w:rsidP="00000000" w:rsidRDefault="00000000" w:rsidRPr="00000000" w14:paraId="00000160">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3810000" cy="1543050"/>
            <wp:effectExtent b="25400" l="25400" r="25400" t="2540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10000" cy="1543050"/>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62">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5.3 LOAD DATASET</w:t>
      </w:r>
    </w:p>
    <w:p w:rsidR="00000000" w:rsidDel="00000000" w:rsidP="00000000" w:rsidRDefault="00000000" w:rsidRPr="00000000" w14:paraId="00000163">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872038" cy="679819"/>
            <wp:effectExtent b="25400" l="25400" r="25400" t="2540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72038" cy="679819"/>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following is a quick description of each component:</w:t>
      </w:r>
    </w:p>
    <w:p w:rsidR="00000000" w:rsidDel="00000000" w:rsidP="00000000" w:rsidRDefault="00000000" w:rsidRPr="00000000" w14:paraId="00000165">
      <w:pPr>
        <w:numPr>
          <w:ilvl w:val="0"/>
          <w:numId w:val="1"/>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DATE - The day on which stock is exchanged.</w:t>
      </w:r>
    </w:p>
    <w:p w:rsidR="00000000" w:rsidDel="00000000" w:rsidP="00000000" w:rsidRDefault="00000000" w:rsidRPr="00000000" w14:paraId="00000166">
      <w:pPr>
        <w:numPr>
          <w:ilvl w:val="0"/>
          <w:numId w:val="1"/>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OPEN - Any listed stock's daily opening price is the price at which it is initially traded.</w:t>
      </w:r>
    </w:p>
    <w:p w:rsidR="00000000" w:rsidDel="00000000" w:rsidP="00000000" w:rsidRDefault="00000000" w:rsidRPr="00000000" w14:paraId="00000167">
      <w:pPr>
        <w:numPr>
          <w:ilvl w:val="0"/>
          <w:numId w:val="1"/>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HIGH - The maximum price at which a stock can be bought or sold during a trading day is known as the high.</w:t>
      </w:r>
    </w:p>
    <w:p w:rsidR="00000000" w:rsidDel="00000000" w:rsidP="00000000" w:rsidRDefault="00000000" w:rsidRPr="00000000" w14:paraId="00000168">
      <w:pPr>
        <w:numPr>
          <w:ilvl w:val="0"/>
          <w:numId w:val="1"/>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LOW - The minimum price at which a stock can be bought or sold during a trading day is known as the low.</w:t>
      </w:r>
    </w:p>
    <w:p w:rsidR="00000000" w:rsidDel="00000000" w:rsidP="00000000" w:rsidRDefault="00000000" w:rsidRPr="00000000" w14:paraId="00000169">
      <w:pPr>
        <w:numPr>
          <w:ilvl w:val="0"/>
          <w:numId w:val="1"/>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CLOSE - During a standard trading session, the last price at which a stock trades is referred to as the closing price.</w:t>
      </w:r>
    </w:p>
    <w:p w:rsidR="00000000" w:rsidDel="00000000" w:rsidP="00000000" w:rsidRDefault="00000000" w:rsidRPr="00000000" w14:paraId="0000016A">
      <w:pPr>
        <w:numPr>
          <w:ilvl w:val="0"/>
          <w:numId w:val="1"/>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VOLUME - The total number of shares or contracts exchanged in a securities or market within a certain time period.</w:t>
      </w:r>
    </w:p>
    <w:p w:rsidR="00000000" w:rsidDel="00000000" w:rsidP="00000000" w:rsidRDefault="00000000" w:rsidRPr="00000000" w14:paraId="0000016B">
      <w:pPr>
        <w:numPr>
          <w:ilvl w:val="0"/>
          <w:numId w:val="1"/>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NAME - The name of the stock.</w:t>
      </w:r>
    </w:p>
    <w:p w:rsidR="00000000" w:rsidDel="00000000" w:rsidP="00000000" w:rsidRDefault="00000000" w:rsidRPr="00000000" w14:paraId="0000016C">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640694" cy="2830106"/>
            <wp:effectExtent b="25400" l="25400" r="25400" t="25400"/>
            <wp:docPr id="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640694" cy="2830106"/>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6E">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5.4 EXPLORATORY DATA ANALYSIS</w:t>
      </w:r>
    </w:p>
    <w:p w:rsidR="00000000" w:rsidDel="00000000" w:rsidP="00000000" w:rsidRDefault="00000000" w:rsidRPr="00000000" w14:paraId="0000016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In every Data Analysis or Data Science project, exploratory data analysis, or EDA, is a critical stage. EDA is the investigation of a dataset to find patterns and anomalies as well as to generate hypotheses based on our knowledge of the information.</w:t>
      </w:r>
    </w:p>
    <w:p w:rsidR="00000000" w:rsidDel="00000000" w:rsidP="00000000" w:rsidRDefault="00000000" w:rsidRPr="00000000" w14:paraId="0000017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71">
      <w:pPr>
        <w:spacing w:line="360" w:lineRule="auto"/>
        <w:jc w:val="both"/>
        <w:rPr>
          <w:rFonts w:ascii="Play" w:cs="Play" w:eastAsia="Play" w:hAnsi="Play"/>
          <w:b w:val="1"/>
          <w:sz w:val="24"/>
          <w:szCs w:val="24"/>
        </w:rPr>
      </w:pPr>
      <w:r w:rsidDel="00000000" w:rsidR="00000000" w:rsidRPr="00000000">
        <w:rPr>
          <w:rFonts w:ascii="Play" w:cs="Play" w:eastAsia="Play" w:hAnsi="Play"/>
          <w:sz w:val="24"/>
          <w:szCs w:val="24"/>
          <w:rtl w:val="0"/>
        </w:rPr>
        <w:t xml:space="preserve">During the course of a data science or machine learning project, EDA consumes around half of the time spent on data analysis, feature selection, feature engineering, and other processes. Because it is the most essential element or backbone of a data science project, where one has to perform several tasks like data cleaning, dealing with missing values, handling outliers, treating unbalanced datasets, handling categorical features, and many others. To automate our tasks in exploratory data analysis, we may utilise python packages like dtale, pandas profiling, </w:t>
      </w:r>
      <w:r w:rsidDel="00000000" w:rsidR="00000000" w:rsidRPr="00000000">
        <w:rPr>
          <w:rFonts w:ascii="Play" w:cs="Play" w:eastAsia="Play" w:hAnsi="Play"/>
          <w:sz w:val="24"/>
          <w:szCs w:val="24"/>
          <w:rtl w:val="0"/>
        </w:rPr>
        <w:t xml:space="preserve">sweetviz</w:t>
      </w:r>
      <w:r w:rsidDel="00000000" w:rsidR="00000000" w:rsidRPr="00000000">
        <w:rPr>
          <w:rFonts w:ascii="Play" w:cs="Play" w:eastAsia="Play" w:hAnsi="Play"/>
          <w:sz w:val="24"/>
          <w:szCs w:val="24"/>
          <w:rtl w:val="0"/>
        </w:rPr>
        <w:t xml:space="preserve">, and autoviz.</w:t>
      </w:r>
      <w:r w:rsidDel="00000000" w:rsidR="00000000" w:rsidRPr="00000000">
        <w:rPr>
          <w:rtl w:val="0"/>
        </w:rPr>
      </w:r>
    </w:p>
    <w:p w:rsidR="00000000" w:rsidDel="00000000" w:rsidP="00000000" w:rsidRDefault="00000000" w:rsidRPr="00000000" w14:paraId="00000172">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4050" cy="3276600"/>
            <wp:effectExtent b="25400" l="25400" r="25400" t="25400"/>
            <wp:docPr id="15" name="image9.png"/>
            <a:graphic>
              <a:graphicData uri="http://schemas.openxmlformats.org/drawingml/2006/picture">
                <pic:pic>
                  <pic:nvPicPr>
                    <pic:cNvPr id="0" name="image9.png"/>
                    <pic:cNvPicPr preferRelativeResize="0"/>
                  </pic:nvPicPr>
                  <pic:blipFill>
                    <a:blip r:embed="rId13"/>
                    <a:srcRect b="8510" l="0" r="0" t="0"/>
                    <a:stretch>
                      <a:fillRect/>
                    </a:stretch>
                  </pic:blipFill>
                  <pic:spPr>
                    <a:xfrm>
                      <a:off x="0" y="0"/>
                      <a:ext cx="5734050" cy="3276600"/>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4876800"/>
            <wp:effectExtent b="25400" l="25400" r="25400" t="2540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4876800"/>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619500"/>
            <wp:effectExtent b="25400" l="25400" r="25400" t="2540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619500"/>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2581275" cy="4257675"/>
            <wp:effectExtent b="25400" l="25400" r="25400" t="2540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581275" cy="4257675"/>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4368800"/>
            <wp:effectExtent b="25400" l="25400" r="25400" t="2540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4368800"/>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177">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3986213" cy="3992834"/>
            <wp:effectExtent b="25400" l="25400" r="25400" t="2540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986213" cy="3992834"/>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6</w:t>
      </w:r>
      <w:r w:rsidDel="00000000" w:rsidR="00000000" w:rsidRPr="00000000">
        <w:rPr>
          <w:rtl w:val="0"/>
        </w:rPr>
      </w:r>
    </w:p>
    <w:p w:rsidR="00000000" w:rsidDel="00000000" w:rsidP="00000000" w:rsidRDefault="00000000" w:rsidRPr="00000000" w14:paraId="00000179">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MODEL EVALUATION</w:t>
      </w:r>
    </w:p>
    <w:p w:rsidR="00000000" w:rsidDel="00000000" w:rsidP="00000000" w:rsidRDefault="00000000" w:rsidRPr="00000000" w14:paraId="0000017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7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Model evaluation is a step in the model creation process that is often overlooked. This is the stage where the model's performance is determined. As a result, it's important to think about the model's results in terms of every conceivable assessment technique. Using various approaches can result in a variety of viewpoints. </w:t>
      </w:r>
    </w:p>
    <w:p w:rsidR="00000000" w:rsidDel="00000000" w:rsidP="00000000" w:rsidRDefault="00000000" w:rsidRPr="00000000" w14:paraId="0000017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7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7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7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9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9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9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9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9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95">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7</w:t>
      </w:r>
      <w:r w:rsidDel="00000000" w:rsidR="00000000" w:rsidRPr="00000000">
        <w:rPr>
          <w:rtl w:val="0"/>
        </w:rPr>
      </w:r>
    </w:p>
    <w:p w:rsidR="00000000" w:rsidDel="00000000" w:rsidP="00000000" w:rsidRDefault="00000000" w:rsidRPr="00000000" w14:paraId="00000196">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MODEL DEPLOYMENT</w:t>
      </w:r>
    </w:p>
    <w:p w:rsidR="00000000" w:rsidDel="00000000" w:rsidP="00000000" w:rsidRDefault="00000000" w:rsidRPr="00000000" w14:paraId="00000197">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9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project is hosted on Heroku which is a cloud Platform as a container-based Service (PaaS). Heroku is used by developers to launch, manage, and grow contemporary programs. Heroku is an open-source software platform for machine learning and data science that makes it simple to develop and publish attractive, bespoke web apps. The benefit of web apps is that they are platform agnostic and may be operated by anybody with an Internet connection. Their code is run on a back-end server, which processes incoming requests and answers using a common protocol that all browsers can understand.</w:t>
      </w:r>
    </w:p>
    <w:p w:rsidR="00000000" w:rsidDel="00000000" w:rsidP="00000000" w:rsidRDefault="00000000" w:rsidRPr="00000000" w14:paraId="00000199">
      <w:pPr>
        <w:spacing w:after="200"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9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Necessary Files:</w:t>
      </w:r>
    </w:p>
    <w:p w:rsidR="00000000" w:rsidDel="00000000" w:rsidP="00000000" w:rsidRDefault="00000000" w:rsidRPr="00000000" w14:paraId="0000019B">
      <w:pPr>
        <w:numPr>
          <w:ilvl w:val="0"/>
          <w:numId w:val="3"/>
        </w:numPr>
        <w:spacing w:line="360" w:lineRule="auto"/>
        <w:ind w:left="720" w:hanging="360"/>
        <w:jc w:val="both"/>
        <w:rPr>
          <w:rFonts w:ascii="Play" w:cs="Play" w:eastAsia="Play" w:hAnsi="Play"/>
          <w:sz w:val="24"/>
          <w:szCs w:val="24"/>
        </w:rPr>
      </w:pPr>
      <w:hyperlink r:id="rId19">
        <w:r w:rsidDel="00000000" w:rsidR="00000000" w:rsidRPr="00000000">
          <w:rPr>
            <w:rFonts w:ascii="Play" w:cs="Play" w:eastAsia="Play" w:hAnsi="Play"/>
            <w:sz w:val="24"/>
            <w:szCs w:val="24"/>
            <w:rtl w:val="0"/>
          </w:rPr>
          <w:t xml:space="preserve">app.py</w:t>
        </w:r>
      </w:hyperlink>
      <w:r w:rsidDel="00000000" w:rsidR="00000000" w:rsidRPr="00000000">
        <w:rPr>
          <w:rtl w:val="0"/>
        </w:rPr>
      </w:r>
    </w:p>
    <w:p w:rsidR="00000000" w:rsidDel="00000000" w:rsidP="00000000" w:rsidRDefault="00000000" w:rsidRPr="00000000" w14:paraId="0000019C">
      <w:pPr>
        <w:numPr>
          <w:ilvl w:val="0"/>
          <w:numId w:val="3"/>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requirement.txt - Contains a list of all the dependencies that your code requires in order to function properly.</w:t>
      </w:r>
    </w:p>
    <w:p w:rsidR="00000000" w:rsidDel="00000000" w:rsidP="00000000" w:rsidRDefault="00000000" w:rsidRPr="00000000" w14:paraId="0000019D">
      <w:pPr>
        <w:numPr>
          <w:ilvl w:val="0"/>
          <w:numId w:val="3"/>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Procfile - In an app, a Procfile is a list of process types.</w:t>
      </w:r>
    </w:p>
    <w:p w:rsidR="00000000" w:rsidDel="00000000" w:rsidP="00000000" w:rsidRDefault="00000000" w:rsidRPr="00000000" w14:paraId="0000019E">
      <w:pPr>
        <w:numPr>
          <w:ilvl w:val="0"/>
          <w:numId w:val="3"/>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setup.sh </w:t>
      </w:r>
    </w:p>
    <w:p w:rsidR="00000000" w:rsidDel="00000000" w:rsidP="00000000" w:rsidRDefault="00000000" w:rsidRPr="00000000" w14:paraId="0000019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A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requirement.txt</w:t>
      </w:r>
    </w:p>
    <w:p w:rsidR="00000000" w:rsidDel="00000000" w:rsidP="00000000" w:rsidRDefault="00000000" w:rsidRPr="00000000" w14:paraId="000001A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This file contains all of the libraries that must be installed in order for the project to run. This file may be manually produced by walking through the project and identifying all of the libraries used. However, we used the pipreqs module instead, which generated a requirement.txt file for us.</w:t>
      </w:r>
    </w:p>
    <w:p w:rsidR="00000000" w:rsidDel="00000000" w:rsidP="00000000" w:rsidRDefault="00000000" w:rsidRPr="00000000" w14:paraId="000001A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A3">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1971675" cy="1009650"/>
            <wp:effectExtent b="25400" l="25400" r="25400" t="25400"/>
            <wp:docPr id="1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971675" cy="10096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4">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A5">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A6">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A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Procfile and setup.sh</w:t>
      </w:r>
    </w:p>
    <w:p w:rsidR="00000000" w:rsidDel="00000000" w:rsidP="00000000" w:rsidRDefault="00000000" w:rsidRPr="00000000" w14:paraId="000001A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Using these two files, we tell Heroku the needed commands to start our application. In the setup.sh file we created a streamlit folder with </w:t>
      </w:r>
      <w:r w:rsidDel="00000000" w:rsidR="00000000" w:rsidRPr="00000000">
        <w:rPr>
          <w:rFonts w:ascii="Play" w:cs="Play" w:eastAsia="Play" w:hAnsi="Play"/>
          <w:sz w:val="24"/>
          <w:szCs w:val="24"/>
          <w:rtl w:val="0"/>
        </w:rPr>
        <w:t xml:space="preserve">credentials.toml</w:t>
      </w:r>
      <w:r w:rsidDel="00000000" w:rsidR="00000000" w:rsidRPr="00000000">
        <w:rPr>
          <w:rFonts w:ascii="Play" w:cs="Play" w:eastAsia="Play" w:hAnsi="Play"/>
          <w:sz w:val="24"/>
          <w:szCs w:val="24"/>
          <w:rtl w:val="0"/>
        </w:rPr>
        <w:t xml:space="preserve"> and a config.toml file. </w:t>
      </w:r>
    </w:p>
    <w:p w:rsidR="00000000" w:rsidDel="00000000" w:rsidP="00000000" w:rsidRDefault="00000000" w:rsidRPr="00000000" w14:paraId="000001A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A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Following is the command to be pasted in the setup.sh file.</w:t>
      </w:r>
    </w:p>
    <w:p w:rsidR="00000000" w:rsidDel="00000000" w:rsidP="00000000" w:rsidRDefault="00000000" w:rsidRPr="00000000" w14:paraId="000001AB">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3000375" cy="1933575"/>
            <wp:effectExtent b="25400" l="25400" r="25400" t="25400"/>
            <wp:docPr id="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000375" cy="19335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A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setup.sh script is first performed using the Procfile, and then the application is executed using streamlit run. </w:t>
      </w:r>
    </w:p>
    <w:p w:rsidR="00000000" w:rsidDel="00000000" w:rsidP="00000000" w:rsidRDefault="00000000" w:rsidRPr="00000000" w14:paraId="000001A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A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Procfile looks like this.</w:t>
      </w:r>
    </w:p>
    <w:p w:rsidR="00000000" w:rsidDel="00000000" w:rsidP="00000000" w:rsidRDefault="00000000" w:rsidRPr="00000000" w14:paraId="000001B0">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4124325" cy="285750"/>
            <wp:effectExtent b="25400" l="25400" r="25400" t="25400"/>
            <wp:docPr id="1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124325" cy="2857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2">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3">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4">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5">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6">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7">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8">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9">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A">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B">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C">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BD">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8</w:t>
      </w:r>
      <w:r w:rsidDel="00000000" w:rsidR="00000000" w:rsidRPr="00000000">
        <w:rPr>
          <w:rtl w:val="0"/>
        </w:rPr>
      </w:r>
    </w:p>
    <w:p w:rsidR="00000000" w:rsidDel="00000000" w:rsidP="00000000" w:rsidRDefault="00000000" w:rsidRPr="00000000" w14:paraId="000001BE">
      <w:pPr>
        <w:spacing w:line="360" w:lineRule="auto"/>
        <w:jc w:val="center"/>
        <w:rPr>
          <w:rFonts w:ascii="Play" w:cs="Play" w:eastAsia="Play" w:hAnsi="Play"/>
          <w:b w:val="1"/>
          <w:color w:val="202124"/>
          <w:sz w:val="28"/>
          <w:szCs w:val="28"/>
        </w:rPr>
      </w:pPr>
      <w:hyperlink r:id="rId23">
        <w:r w:rsidDel="00000000" w:rsidR="00000000" w:rsidRPr="00000000">
          <w:rPr>
            <w:rFonts w:ascii="Play" w:cs="Play" w:eastAsia="Play" w:hAnsi="Play"/>
            <w:b w:val="1"/>
            <w:color w:val="202124"/>
            <w:sz w:val="28"/>
            <w:szCs w:val="28"/>
            <w:rtl w:val="0"/>
          </w:rPr>
          <w:t xml:space="preserve">RESULTS</w:t>
        </w:r>
      </w:hyperlink>
      <w:r w:rsidDel="00000000" w:rsidR="00000000" w:rsidRPr="00000000">
        <w:rPr>
          <w:rtl w:val="0"/>
        </w:rPr>
      </w:r>
    </w:p>
    <w:p w:rsidR="00000000" w:rsidDel="00000000" w:rsidP="00000000" w:rsidRDefault="00000000" w:rsidRPr="00000000" w14:paraId="000001BF">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C0">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263900"/>
            <wp:effectExtent b="25400" l="25400" r="25400" t="2540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263900"/>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1C1">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263900"/>
            <wp:effectExtent b="25400" l="25400" r="25400" t="25400"/>
            <wp:docPr id="1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3263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C3">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C4">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C5">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C6">
      <w:pPr>
        <w:spacing w:line="360" w:lineRule="auto"/>
        <w:jc w:val="center"/>
        <w:rPr>
          <w:rFonts w:ascii="Play" w:cs="Play" w:eastAsia="Play" w:hAnsi="Play"/>
          <w:b w:val="1"/>
          <w:sz w:val="12"/>
          <w:szCs w:val="12"/>
        </w:rPr>
      </w:pPr>
      <w:r w:rsidDel="00000000" w:rsidR="00000000" w:rsidRPr="00000000">
        <w:rPr>
          <w:rFonts w:ascii="Play" w:cs="Play" w:eastAsia="Play" w:hAnsi="Play"/>
          <w:b w:val="1"/>
          <w:sz w:val="24"/>
          <w:szCs w:val="24"/>
          <w:rtl w:val="0"/>
        </w:rPr>
        <w:t xml:space="preserve"> </w:t>
      </w:r>
      <w:r w:rsidDel="00000000" w:rsidR="00000000" w:rsidRPr="00000000">
        <w:rPr>
          <w:rFonts w:ascii="Play" w:cs="Play" w:eastAsia="Play" w:hAnsi="Play"/>
          <w:b w:val="1"/>
          <w:sz w:val="32"/>
          <w:szCs w:val="32"/>
          <w:rtl w:val="0"/>
        </w:rPr>
        <w:t xml:space="preserve">CHAPTER 9</w:t>
      </w:r>
      <w:r w:rsidDel="00000000" w:rsidR="00000000" w:rsidRPr="00000000">
        <w:rPr>
          <w:rtl w:val="0"/>
        </w:rPr>
      </w:r>
    </w:p>
    <w:p w:rsidR="00000000" w:rsidDel="00000000" w:rsidP="00000000" w:rsidRDefault="00000000" w:rsidRPr="00000000" w14:paraId="000001C7">
      <w:pPr>
        <w:spacing w:line="360" w:lineRule="auto"/>
        <w:jc w:val="center"/>
        <w:rPr>
          <w:rFonts w:ascii="Play" w:cs="Play" w:eastAsia="Play" w:hAnsi="Play"/>
          <w:b w:val="1"/>
          <w:color w:val="202124"/>
          <w:sz w:val="28"/>
          <w:szCs w:val="28"/>
        </w:rPr>
      </w:pPr>
      <w:r w:rsidDel="00000000" w:rsidR="00000000" w:rsidRPr="00000000">
        <w:rPr>
          <w:rFonts w:ascii="Play" w:cs="Play" w:eastAsia="Play" w:hAnsi="Play"/>
          <w:b w:val="1"/>
          <w:color w:val="202124"/>
          <w:sz w:val="28"/>
          <w:szCs w:val="28"/>
          <w:rtl w:val="0"/>
        </w:rPr>
        <w:t xml:space="preserve">CONCLUSION</w:t>
      </w:r>
    </w:p>
    <w:p w:rsidR="00000000" w:rsidDel="00000000" w:rsidP="00000000" w:rsidRDefault="00000000" w:rsidRPr="00000000" w14:paraId="000001C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C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In this case study, we found a fuzzy K-means clustering being the most stable to group stock trading customers and used it to classify three tiers of customers (Normal, Best, and VIP level) based on the total trade amount over a 3-month period. For each group, a different brokerage commission rate is assigned. This approach is different from the existing graded commission policy in that the proposed policy adopts the idea of the graded commission based on the historically accumulated transaction amount made by the customer. This new approach is expected to bring more profit by treating loyal customers in a better manner and subsequently retaining them in the longer term.</w:t>
      </w:r>
    </w:p>
    <w:p w:rsidR="00000000" w:rsidDel="00000000" w:rsidP="00000000" w:rsidRDefault="00000000" w:rsidRPr="00000000" w14:paraId="000001C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C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CC">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CD">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CE">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CF">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0">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1">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2">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3">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4">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5">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6">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7">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8">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9">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A">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B">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C">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D">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E">
      <w:pPr>
        <w:widowControl w:val="0"/>
        <w:spacing w:line="360" w:lineRule="auto"/>
        <w:ind w:left="0" w:firstLine="0"/>
        <w:rPr>
          <w:rFonts w:ascii="Play" w:cs="Play" w:eastAsia="Play" w:hAnsi="Play"/>
          <w:sz w:val="24"/>
          <w:szCs w:val="24"/>
        </w:rPr>
      </w:pPr>
      <w:r w:rsidDel="00000000" w:rsidR="00000000" w:rsidRPr="00000000">
        <w:rPr>
          <w:rtl w:val="0"/>
        </w:rPr>
      </w:r>
    </w:p>
    <w:p w:rsidR="00000000" w:rsidDel="00000000" w:rsidP="00000000" w:rsidRDefault="00000000" w:rsidRPr="00000000" w14:paraId="000001DF">
      <w:pPr>
        <w:widowControl w:val="0"/>
        <w:spacing w:line="360" w:lineRule="auto"/>
        <w:ind w:left="0" w:firstLine="0"/>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REFERENCES</w:t>
      </w:r>
    </w:p>
    <w:p w:rsidR="00000000" w:rsidDel="00000000" w:rsidP="00000000" w:rsidRDefault="00000000" w:rsidRPr="00000000" w14:paraId="000001E0">
      <w:pPr>
        <w:widowControl w:val="0"/>
        <w:spacing w:line="360" w:lineRule="auto"/>
        <w:ind w:left="0" w:firstLine="0"/>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E1">
      <w:pPr>
        <w:numPr>
          <w:ilvl w:val="0"/>
          <w:numId w:val="5"/>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Segmentation of stock trading customers according to potential value (2004) </w:t>
      </w:r>
      <w:hyperlink r:id="rId26">
        <w:r w:rsidDel="00000000" w:rsidR="00000000" w:rsidRPr="00000000">
          <w:rPr>
            <w:rFonts w:ascii="Play" w:cs="Play" w:eastAsia="Play" w:hAnsi="Play"/>
            <w:color w:val="1155cc"/>
            <w:sz w:val="24"/>
            <w:szCs w:val="24"/>
            <w:u w:val="single"/>
            <w:rtl w:val="0"/>
          </w:rPr>
          <w:t xml:space="preserve">https://doi.org/10.1016/j.eswa.2003.12.002</w:t>
        </w:r>
      </w:hyperlink>
      <w:r w:rsidDel="00000000" w:rsidR="00000000" w:rsidRPr="00000000">
        <w:rPr>
          <w:rtl w:val="0"/>
        </w:rPr>
      </w:r>
    </w:p>
    <w:p w:rsidR="00000000" w:rsidDel="00000000" w:rsidP="00000000" w:rsidRDefault="00000000" w:rsidRPr="00000000" w14:paraId="000001E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E3">
      <w:pPr>
        <w:numPr>
          <w:ilvl w:val="0"/>
          <w:numId w:val="5"/>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Customer Profitability Analysis, Cost System Purposes and Decision Making Process: A Research Framework</w:t>
      </w:r>
    </w:p>
    <w:p w:rsidR="00000000" w:rsidDel="00000000" w:rsidP="00000000" w:rsidRDefault="00000000" w:rsidRPr="00000000" w14:paraId="000001E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E5">
      <w:pPr>
        <w:numPr>
          <w:ilvl w:val="0"/>
          <w:numId w:val="5"/>
        </w:numPr>
        <w:spacing w:line="360" w:lineRule="auto"/>
        <w:ind w:left="720" w:hanging="360"/>
        <w:jc w:val="both"/>
        <w:rPr>
          <w:rFonts w:ascii="Play" w:cs="Play" w:eastAsia="Play" w:hAnsi="Play"/>
          <w:sz w:val="24"/>
          <w:szCs w:val="24"/>
        </w:rPr>
      </w:pPr>
      <w:hyperlink r:id="rId27">
        <w:r w:rsidDel="00000000" w:rsidR="00000000" w:rsidRPr="00000000">
          <w:rPr>
            <w:rFonts w:ascii="Play" w:cs="Play" w:eastAsia="Play" w:hAnsi="Play"/>
            <w:sz w:val="24"/>
            <w:szCs w:val="24"/>
            <w:rtl w:val="0"/>
          </w:rPr>
          <w:t xml:space="preserve">https://www.researchgate.net/publication/325092899_Customer_Profitability_Analysis_Cost_System_Purposes_and_Decision_Making_Process_A_Research_Framework</w:t>
        </w:r>
      </w:hyperlink>
      <w:r w:rsidDel="00000000" w:rsidR="00000000" w:rsidRPr="00000000">
        <w:rPr>
          <w:rtl w:val="0"/>
        </w:rPr>
      </w:r>
    </w:p>
    <w:p w:rsidR="00000000" w:rsidDel="00000000" w:rsidP="00000000" w:rsidRDefault="00000000" w:rsidRPr="00000000" w14:paraId="000001E6">
      <w:pPr>
        <w:spacing w:line="360" w:lineRule="auto"/>
        <w:ind w:left="72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E7">
      <w:pPr>
        <w:numPr>
          <w:ilvl w:val="0"/>
          <w:numId w:val="5"/>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Van Hieu D., Meesad P. (2015) Fast K-Means Clustering for Very Large Datasets Based on MapReduce Combined with a New Cutting Method. In: Nguyen VH., Le AC., Huynh VN. (eds) Knowledge and Systems Engineering. Advances in Intelligent Systems and Computing, vol 326. Springer, Cham. </w:t>
      </w:r>
      <w:hyperlink r:id="rId28">
        <w:r w:rsidDel="00000000" w:rsidR="00000000" w:rsidRPr="00000000">
          <w:rPr>
            <w:rFonts w:ascii="Play" w:cs="Play" w:eastAsia="Play" w:hAnsi="Play"/>
            <w:color w:val="1155cc"/>
            <w:sz w:val="24"/>
            <w:szCs w:val="24"/>
            <w:u w:val="single"/>
            <w:rtl w:val="0"/>
          </w:rPr>
          <w:t xml:space="preserve">https://doi.org/10.1007/978-3-319-11680-8_23</w:t>
        </w:r>
      </w:hyperlink>
      <w:r w:rsidDel="00000000" w:rsidR="00000000" w:rsidRPr="00000000">
        <w:rPr>
          <w:rtl w:val="0"/>
        </w:rPr>
      </w:r>
    </w:p>
    <w:p w:rsidR="00000000" w:rsidDel="00000000" w:rsidP="00000000" w:rsidRDefault="00000000" w:rsidRPr="00000000" w14:paraId="000001E8">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E9">
      <w:pPr>
        <w:numPr>
          <w:ilvl w:val="0"/>
          <w:numId w:val="5"/>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color w:val="202124"/>
          <w:sz w:val="24"/>
          <w:szCs w:val="24"/>
          <w:highlight w:val="white"/>
          <w:rtl w:val="0"/>
        </w:rPr>
        <w:t xml:space="preserve">E. N. Desokey, A. Badr and A. F. Hegazy, "Enhancing stock prediction clustering using K-means with a genetic algorithm," </w:t>
      </w:r>
      <w:r w:rsidDel="00000000" w:rsidR="00000000" w:rsidRPr="00000000">
        <w:rPr>
          <w:rFonts w:ascii="Play" w:cs="Play" w:eastAsia="Play" w:hAnsi="Play"/>
          <w:i w:val="1"/>
          <w:color w:val="202124"/>
          <w:sz w:val="24"/>
          <w:szCs w:val="24"/>
          <w:highlight w:val="white"/>
          <w:rtl w:val="0"/>
        </w:rPr>
        <w:t xml:space="preserve">2017 13th International Computer Engineering Conference (ICENCO)</w:t>
      </w:r>
      <w:r w:rsidDel="00000000" w:rsidR="00000000" w:rsidRPr="00000000">
        <w:rPr>
          <w:rFonts w:ascii="Play" w:cs="Play" w:eastAsia="Play" w:hAnsi="Play"/>
          <w:color w:val="202124"/>
          <w:sz w:val="24"/>
          <w:szCs w:val="24"/>
          <w:highlight w:val="white"/>
          <w:rtl w:val="0"/>
        </w:rPr>
        <w:t xml:space="preserve">, 2017, pp. 256-261, DOI: 10.1109/ICENCO.2017.8289797.</w:t>
      </w:r>
      <w:r w:rsidDel="00000000" w:rsidR="00000000" w:rsidRPr="00000000">
        <w:rPr>
          <w:rtl w:val="0"/>
        </w:rPr>
      </w:r>
    </w:p>
    <w:sectPr>
      <w:footerReference r:id="rId29" w:type="default"/>
      <w:footerReference r:id="rId3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1.png"/><Relationship Id="rId21" Type="http://schemas.openxmlformats.org/officeDocument/2006/relationships/image" Target="media/image19.png"/><Relationship Id="rId24" Type="http://schemas.openxmlformats.org/officeDocument/2006/relationships/image" Target="media/image15.png"/><Relationship Id="rId23" Type="http://schemas.openxmlformats.org/officeDocument/2006/relationships/hyperlink" Target="https://stock-trading-with-rl.herokuapp.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doi.org/10.1016/j.eswa.2003.12.002" TargetMode="External"/><Relationship Id="rId25" Type="http://schemas.openxmlformats.org/officeDocument/2006/relationships/image" Target="media/image16.png"/><Relationship Id="rId28" Type="http://schemas.openxmlformats.org/officeDocument/2006/relationships/hyperlink" Target="https://doi.org/10.1007/978-3-319-11680-8_23" TargetMode="External"/><Relationship Id="rId27" Type="http://schemas.openxmlformats.org/officeDocument/2006/relationships/hyperlink" Target="https://www.researchgate.net/publication/325092899_Customer_Profitability_Analysis_Cost_System_Purposes_and_Decision_Making_Process_A_Research_Framework"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footer" Target="footer1.xml"/><Relationship Id="rId7" Type="http://schemas.openxmlformats.org/officeDocument/2006/relationships/image" Target="media/image17.png"/><Relationship Id="rId8" Type="http://schemas.openxmlformats.org/officeDocument/2006/relationships/image" Target="media/image12.png"/><Relationship Id="rId3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8.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hyperlink" Target="https://stock-trading-with-rl.herokuapp.com"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