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sz w:val="24"/>
          <w:szCs w:val="24"/>
        </w:rPr>
        <w:drawing>
          <wp:inline distB="0" distT="0" distL="114300" distR="114300">
            <wp:extent cx="952500" cy="4191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ab/>
        <w:tab/>
        <w:tab/>
      </w:r>
      <w:r w:rsidDel="00000000" w:rsidR="00000000" w:rsidRPr="00000000">
        <w:rPr>
          <w:rFonts w:ascii="Play" w:cs="Play" w:eastAsia="Play" w:hAnsi="Play"/>
          <w:b w:val="1"/>
          <w:sz w:val="20"/>
          <w:szCs w:val="20"/>
          <w:rtl w:val="0"/>
        </w:rPr>
        <w:t xml:space="preserve">Mumbai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hanging="360"/>
        <w:jc w:val="center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b w:val="1"/>
          <w:sz w:val="20"/>
          <w:szCs w:val="20"/>
          <w:rtl w:val="0"/>
        </w:rPr>
        <w:t xml:space="preserve">TPCT’s, TERNA ENGINEERING COLLEGE (TEC), NAVI MUMBAI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UG PROGRAM IN COMPUTER ENGINEERING</w:t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41" w:line="240" w:lineRule="auto"/>
        <w:ind w:left="1871" w:right="1474" w:firstLine="0"/>
        <w:jc w:val="center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highlight w:val="yellow"/>
          <w:rtl w:val="0"/>
        </w:rPr>
        <w:t xml:space="preserve">SUBMISSION REPORT FH 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before="9" w:line="240" w:lineRule="auto"/>
        <w:rPr>
          <w:rFonts w:ascii="Play" w:cs="Play" w:eastAsia="Play" w:hAnsi="Play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pBdr>
          <w:top w:color="000000" w:space="1" w:sz="4" w:val="single"/>
          <w:left w:color="000000" w:space="31" w:sz="4" w:val="single"/>
          <w:bottom w:color="000000" w:space="1" w:sz="4" w:val="single"/>
          <w:right w:color="000000" w:space="31" w:sz="4" w:val="single"/>
        </w:pBdr>
        <w:spacing w:line="403" w:lineRule="auto"/>
        <w:ind w:left="820" w:right="283" w:firstLine="0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Subject: Software Engineering (SE)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pBdr>
          <w:top w:color="000000" w:space="1" w:sz="4" w:val="single"/>
          <w:left w:color="000000" w:space="31" w:sz="4" w:val="single"/>
          <w:bottom w:color="000000" w:space="1" w:sz="4" w:val="single"/>
          <w:right w:color="000000" w:space="31" w:sz="4" w:val="single"/>
        </w:pBdr>
        <w:spacing w:line="400" w:lineRule="auto"/>
        <w:ind w:left="820" w:right="283" w:firstLine="0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Class: TE (B)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pBdr>
          <w:top w:color="000000" w:space="1" w:sz="4" w:val="single"/>
          <w:left w:color="000000" w:space="31" w:sz="4" w:val="single"/>
          <w:bottom w:color="000000" w:space="1" w:sz="4" w:val="single"/>
          <w:right w:color="000000" w:space="31" w:sz="4" w:val="single"/>
        </w:pBdr>
        <w:spacing w:line="400" w:lineRule="auto"/>
        <w:ind w:left="820" w:right="283" w:firstLine="0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Name of student: AMEY THAKUR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pBdr>
          <w:top w:color="000000" w:space="1" w:sz="4" w:val="single"/>
          <w:left w:color="000000" w:space="31" w:sz="4" w:val="single"/>
          <w:bottom w:color="000000" w:space="1" w:sz="4" w:val="single"/>
          <w:right w:color="000000" w:space="31" w:sz="4" w:val="single"/>
        </w:pBdr>
        <w:spacing w:line="400" w:lineRule="auto"/>
        <w:ind w:left="820" w:right="283" w:firstLine="0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College ID: TU3F1819127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pBdr>
          <w:top w:color="000000" w:space="1" w:sz="4" w:val="single"/>
          <w:left w:color="000000" w:space="31" w:sz="4" w:val="single"/>
          <w:bottom w:color="000000" w:space="1" w:sz="4" w:val="single"/>
          <w:right w:color="000000" w:space="31" w:sz="4" w:val="single"/>
        </w:pBdr>
        <w:spacing w:line="240" w:lineRule="auto"/>
        <w:ind w:left="820" w:right="283" w:firstLine="0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Roll No: 50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179" w:line="240" w:lineRule="auto"/>
        <w:ind w:left="100" w:right="283" w:firstLine="0"/>
        <w:jc w:val="center"/>
        <w:rPr>
          <w:rFonts w:ascii="Play" w:cs="Play" w:eastAsia="Play" w:hAnsi="Play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highlight w:val="green"/>
          <w:rtl w:val="0"/>
        </w:rPr>
        <w:t xml:space="preserve">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right="57"/>
        <w:jc w:val="both"/>
        <w:rPr>
          <w:rFonts w:ascii="Play" w:cs="Play" w:eastAsia="Play" w:hAnsi="Play"/>
          <w:sz w:val="20"/>
          <w:szCs w:val="20"/>
        </w:rPr>
      </w:pPr>
      <w:r w:rsidDel="00000000" w:rsidR="00000000" w:rsidRPr="00000000">
        <w:rPr>
          <w:rFonts w:ascii="Play" w:cs="Play" w:eastAsia="Play" w:hAnsi="Play"/>
          <w:sz w:val="20"/>
          <w:szCs w:val="20"/>
          <w:rtl w:val="0"/>
        </w:rPr>
        <w:t xml:space="preserve"> </w:t>
      </w:r>
    </w:p>
    <w:tbl>
      <w:tblPr>
        <w:tblStyle w:val="Table1"/>
        <w:tblW w:w="960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45"/>
        <w:gridCol w:w="6915"/>
        <w:gridCol w:w="2040"/>
        <w:tblGridChange w:id="0">
          <w:tblGrid>
            <w:gridCol w:w="645"/>
            <w:gridCol w:w="6915"/>
            <w:gridCol w:w="2040"/>
          </w:tblGrid>
        </w:tblGridChange>
      </w:tblGrid>
      <w:tr>
        <w:trPr>
          <w:trHeight w:val="1131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76" w:lineRule="auto"/>
              <w:ind w:left="110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Sr.No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76" w:lineRule="auto"/>
              <w:ind w:left="109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Particulars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76" w:lineRule="auto"/>
              <w:ind w:left="108" w:firstLine="0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Submitted/Not Submitted or Enter Marks received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2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66"/>
                <w:sz w:val="28"/>
                <w:szCs w:val="28"/>
                <w:rtl w:val="0"/>
              </w:rPr>
              <w:t xml:space="preserve">Experiments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5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Prepare a detailed problem statement for the selected mini project and identify a suitable process model for the same with justification.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7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8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To prepare software Requirement Specification document(in IEEE format) for the selected mini-project.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A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B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C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Draw DFD (up to 2 levels) and prepare Data Dictionary for the project.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E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1F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Identify scenarios &amp; develop a UML Use case for the selected mini-project.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Develop a UML Class Diagram for the selected mini-project.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Develop Sequence and Collaboration diagram for the selected mini-project.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Develop Activity / State Transition diagram for the selected mini-project.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Study the project management tool and schedule project plan using any tool (Gantt Chart, Critical Path Method, and Earn Value Analysis).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Estimation of project metrics using COCOMO.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Design User Interface for the selected mini-project.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2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3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4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To prepare RMMM Plan for the selected mini-project.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5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7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Perform white box and black box testing and Develop test cases for same.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8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66"/>
                <w:sz w:val="28"/>
                <w:szCs w:val="28"/>
                <w:rtl w:val="0"/>
              </w:rPr>
              <w:t xml:space="preserve">Assignments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D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E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0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1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3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Assignment No 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4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9/10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66"/>
                <w:sz w:val="28"/>
                <w:szCs w:val="28"/>
                <w:rtl w:val="0"/>
              </w:rPr>
              <w:t xml:space="preserve">Quizzes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9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SE Quiz 1_Chapter 1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A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C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SE Quiz 1_Chapter 2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D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4F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SE Quiz 1_Chapter 3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0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2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SE Quiz 1_Chapter 4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3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4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SE Quiz 1_Chapter 5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6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7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8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SE Quiz 1_Chapter 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9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10/10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A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66"/>
                <w:sz w:val="28"/>
                <w:szCs w:val="28"/>
                <w:rtl w:val="0"/>
              </w:rPr>
              <w:t xml:space="preserve">IAT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D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E">
            <w:pPr>
              <w:spacing w:line="276" w:lineRule="auto"/>
              <w:jc w:val="both"/>
              <w:rPr>
                <w:rFonts w:ascii="Play" w:cs="Play" w:eastAsia="Play" w:hAnsi="Play"/>
              </w:rPr>
            </w:pPr>
            <w:r w:rsidDel="00000000" w:rsidR="00000000" w:rsidRPr="00000000">
              <w:rPr>
                <w:rFonts w:ascii="Play" w:cs="Play" w:eastAsia="Play" w:hAnsi="Play"/>
                <w:rtl w:val="0"/>
              </w:rPr>
              <w:t xml:space="preserve">IAT-1 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5F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19/20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0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1">
            <w:pPr>
              <w:spacing w:line="276" w:lineRule="auto"/>
              <w:jc w:val="both"/>
              <w:rPr>
                <w:rFonts w:ascii="Play" w:cs="Play" w:eastAsia="Play" w:hAnsi="Play"/>
              </w:rPr>
            </w:pPr>
            <w:r w:rsidDel="00000000" w:rsidR="00000000" w:rsidRPr="00000000">
              <w:rPr>
                <w:rFonts w:ascii="Play" w:cs="Play" w:eastAsia="Play" w:hAnsi="Play"/>
                <w:rtl w:val="0"/>
              </w:rPr>
              <w:t xml:space="preserve">IAT-2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3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color w:val="ff0066"/>
                <w:sz w:val="28"/>
                <w:szCs w:val="28"/>
                <w:rtl w:val="0"/>
              </w:rPr>
              <w:t xml:space="preserve">Exit Survey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6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7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Course Exit Survey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8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  <w:tr>
        <w:trPr>
          <w:trHeight w:val="407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9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b w:val="1"/>
                <w:sz w:val="24"/>
                <w:szCs w:val="24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A">
            <w:pPr>
              <w:spacing w:line="276" w:lineRule="auto"/>
              <w:jc w:val="both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Laboratory Exit Survey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6B">
            <w:pPr>
              <w:spacing w:line="276" w:lineRule="auto"/>
              <w:jc w:val="center"/>
              <w:rPr>
                <w:rFonts w:ascii="Play" w:cs="Play" w:eastAsia="Play" w:hAnsi="Play"/>
                <w:sz w:val="24"/>
                <w:szCs w:val="24"/>
              </w:rPr>
            </w:pPr>
            <w:r w:rsidDel="00000000" w:rsidR="00000000" w:rsidRPr="00000000">
              <w:rPr>
                <w:rFonts w:ascii="Play" w:cs="Play" w:eastAsia="Play" w:hAnsi="Play"/>
                <w:sz w:val="24"/>
                <w:szCs w:val="24"/>
                <w:rtl w:val="0"/>
              </w:rPr>
              <w:t xml:space="preserve">Submitted</w:t>
            </w:r>
          </w:p>
        </w:tc>
      </w:tr>
    </w:tbl>
    <w:p w:rsidR="00000000" w:rsidDel="00000000" w:rsidP="00000000" w:rsidRDefault="00000000" w:rsidRPr="00000000" w14:paraId="0000006C">
      <w:pPr>
        <w:widowControl w:val="0"/>
        <w:spacing w:before="182" w:line="276" w:lineRule="auto"/>
        <w:ind w:left="0" w:right="283" w:firstLine="0"/>
        <w:jc w:val="both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before="182" w:line="276" w:lineRule="auto"/>
        <w:ind w:left="6480" w:right="283" w:firstLine="0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Signature: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1905000" cy="847725"/>
            <wp:effectExtent b="25400" l="25400" r="25400" t="2540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4772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before="181" w:line="259" w:lineRule="auto"/>
        <w:ind w:left="100" w:firstLine="0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center"/>
        <w:rPr>
          <w:rFonts w:ascii="Play" w:cs="Play" w:eastAsia="Play" w:hAnsi="Play"/>
          <w:b w:val="1"/>
          <w:color w:val="ff0066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66"/>
          <w:sz w:val="28"/>
          <w:szCs w:val="28"/>
          <w:rtl w:val="0"/>
        </w:rPr>
        <w:t xml:space="preserve">Experiments</w:t>
      </w:r>
    </w:p>
    <w:p w:rsidR="00000000" w:rsidDel="00000000" w:rsidP="00000000" w:rsidRDefault="00000000" w:rsidRPr="00000000" w14:paraId="00000078">
      <w:pPr>
        <w:spacing w:line="276" w:lineRule="auto"/>
        <w:jc w:val="center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before="181" w:line="259" w:lineRule="auto"/>
        <w:ind w:left="0" w:firstLine="0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1 </w:t>
      </w:r>
    </w:p>
    <w:p w:rsidR="00000000" w:rsidDel="00000000" w:rsidP="00000000" w:rsidRDefault="00000000" w:rsidRPr="00000000" w14:paraId="0000007A">
      <w:pPr>
        <w:widowControl w:val="0"/>
        <w:spacing w:before="181" w:line="259" w:lineRule="auto"/>
        <w:ind w:left="0" w:firstLine="0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7B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46221"/>
            <wp:effectExtent b="25400" l="25400" r="25400" t="2540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1498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4622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2</w:t>
      </w:r>
    </w:p>
    <w:p w:rsidR="00000000" w:rsidDel="00000000" w:rsidP="00000000" w:rsidRDefault="00000000" w:rsidRPr="00000000" w14:paraId="0000007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7E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38456"/>
            <wp:effectExtent b="25400" l="25400" r="25400" t="254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138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845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3</w:t>
      </w:r>
    </w:p>
    <w:p w:rsidR="00000000" w:rsidDel="00000000" w:rsidP="00000000" w:rsidRDefault="00000000" w:rsidRPr="00000000" w14:paraId="0000008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20324"/>
            <wp:effectExtent b="25400" l="25400" r="25400" t="254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146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03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4</w:t>
      </w:r>
    </w:p>
    <w:p w:rsidR="00000000" w:rsidDel="00000000" w:rsidP="00000000" w:rsidRDefault="00000000" w:rsidRPr="00000000" w14:paraId="0000008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5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39167"/>
            <wp:effectExtent b="25400" l="25400" r="25400" t="254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141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91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5</w:t>
      </w:r>
    </w:p>
    <w:p w:rsidR="00000000" w:rsidDel="00000000" w:rsidP="00000000" w:rsidRDefault="00000000" w:rsidRPr="00000000" w14:paraId="0000008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9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59556"/>
            <wp:effectExtent b="25400" l="25400" r="25400" t="2540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1323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9556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6</w:t>
      </w:r>
    </w:p>
    <w:p w:rsidR="00000000" w:rsidDel="00000000" w:rsidP="00000000" w:rsidRDefault="00000000" w:rsidRPr="00000000" w14:paraId="0000008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8D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32320"/>
            <wp:effectExtent b="25400" l="25400" r="25400" t="254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137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232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7</w:t>
      </w:r>
    </w:p>
    <w:p w:rsidR="00000000" w:rsidDel="00000000" w:rsidP="00000000" w:rsidRDefault="00000000" w:rsidRPr="00000000" w14:paraId="0000009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9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39167"/>
            <wp:effectExtent b="25400" l="25400" r="25400" t="254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134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91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8</w:t>
      </w:r>
    </w:p>
    <w:p w:rsidR="00000000" w:rsidDel="00000000" w:rsidP="00000000" w:rsidRDefault="00000000" w:rsidRPr="00000000" w14:paraId="0000009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95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50031"/>
            <wp:effectExtent b="25400" l="25400" r="25400" t="2540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129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003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9</w:t>
      </w:r>
    </w:p>
    <w:p w:rsidR="00000000" w:rsidDel="00000000" w:rsidP="00000000" w:rsidRDefault="00000000" w:rsidRPr="00000000" w14:paraId="0000009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</w:p>
    <w:p w:rsidR="00000000" w:rsidDel="00000000" w:rsidP="00000000" w:rsidRDefault="00000000" w:rsidRPr="00000000" w14:paraId="00000099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03745"/>
            <wp:effectExtent b="25400" l="25400" r="25400" t="2540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1508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0374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10</w:t>
      </w:r>
    </w:p>
    <w:p w:rsidR="00000000" w:rsidDel="00000000" w:rsidP="00000000" w:rsidRDefault="00000000" w:rsidRPr="00000000" w14:paraId="0000009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9D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20117"/>
            <wp:effectExtent b="25400" l="25400" r="25400" t="2540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143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2011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11</w:t>
      </w:r>
    </w:p>
    <w:p w:rsidR="00000000" w:rsidDel="00000000" w:rsidP="00000000" w:rsidRDefault="00000000" w:rsidRPr="00000000" w14:paraId="000000A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A1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5734050" cy="1831402"/>
            <wp:effectExtent b="25400" l="25400" r="25400" t="2540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145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140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Experiment 12</w:t>
      </w:r>
    </w:p>
    <w:p w:rsidR="00000000" w:rsidDel="00000000" w:rsidP="00000000" w:rsidRDefault="00000000" w:rsidRPr="00000000" w14:paraId="000000A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A5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1852212"/>
            <wp:effectExtent b="25400" l="25400" r="25400" t="2540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135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221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before="181" w:line="259" w:lineRule="auto"/>
        <w:ind w:left="0" w:firstLine="0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66"/>
          <w:sz w:val="28"/>
          <w:szCs w:val="28"/>
          <w:rtl w:val="0"/>
        </w:rPr>
        <w:t xml:space="preserve">Assignments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Assignment 1 </w:t>
      </w:r>
    </w:p>
    <w:p w:rsidR="00000000" w:rsidDel="00000000" w:rsidP="00000000" w:rsidRDefault="00000000" w:rsidRPr="00000000" w14:paraId="000000A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AB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866900"/>
            <wp:effectExtent b="25400" l="25400" r="25400" t="2540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Assignment 2 </w:t>
      </w:r>
    </w:p>
    <w:p w:rsidR="00000000" w:rsidDel="00000000" w:rsidP="00000000" w:rsidRDefault="00000000" w:rsidRPr="00000000" w14:paraId="000000AD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</w:p>
    <w:p w:rsidR="00000000" w:rsidDel="00000000" w:rsidP="00000000" w:rsidRDefault="00000000" w:rsidRPr="00000000" w14:paraId="000000AE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4050" cy="1833730"/>
            <wp:effectExtent b="25400" l="25400" r="25400" t="2540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136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373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Assignment 3</w:t>
      </w:r>
    </w:p>
    <w:p w:rsidR="00000000" w:rsidDel="00000000" w:rsidP="00000000" w:rsidRDefault="00000000" w:rsidRPr="00000000" w14:paraId="000000B0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(9/10)</w:t>
      </w:r>
    </w:p>
    <w:p w:rsidR="00000000" w:rsidDel="00000000" w:rsidP="00000000" w:rsidRDefault="00000000" w:rsidRPr="00000000" w14:paraId="000000B1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1854200"/>
            <wp:effectExtent b="25400" l="25400" r="25400" t="254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276" w:lineRule="auto"/>
        <w:jc w:val="center"/>
        <w:rPr>
          <w:rFonts w:ascii="Play" w:cs="Play" w:eastAsia="Play" w:hAnsi="Play"/>
          <w:b w:val="1"/>
          <w:color w:val="ff0066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66"/>
          <w:sz w:val="28"/>
          <w:szCs w:val="28"/>
          <w:rtl w:val="0"/>
        </w:rPr>
        <w:t xml:space="preserve">Quizzes</w:t>
      </w:r>
    </w:p>
    <w:p w:rsidR="00000000" w:rsidDel="00000000" w:rsidP="00000000" w:rsidRDefault="00000000" w:rsidRPr="00000000" w14:paraId="000000B4">
      <w:pPr>
        <w:spacing w:line="276" w:lineRule="auto"/>
        <w:jc w:val="center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Quiz 1 </w:t>
      </w:r>
    </w:p>
    <w:p w:rsidR="00000000" w:rsidDel="00000000" w:rsidP="00000000" w:rsidRDefault="00000000" w:rsidRPr="00000000" w14:paraId="000000B6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474117" cy="3171162"/>
            <wp:effectExtent b="25400" l="25400" r="25400" t="254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4117" cy="31711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Quiz 2 </w:t>
      </w:r>
    </w:p>
    <w:p w:rsidR="00000000" w:rsidDel="00000000" w:rsidP="00000000" w:rsidRDefault="00000000" w:rsidRPr="00000000" w14:paraId="000000B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482938" cy="3333219"/>
            <wp:effectExtent b="25400" l="25400" r="25400" t="2540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2938" cy="3333219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Quiz 3 </w:t>
      </w:r>
    </w:p>
    <w:p w:rsidR="00000000" w:rsidDel="00000000" w:rsidP="00000000" w:rsidRDefault="00000000" w:rsidRPr="00000000" w14:paraId="000000BC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778213" cy="3588457"/>
            <wp:effectExtent b="25400" l="25400" r="25400" t="2540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8213" cy="358845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Quiz 4 </w:t>
      </w:r>
    </w:p>
    <w:p w:rsidR="00000000" w:rsidDel="00000000" w:rsidP="00000000" w:rsidRDefault="00000000" w:rsidRPr="00000000" w14:paraId="000000B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768688" cy="3629182"/>
            <wp:effectExtent b="25400" l="25400" r="25400" t="2540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8688" cy="362918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Quiz 5 </w:t>
      </w:r>
    </w:p>
    <w:p w:rsidR="00000000" w:rsidDel="00000000" w:rsidP="00000000" w:rsidRDefault="00000000" w:rsidRPr="00000000" w14:paraId="000000C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810125" cy="3619500"/>
            <wp:effectExtent b="25400" l="25400" r="25400" t="2540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195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Quiz 6 </w:t>
      </w:r>
    </w:p>
    <w:p w:rsidR="00000000" w:rsidDel="00000000" w:rsidP="00000000" w:rsidRDefault="00000000" w:rsidRPr="00000000" w14:paraId="000000C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(10/10)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867275" cy="3638550"/>
            <wp:effectExtent b="25400" l="25400" r="25400" t="2540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3855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center"/>
        <w:rPr>
          <w:rFonts w:ascii="Play" w:cs="Play" w:eastAsia="Play" w:hAnsi="Play"/>
          <w:b w:val="1"/>
          <w:color w:val="ff0066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66"/>
          <w:sz w:val="28"/>
          <w:szCs w:val="28"/>
          <w:rtl w:val="0"/>
        </w:rPr>
        <w:t xml:space="preserve">IAT</w:t>
      </w:r>
    </w:p>
    <w:p w:rsidR="00000000" w:rsidDel="00000000" w:rsidP="00000000" w:rsidRDefault="00000000" w:rsidRPr="00000000" w14:paraId="000000C8">
      <w:pPr>
        <w:spacing w:line="276" w:lineRule="auto"/>
        <w:jc w:val="center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IAT 1 </w:t>
      </w:r>
    </w:p>
    <w:p w:rsidR="00000000" w:rsidDel="00000000" w:rsidP="00000000" w:rsidRDefault="00000000" w:rsidRPr="00000000" w14:paraId="000000CA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(19/20)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801736" cy="1811838"/>
            <wp:effectExtent b="25400" l="25400" r="25400" t="2540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736" cy="18118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77271" cy="297501"/>
            <wp:effectExtent b="25400" l="25400" r="25400" t="2540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7271" cy="2975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IAT 1 Descriptive Answer Sheet </w:t>
      </w:r>
    </w:p>
    <w:p w:rsidR="00000000" w:rsidDel="00000000" w:rsidP="00000000" w:rsidRDefault="00000000" w:rsidRPr="00000000" w14:paraId="000000CF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(First page attached)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191125" cy="8044538"/>
            <wp:effectExtent b="25400" l="25400" r="25400" t="2540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04453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IAT 2 </w:t>
      </w:r>
    </w:p>
    <w:p w:rsidR="00000000" w:rsidDel="00000000" w:rsidP="00000000" w:rsidRDefault="00000000" w:rsidRPr="00000000" w14:paraId="000000D2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66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Marks: Not Received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IAT 2 Descriptive Answer Sheet </w:t>
      </w:r>
    </w:p>
    <w:p w:rsidR="00000000" w:rsidDel="00000000" w:rsidP="00000000" w:rsidRDefault="00000000" w:rsidRPr="00000000" w14:paraId="000000D5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(First page attached)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987763" cy="7062590"/>
            <wp:effectExtent b="25400" l="25400" r="25400" t="2540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7763" cy="706259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66"/>
          <w:sz w:val="28"/>
          <w:szCs w:val="28"/>
          <w:rtl w:val="0"/>
        </w:rPr>
        <w:t xml:space="preserve">Exit Survey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Course Exit survey</w:t>
      </w:r>
    </w:p>
    <w:p w:rsidR="00000000" w:rsidDel="00000000" w:rsidP="00000000" w:rsidRDefault="00000000" w:rsidRPr="00000000" w14:paraId="000000DA">
      <w:pPr>
        <w:widowControl w:val="0"/>
        <w:spacing w:before="181" w:line="259" w:lineRule="auto"/>
        <w:jc w:val="center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</w:rPr>
        <w:drawing>
          <wp:inline distB="114300" distT="114300" distL="114300" distR="114300">
            <wp:extent cx="4695039" cy="3576714"/>
            <wp:effectExtent b="25400" l="25400" r="25400" t="2540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039" cy="357671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before="181" w:line="259" w:lineRule="auto"/>
        <w:jc w:val="both"/>
        <w:rPr>
          <w:rFonts w:ascii="Play" w:cs="Play" w:eastAsia="Play" w:hAnsi="Play"/>
          <w:b w:val="1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Software Engineering Laboratory Exit Survey</w:t>
      </w:r>
    </w:p>
    <w:p w:rsidR="00000000" w:rsidDel="00000000" w:rsidP="00000000" w:rsidRDefault="00000000" w:rsidRPr="00000000" w14:paraId="000000DC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4726843" cy="3575795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6843" cy="3575795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8"/>
          <w:szCs w:val="28"/>
          <w:rtl w:val="0"/>
        </w:rPr>
        <w:t xml:space="preserve">Google Classroom Submission Report</w:t>
      </w:r>
    </w:p>
    <w:p w:rsidR="00000000" w:rsidDel="00000000" w:rsidP="00000000" w:rsidRDefault="00000000" w:rsidRPr="00000000" w14:paraId="000000DE">
      <w:pPr>
        <w:widowControl w:val="0"/>
        <w:spacing w:before="181" w:line="259" w:lineRule="auto"/>
        <w:ind w:left="0" w:firstLine="0"/>
        <w:jc w:val="center"/>
        <w:rPr>
          <w:rFonts w:ascii="Play" w:cs="Play" w:eastAsia="Play" w:hAnsi="Play"/>
          <w:b w:val="1"/>
          <w:color w:val="ff0000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color w:val="ff0000"/>
          <w:sz w:val="24"/>
          <w:szCs w:val="24"/>
        </w:rPr>
        <w:drawing>
          <wp:inline distB="114300" distT="114300" distL="114300" distR="114300">
            <wp:extent cx="5731200" cy="7721600"/>
            <wp:effectExtent b="25400" l="25400" r="25400" t="2540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216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jc w:val="center"/>
      <w:rPr>
        <w:rFonts w:ascii="Play" w:cs="Play" w:eastAsia="Play" w:hAnsi="Play"/>
        <w:b w:val="1"/>
        <w:sz w:val="24"/>
        <w:szCs w:val="24"/>
      </w:rPr>
    </w:pPr>
    <w:r w:rsidDel="00000000" w:rsidR="00000000" w:rsidRPr="00000000">
      <w:rPr>
        <w:rFonts w:ascii="Play" w:cs="Play" w:eastAsia="Play" w:hAnsi="Play"/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14.png"/><Relationship Id="rId21" Type="http://schemas.openxmlformats.org/officeDocument/2006/relationships/image" Target="media/image29.png"/><Relationship Id="rId24" Type="http://schemas.openxmlformats.org/officeDocument/2006/relationships/image" Target="media/image2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3.png"/><Relationship Id="rId25" Type="http://schemas.openxmlformats.org/officeDocument/2006/relationships/image" Target="media/image19.png"/><Relationship Id="rId28" Type="http://schemas.openxmlformats.org/officeDocument/2006/relationships/image" Target="media/image23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29" Type="http://schemas.openxmlformats.org/officeDocument/2006/relationships/image" Target="media/image13.png"/><Relationship Id="rId7" Type="http://schemas.openxmlformats.org/officeDocument/2006/relationships/image" Target="media/image25.png"/><Relationship Id="rId8" Type="http://schemas.openxmlformats.org/officeDocument/2006/relationships/image" Target="media/image22.png"/><Relationship Id="rId31" Type="http://schemas.openxmlformats.org/officeDocument/2006/relationships/image" Target="media/image27.png"/><Relationship Id="rId30" Type="http://schemas.openxmlformats.org/officeDocument/2006/relationships/image" Target="media/image28.png"/><Relationship Id="rId11" Type="http://schemas.openxmlformats.org/officeDocument/2006/relationships/image" Target="media/image17.png"/><Relationship Id="rId33" Type="http://schemas.openxmlformats.org/officeDocument/2006/relationships/image" Target="media/image12.png"/><Relationship Id="rId10" Type="http://schemas.openxmlformats.org/officeDocument/2006/relationships/image" Target="media/image2.png"/><Relationship Id="rId32" Type="http://schemas.openxmlformats.org/officeDocument/2006/relationships/image" Target="media/image21.png"/><Relationship Id="rId13" Type="http://schemas.openxmlformats.org/officeDocument/2006/relationships/image" Target="media/image4.png"/><Relationship Id="rId35" Type="http://schemas.openxmlformats.org/officeDocument/2006/relationships/image" Target="media/image6.png"/><Relationship Id="rId12" Type="http://schemas.openxmlformats.org/officeDocument/2006/relationships/image" Target="media/image24.png"/><Relationship Id="rId34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1.png"/><Relationship Id="rId36" Type="http://schemas.openxmlformats.org/officeDocument/2006/relationships/footer" Target="footer1.xml"/><Relationship Id="rId17" Type="http://schemas.openxmlformats.org/officeDocument/2006/relationships/image" Target="media/image20.png"/><Relationship Id="rId16" Type="http://schemas.openxmlformats.org/officeDocument/2006/relationships/image" Target="media/image8.png"/><Relationship Id="rId19" Type="http://schemas.openxmlformats.org/officeDocument/2006/relationships/image" Target="media/image30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