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291" w:tblpY="-978"/>
        <w:tblW w:w="1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30"/>
      </w:tblGrid>
      <w:tr w:rsidR="0097743E" w:rsidRPr="006F2F52" w14:paraId="46DF013A" w14:textId="77777777" w:rsidTr="00B41FC8">
        <w:trPr>
          <w:trHeight w:val="847"/>
        </w:trPr>
        <w:tc>
          <w:tcPr>
            <w:tcW w:w="11330" w:type="dxa"/>
            <w:vAlign w:val="center"/>
          </w:tcPr>
          <w:p w14:paraId="42FBFE4F" w14:textId="77777777" w:rsidR="0097743E" w:rsidRPr="006F2F52" w:rsidRDefault="0097743E" w:rsidP="00B41FC8">
            <w:pPr>
              <w:pStyle w:val="TableParagraph"/>
              <w:tabs>
                <w:tab w:val="left" w:pos="3772"/>
              </w:tabs>
              <w:ind w:left="1785" w:right="1765"/>
              <w:jc w:val="center"/>
              <w:rPr>
                <w:b/>
                <w:bCs/>
                <w:spacing w:val="-88"/>
                <w:sz w:val="28"/>
                <w:szCs w:val="28"/>
              </w:rPr>
            </w:pPr>
            <w:r w:rsidRPr="006F2F52">
              <w:rPr>
                <w:rFonts w:hint="cs"/>
                <w:b/>
                <w:bCs/>
                <w:sz w:val="28"/>
                <w:szCs w:val="28"/>
              </w:rPr>
              <w:t>Department of Information Technology</w:t>
            </w:r>
          </w:p>
          <w:p w14:paraId="5857F689" w14:textId="77777777" w:rsidR="0097743E" w:rsidRPr="006F2F52" w:rsidRDefault="0097743E" w:rsidP="00B41FC8">
            <w:pPr>
              <w:pStyle w:val="TableParagraph"/>
              <w:tabs>
                <w:tab w:val="left" w:pos="3772"/>
              </w:tabs>
              <w:ind w:left="1785" w:right="1765"/>
              <w:jc w:val="center"/>
              <w:rPr>
                <w:b/>
                <w:bCs/>
                <w:sz w:val="28"/>
                <w:szCs w:val="28"/>
              </w:rPr>
            </w:pPr>
            <w:r w:rsidRPr="006F2F52">
              <w:rPr>
                <w:rFonts w:hint="cs"/>
                <w:b/>
                <w:bCs/>
                <w:sz w:val="28"/>
                <w:szCs w:val="28"/>
              </w:rPr>
              <w:t>Data</w:t>
            </w:r>
            <w:r w:rsidRPr="006F2F52">
              <w:rPr>
                <w:rFonts w:hint="cs"/>
                <w:b/>
                <w:bCs/>
                <w:spacing w:val="-3"/>
                <w:sz w:val="28"/>
                <w:szCs w:val="28"/>
              </w:rPr>
              <w:t xml:space="preserve"> </w:t>
            </w:r>
            <w:r w:rsidRPr="006F2F52">
              <w:rPr>
                <w:rFonts w:hint="cs"/>
                <w:b/>
                <w:bCs/>
                <w:sz w:val="28"/>
                <w:szCs w:val="28"/>
              </w:rPr>
              <w:t>Science Lab T/W Project</w:t>
            </w:r>
          </w:p>
          <w:p w14:paraId="4199DDCE" w14:textId="77777777" w:rsidR="0097743E" w:rsidRPr="006F2F52" w:rsidRDefault="0097743E" w:rsidP="00B41FC8">
            <w:pPr>
              <w:pStyle w:val="TableParagraph"/>
              <w:tabs>
                <w:tab w:val="left" w:pos="3772"/>
              </w:tabs>
              <w:ind w:left="1785" w:right="1765"/>
              <w:jc w:val="center"/>
              <w:rPr>
                <w:b/>
                <w:bCs/>
                <w:sz w:val="28"/>
                <w:szCs w:val="28"/>
              </w:rPr>
            </w:pPr>
            <w:r w:rsidRPr="006F2F52">
              <w:rPr>
                <w:rFonts w:hint="cs"/>
                <w:b/>
                <w:bCs/>
                <w:sz w:val="28"/>
                <w:szCs w:val="28"/>
              </w:rPr>
              <w:t>Semester</w:t>
            </w:r>
            <w:r w:rsidRPr="006F2F52">
              <w:rPr>
                <w:rFonts w:hint="cs"/>
                <w:b/>
                <w:bCs/>
                <w:spacing w:val="-1"/>
                <w:sz w:val="28"/>
                <w:szCs w:val="28"/>
              </w:rPr>
              <w:t xml:space="preserve"> </w:t>
            </w:r>
            <w:r w:rsidRPr="006F2F52">
              <w:rPr>
                <w:rFonts w:hint="cs"/>
                <w:b/>
                <w:bCs/>
                <w:sz w:val="28"/>
                <w:szCs w:val="28"/>
              </w:rPr>
              <w:t>VI</w:t>
            </w:r>
            <w:r w:rsidRPr="006F2F52">
              <w:rPr>
                <w:rFonts w:hint="cs"/>
                <w:b/>
                <w:bCs/>
                <w:spacing w:val="1"/>
                <w:sz w:val="28"/>
                <w:szCs w:val="28"/>
              </w:rPr>
              <w:t>:</w:t>
            </w:r>
            <w:r w:rsidRPr="006F2F52">
              <w:rPr>
                <w:rFonts w:hint="cs"/>
                <w:b/>
                <w:bCs/>
                <w:sz w:val="28"/>
                <w:szCs w:val="28"/>
              </w:rPr>
              <w:t xml:space="preserve"> Year</w:t>
            </w:r>
            <w:r w:rsidRPr="006F2F52">
              <w:rPr>
                <w:rFonts w:hint="cs"/>
                <w:b/>
                <w:bCs/>
                <w:spacing w:val="-3"/>
                <w:sz w:val="28"/>
                <w:szCs w:val="28"/>
              </w:rPr>
              <w:t xml:space="preserve"> </w:t>
            </w:r>
            <w:r w:rsidRPr="006F2F52">
              <w:rPr>
                <w:rFonts w:hint="cs"/>
                <w:b/>
                <w:bCs/>
                <w:sz w:val="28"/>
                <w:szCs w:val="28"/>
              </w:rPr>
              <w:t>2023-24</w:t>
            </w:r>
          </w:p>
        </w:tc>
      </w:tr>
      <w:tr w:rsidR="0097743E" w:rsidRPr="006F2F52" w14:paraId="2A961B5D" w14:textId="77777777" w:rsidTr="00B41FC8">
        <w:trPr>
          <w:trHeight w:val="408"/>
        </w:trPr>
        <w:tc>
          <w:tcPr>
            <w:tcW w:w="11330" w:type="dxa"/>
            <w:vAlign w:val="center"/>
          </w:tcPr>
          <w:p w14:paraId="743EDC4B" w14:textId="70D8E6DE" w:rsidR="0097743E" w:rsidRPr="006F2F52" w:rsidRDefault="0097743E" w:rsidP="00B41FC8">
            <w:pPr>
              <w:pStyle w:val="TableParagraph"/>
              <w:rPr>
                <w:b/>
                <w:bCs/>
                <w:sz w:val="24"/>
                <w:szCs w:val="24"/>
              </w:rPr>
            </w:pPr>
            <w:r w:rsidRPr="006F2F52">
              <w:rPr>
                <w:rFonts w:hint="cs"/>
                <w:b/>
                <w:bCs/>
                <w:sz w:val="24"/>
                <w:szCs w:val="24"/>
              </w:rPr>
              <w:t>Title</w:t>
            </w:r>
            <w:r w:rsidRPr="006F2F52">
              <w:rPr>
                <w:rFonts w:hint="cs"/>
                <w:b/>
                <w:bCs/>
                <w:spacing w:val="-2"/>
                <w:sz w:val="24"/>
                <w:szCs w:val="24"/>
              </w:rPr>
              <w:t xml:space="preserve"> </w:t>
            </w:r>
            <w:r w:rsidRPr="006F2F52">
              <w:rPr>
                <w:rFonts w:hint="cs"/>
                <w:b/>
                <w:bCs/>
                <w:sz w:val="24"/>
                <w:szCs w:val="24"/>
              </w:rPr>
              <w:t>of</w:t>
            </w:r>
            <w:r w:rsidRPr="006F2F52">
              <w:rPr>
                <w:rFonts w:hint="cs"/>
                <w:b/>
                <w:bCs/>
                <w:spacing w:val="-1"/>
                <w:sz w:val="24"/>
                <w:szCs w:val="24"/>
              </w:rPr>
              <w:t xml:space="preserve"> </w:t>
            </w:r>
            <w:r w:rsidRPr="006F2F52">
              <w:rPr>
                <w:rFonts w:hint="cs"/>
                <w:b/>
                <w:bCs/>
                <w:sz w:val="24"/>
                <w:szCs w:val="24"/>
              </w:rPr>
              <w:t>the</w:t>
            </w:r>
            <w:r w:rsidRPr="006F2F52">
              <w:rPr>
                <w:rFonts w:hint="cs"/>
                <w:b/>
                <w:bCs/>
                <w:spacing w:val="-1"/>
                <w:sz w:val="24"/>
                <w:szCs w:val="24"/>
              </w:rPr>
              <w:t xml:space="preserve"> </w:t>
            </w:r>
            <w:r w:rsidR="006F2F52" w:rsidRPr="006F2F52">
              <w:rPr>
                <w:b/>
                <w:bCs/>
                <w:sz w:val="24"/>
                <w:szCs w:val="24"/>
              </w:rPr>
              <w:t>Project</w:t>
            </w:r>
            <w:r w:rsidR="006F2F52" w:rsidRPr="006F2F52">
              <w:rPr>
                <w:b/>
                <w:bCs/>
                <w:spacing w:val="-1"/>
                <w:sz w:val="24"/>
                <w:szCs w:val="24"/>
              </w:rPr>
              <w:t>:</w:t>
            </w:r>
            <w:r w:rsidRPr="006F2F52">
              <w:rPr>
                <w:rFonts w:hint="cs"/>
                <w:b/>
                <w:bCs/>
                <w:spacing w:val="-3"/>
                <w:sz w:val="24"/>
                <w:szCs w:val="24"/>
              </w:rPr>
              <w:t xml:space="preserve"> </w:t>
            </w:r>
            <w:r w:rsidR="002512D7" w:rsidRPr="002512D7">
              <w:rPr>
                <w:spacing w:val="-1"/>
                <w:sz w:val="24"/>
                <w:szCs w:val="24"/>
              </w:rPr>
              <w:t>Stock Market Analysis</w:t>
            </w:r>
          </w:p>
        </w:tc>
      </w:tr>
      <w:tr w:rsidR="0097743E" w:rsidRPr="006F2F52" w14:paraId="526F1B98" w14:textId="77777777" w:rsidTr="00B41FC8">
        <w:trPr>
          <w:trHeight w:val="400"/>
        </w:trPr>
        <w:tc>
          <w:tcPr>
            <w:tcW w:w="11330" w:type="dxa"/>
            <w:vAlign w:val="center"/>
          </w:tcPr>
          <w:p w14:paraId="5BA48AD6" w14:textId="074E51D1" w:rsidR="0097743E" w:rsidRPr="006F2F52" w:rsidRDefault="006F2F52" w:rsidP="00480B18">
            <w:pPr>
              <w:pStyle w:val="TableParagraph"/>
              <w:spacing w:line="276" w:lineRule="auto"/>
              <w:jc w:val="both"/>
              <w:rPr>
                <w:b/>
                <w:bCs/>
                <w:sz w:val="24"/>
                <w:szCs w:val="24"/>
              </w:rPr>
            </w:pPr>
            <w:r w:rsidRPr="006F2F52">
              <w:rPr>
                <w:b/>
                <w:bCs/>
                <w:sz w:val="24"/>
                <w:szCs w:val="24"/>
              </w:rPr>
              <w:t>Hypothesis</w:t>
            </w:r>
            <w:r w:rsidRPr="006F2F52">
              <w:rPr>
                <w:b/>
                <w:bCs/>
                <w:spacing w:val="-1"/>
                <w:sz w:val="24"/>
                <w:szCs w:val="24"/>
              </w:rPr>
              <w:t>:</w:t>
            </w:r>
            <w:r w:rsidR="0097743E" w:rsidRPr="006F2F52">
              <w:rPr>
                <w:rFonts w:hint="cs"/>
                <w:b/>
                <w:bCs/>
                <w:spacing w:val="-2"/>
                <w:sz w:val="24"/>
                <w:szCs w:val="24"/>
              </w:rPr>
              <w:t xml:space="preserve"> </w:t>
            </w:r>
            <w:r w:rsidR="00096FFC" w:rsidRPr="00096FFC">
              <w:rPr>
                <w:rFonts w:hint="cs"/>
                <w:spacing w:val="-1"/>
              </w:rPr>
              <w:t>The profitability of a stock trading strategy can be optimized through reinforcement learning techniques by dynamically adjusting trading decisions based on market conditions and historical data.</w:t>
            </w:r>
          </w:p>
        </w:tc>
      </w:tr>
      <w:tr w:rsidR="0097743E" w:rsidRPr="006F2F52" w14:paraId="6812AA58" w14:textId="77777777" w:rsidTr="00B41FC8">
        <w:trPr>
          <w:trHeight w:val="60"/>
        </w:trPr>
        <w:tc>
          <w:tcPr>
            <w:tcW w:w="11330" w:type="dxa"/>
            <w:vAlign w:val="center"/>
          </w:tcPr>
          <w:p w14:paraId="534B9A6F" w14:textId="77777777" w:rsidR="00480B18" w:rsidRDefault="00480B18" w:rsidP="00B41FC8">
            <w:pPr>
              <w:pStyle w:val="TableParagraph"/>
              <w:rPr>
                <w:b/>
                <w:bCs/>
                <w:sz w:val="24"/>
                <w:szCs w:val="24"/>
              </w:rPr>
            </w:pPr>
          </w:p>
          <w:p w14:paraId="0B82669F" w14:textId="69AAAA13" w:rsidR="0097743E" w:rsidRPr="006F2F52" w:rsidRDefault="0097743E" w:rsidP="00B41FC8">
            <w:pPr>
              <w:pStyle w:val="TableParagraph"/>
              <w:rPr>
                <w:b/>
                <w:bCs/>
                <w:sz w:val="24"/>
                <w:szCs w:val="24"/>
              </w:rPr>
            </w:pPr>
            <w:r w:rsidRPr="006F2F52">
              <w:rPr>
                <w:rFonts w:hint="cs"/>
                <w:b/>
                <w:bCs/>
                <w:sz w:val="24"/>
                <w:szCs w:val="24"/>
              </w:rPr>
              <w:t xml:space="preserve">Group </w:t>
            </w:r>
            <w:r w:rsidR="006F2F52" w:rsidRPr="006F2F52">
              <w:rPr>
                <w:b/>
                <w:bCs/>
                <w:sz w:val="24"/>
                <w:szCs w:val="24"/>
              </w:rPr>
              <w:t>Members</w:t>
            </w:r>
            <w:r w:rsidR="006F2F52" w:rsidRPr="006F2F52">
              <w:rPr>
                <w:b/>
                <w:bCs/>
                <w:spacing w:val="-1"/>
                <w:sz w:val="24"/>
                <w:szCs w:val="24"/>
              </w:rPr>
              <w:t>:</w:t>
            </w:r>
          </w:p>
          <w:p w14:paraId="5C12C917" w14:textId="77777777" w:rsidR="00BA71AE" w:rsidRDefault="00BA71AE" w:rsidP="00480B18">
            <w:pPr>
              <w:pStyle w:val="TableParagraph"/>
              <w:ind w:left="0"/>
              <w:rPr>
                <w:b/>
                <w:bCs/>
                <w:color w:val="004F87"/>
                <w:sz w:val="24"/>
                <w:szCs w:val="24"/>
              </w:rPr>
            </w:pPr>
          </w:p>
          <w:tbl>
            <w:tblPr>
              <w:tblStyle w:val="TableGrid"/>
              <w:tblW w:w="10773" w:type="dxa"/>
              <w:tblInd w:w="407" w:type="dxa"/>
              <w:tblLayout w:type="fixed"/>
              <w:tblLook w:val="04A0" w:firstRow="1" w:lastRow="0" w:firstColumn="1" w:lastColumn="0" w:noHBand="0" w:noVBand="1"/>
            </w:tblPr>
            <w:tblGrid>
              <w:gridCol w:w="708"/>
              <w:gridCol w:w="3969"/>
              <w:gridCol w:w="2977"/>
              <w:gridCol w:w="3119"/>
            </w:tblGrid>
            <w:tr w:rsidR="00BA71AE" w:rsidRPr="00BA71AE" w14:paraId="34F10F6F" w14:textId="79C11590" w:rsidTr="002957BF">
              <w:trPr>
                <w:trHeight w:val="342"/>
              </w:trPr>
              <w:tc>
                <w:tcPr>
                  <w:tcW w:w="708" w:type="dxa"/>
                  <w:vAlign w:val="center"/>
                </w:tcPr>
                <w:p w14:paraId="60091CCD" w14:textId="0B142E7B" w:rsidR="00BA71AE" w:rsidRPr="00BA71AE" w:rsidRDefault="00BA71AE" w:rsidP="002F132B">
                  <w:pPr>
                    <w:pStyle w:val="TableParagraph"/>
                    <w:framePr w:hSpace="180" w:wrap="around" w:vAnchor="text" w:hAnchor="page" w:x="291" w:y="-978"/>
                    <w:ind w:left="0"/>
                    <w:jc w:val="center"/>
                    <w:rPr>
                      <w:b/>
                      <w:bCs/>
                      <w:sz w:val="24"/>
                      <w:szCs w:val="24"/>
                    </w:rPr>
                  </w:pPr>
                  <w:r w:rsidRPr="00BA71AE">
                    <w:rPr>
                      <w:b/>
                      <w:bCs/>
                      <w:sz w:val="24"/>
                      <w:szCs w:val="24"/>
                    </w:rPr>
                    <w:t>Sr. No.</w:t>
                  </w:r>
                </w:p>
              </w:tc>
              <w:tc>
                <w:tcPr>
                  <w:tcW w:w="3969" w:type="dxa"/>
                  <w:vAlign w:val="center"/>
                </w:tcPr>
                <w:p w14:paraId="58A2D46A" w14:textId="23BB644E" w:rsidR="00BA71AE" w:rsidRPr="00BA71AE" w:rsidRDefault="00BA71AE" w:rsidP="002F132B">
                  <w:pPr>
                    <w:pStyle w:val="TableParagraph"/>
                    <w:framePr w:hSpace="180" w:wrap="around" w:vAnchor="text" w:hAnchor="page" w:x="291" w:y="-978"/>
                    <w:ind w:left="0"/>
                    <w:jc w:val="center"/>
                    <w:rPr>
                      <w:b/>
                      <w:bCs/>
                      <w:sz w:val="24"/>
                      <w:szCs w:val="24"/>
                    </w:rPr>
                  </w:pPr>
                  <w:r w:rsidRPr="00BA71AE">
                    <w:rPr>
                      <w:b/>
                      <w:bCs/>
                      <w:sz w:val="24"/>
                      <w:szCs w:val="24"/>
                    </w:rPr>
                    <w:t>Name</w:t>
                  </w:r>
                </w:p>
              </w:tc>
              <w:tc>
                <w:tcPr>
                  <w:tcW w:w="2977" w:type="dxa"/>
                  <w:vAlign w:val="center"/>
                </w:tcPr>
                <w:p w14:paraId="79BBCE94" w14:textId="4FD8006C" w:rsidR="00BA71AE" w:rsidRPr="00BA71AE" w:rsidRDefault="00BA71AE" w:rsidP="002F132B">
                  <w:pPr>
                    <w:pStyle w:val="TableParagraph"/>
                    <w:framePr w:hSpace="180" w:wrap="around" w:vAnchor="text" w:hAnchor="page" w:x="291" w:y="-978"/>
                    <w:ind w:left="0"/>
                    <w:jc w:val="center"/>
                    <w:rPr>
                      <w:b/>
                      <w:bCs/>
                      <w:sz w:val="24"/>
                      <w:szCs w:val="24"/>
                    </w:rPr>
                  </w:pPr>
                  <w:r w:rsidRPr="00BA71AE">
                    <w:rPr>
                      <w:b/>
                      <w:bCs/>
                      <w:sz w:val="24"/>
                      <w:szCs w:val="24"/>
                    </w:rPr>
                    <w:t>Roll no.</w:t>
                  </w:r>
                </w:p>
              </w:tc>
              <w:tc>
                <w:tcPr>
                  <w:tcW w:w="3119" w:type="dxa"/>
                  <w:vAlign w:val="center"/>
                </w:tcPr>
                <w:p w14:paraId="7F65361C" w14:textId="5640DD14" w:rsidR="00BA71AE" w:rsidRPr="00BA71AE" w:rsidRDefault="00BA71AE" w:rsidP="002F132B">
                  <w:pPr>
                    <w:pStyle w:val="TableParagraph"/>
                    <w:framePr w:hSpace="180" w:wrap="around" w:vAnchor="text" w:hAnchor="page" w:x="291" w:y="-978"/>
                    <w:ind w:left="0"/>
                    <w:jc w:val="center"/>
                    <w:rPr>
                      <w:b/>
                      <w:bCs/>
                      <w:sz w:val="24"/>
                      <w:szCs w:val="24"/>
                    </w:rPr>
                  </w:pPr>
                  <w:r w:rsidRPr="00BA71AE">
                    <w:rPr>
                      <w:b/>
                      <w:bCs/>
                      <w:sz w:val="24"/>
                      <w:szCs w:val="24"/>
                    </w:rPr>
                    <w:t>Division</w:t>
                  </w:r>
                </w:p>
              </w:tc>
            </w:tr>
            <w:tr w:rsidR="00BA71AE" w:rsidRPr="00BA71AE" w14:paraId="02D20BA1" w14:textId="396E3290" w:rsidTr="002957BF">
              <w:trPr>
                <w:trHeight w:val="342"/>
              </w:trPr>
              <w:tc>
                <w:tcPr>
                  <w:tcW w:w="708" w:type="dxa"/>
                  <w:vAlign w:val="center"/>
                </w:tcPr>
                <w:p w14:paraId="1EE9DEFB" w14:textId="77777777" w:rsidR="00BA71AE" w:rsidRPr="000913B0" w:rsidRDefault="00BA71AE" w:rsidP="00075DD2">
                  <w:pPr>
                    <w:pStyle w:val="TableParagraph"/>
                    <w:framePr w:hSpace="180" w:wrap="around" w:vAnchor="text" w:hAnchor="page" w:x="291" w:y="-978"/>
                    <w:numPr>
                      <w:ilvl w:val="0"/>
                      <w:numId w:val="31"/>
                    </w:numPr>
                    <w:jc w:val="center"/>
                  </w:pPr>
                </w:p>
              </w:tc>
              <w:tc>
                <w:tcPr>
                  <w:tcW w:w="3969" w:type="dxa"/>
                  <w:vAlign w:val="center"/>
                </w:tcPr>
                <w:p w14:paraId="0D1C0BDE" w14:textId="543334D6" w:rsidR="00BA71AE" w:rsidRPr="00BA71AE" w:rsidRDefault="00096FFC" w:rsidP="002F132B">
                  <w:pPr>
                    <w:pStyle w:val="TableParagraph"/>
                    <w:framePr w:hSpace="180" w:wrap="around" w:vAnchor="text" w:hAnchor="page" w:x="291" w:y="-978"/>
                    <w:ind w:left="0"/>
                    <w:jc w:val="center"/>
                    <w:rPr>
                      <w:sz w:val="24"/>
                      <w:szCs w:val="24"/>
                    </w:rPr>
                  </w:pPr>
                  <w:proofErr w:type="spellStart"/>
                  <w:r>
                    <w:rPr>
                      <w:sz w:val="24"/>
                      <w:szCs w:val="24"/>
                    </w:rPr>
                    <w:t>Atharv</w:t>
                  </w:r>
                  <w:proofErr w:type="spellEnd"/>
                  <w:r>
                    <w:rPr>
                      <w:sz w:val="24"/>
                      <w:szCs w:val="24"/>
                    </w:rPr>
                    <w:t xml:space="preserve"> </w:t>
                  </w:r>
                  <w:proofErr w:type="spellStart"/>
                  <w:r>
                    <w:rPr>
                      <w:sz w:val="24"/>
                      <w:szCs w:val="24"/>
                    </w:rPr>
                    <w:t>Mejari</w:t>
                  </w:r>
                  <w:proofErr w:type="spellEnd"/>
                </w:p>
              </w:tc>
              <w:tc>
                <w:tcPr>
                  <w:tcW w:w="2977" w:type="dxa"/>
                  <w:vAlign w:val="center"/>
                </w:tcPr>
                <w:p w14:paraId="07FFFE79" w14:textId="12BE062A" w:rsidR="00BA71AE" w:rsidRPr="00BA71AE" w:rsidRDefault="00096FFC" w:rsidP="002F132B">
                  <w:pPr>
                    <w:pStyle w:val="TableParagraph"/>
                    <w:framePr w:hSpace="180" w:wrap="around" w:vAnchor="text" w:hAnchor="page" w:x="291" w:y="-978"/>
                    <w:ind w:left="0"/>
                    <w:jc w:val="center"/>
                    <w:rPr>
                      <w:sz w:val="24"/>
                      <w:szCs w:val="24"/>
                    </w:rPr>
                  </w:pPr>
                  <w:r>
                    <w:rPr>
                      <w:sz w:val="24"/>
                      <w:szCs w:val="24"/>
                    </w:rPr>
                    <w:t>21101A0056</w:t>
                  </w:r>
                </w:p>
              </w:tc>
              <w:tc>
                <w:tcPr>
                  <w:tcW w:w="3119" w:type="dxa"/>
                  <w:vMerge w:val="restart"/>
                  <w:vAlign w:val="center"/>
                </w:tcPr>
                <w:p w14:paraId="53969082" w14:textId="0406B140" w:rsidR="00BA71AE" w:rsidRPr="00BA71AE" w:rsidRDefault="00BA71AE" w:rsidP="002F132B">
                  <w:pPr>
                    <w:pStyle w:val="TableParagraph"/>
                    <w:framePr w:hSpace="180" w:wrap="around" w:vAnchor="text" w:hAnchor="page" w:x="291" w:y="-978"/>
                    <w:ind w:left="0"/>
                    <w:jc w:val="center"/>
                    <w:rPr>
                      <w:sz w:val="24"/>
                      <w:szCs w:val="24"/>
                    </w:rPr>
                  </w:pPr>
                  <w:r w:rsidRPr="00BA71AE">
                    <w:rPr>
                      <w:sz w:val="24"/>
                      <w:szCs w:val="24"/>
                    </w:rPr>
                    <w:t>TEITA</w:t>
                  </w:r>
                </w:p>
              </w:tc>
            </w:tr>
            <w:tr w:rsidR="00096FFC" w:rsidRPr="00BA71AE" w14:paraId="112752C3" w14:textId="0AB9B7AF" w:rsidTr="002957BF">
              <w:trPr>
                <w:trHeight w:val="342"/>
              </w:trPr>
              <w:tc>
                <w:tcPr>
                  <w:tcW w:w="708" w:type="dxa"/>
                  <w:vAlign w:val="center"/>
                </w:tcPr>
                <w:p w14:paraId="4F14BE49" w14:textId="77777777" w:rsidR="00096FFC" w:rsidRPr="000913B0" w:rsidRDefault="00096FFC" w:rsidP="00075DD2">
                  <w:pPr>
                    <w:pStyle w:val="TableParagraph"/>
                    <w:framePr w:hSpace="180" w:wrap="around" w:vAnchor="text" w:hAnchor="page" w:x="291" w:y="-978"/>
                    <w:numPr>
                      <w:ilvl w:val="0"/>
                      <w:numId w:val="31"/>
                    </w:numPr>
                    <w:jc w:val="center"/>
                  </w:pPr>
                </w:p>
              </w:tc>
              <w:tc>
                <w:tcPr>
                  <w:tcW w:w="3969" w:type="dxa"/>
                  <w:vAlign w:val="center"/>
                </w:tcPr>
                <w:p w14:paraId="69D4C319" w14:textId="4C910A06" w:rsidR="00096FFC" w:rsidRPr="00BA71AE" w:rsidRDefault="00096FFC" w:rsidP="002F132B">
                  <w:pPr>
                    <w:pStyle w:val="TableParagraph"/>
                    <w:framePr w:hSpace="180" w:wrap="around" w:vAnchor="text" w:hAnchor="page" w:x="291" w:y="-978"/>
                    <w:ind w:left="0"/>
                    <w:jc w:val="center"/>
                    <w:rPr>
                      <w:sz w:val="24"/>
                      <w:szCs w:val="24"/>
                    </w:rPr>
                  </w:pPr>
                  <w:r>
                    <w:rPr>
                      <w:sz w:val="24"/>
                      <w:szCs w:val="24"/>
                    </w:rPr>
                    <w:t>Amey Mali</w:t>
                  </w:r>
                </w:p>
              </w:tc>
              <w:tc>
                <w:tcPr>
                  <w:tcW w:w="2977" w:type="dxa"/>
                  <w:vAlign w:val="center"/>
                </w:tcPr>
                <w:p w14:paraId="224D78FD" w14:textId="1BC136A7" w:rsidR="00096FFC" w:rsidRPr="00BA71AE" w:rsidRDefault="00096FFC" w:rsidP="002F132B">
                  <w:pPr>
                    <w:pStyle w:val="TableParagraph"/>
                    <w:framePr w:hSpace="180" w:wrap="around" w:vAnchor="text" w:hAnchor="page" w:x="291" w:y="-978"/>
                    <w:ind w:left="0"/>
                    <w:jc w:val="center"/>
                    <w:rPr>
                      <w:sz w:val="24"/>
                      <w:szCs w:val="24"/>
                    </w:rPr>
                  </w:pPr>
                  <w:r w:rsidRPr="00C90DA2">
                    <w:rPr>
                      <w:sz w:val="24"/>
                      <w:szCs w:val="24"/>
                    </w:rPr>
                    <w:t>21101A005</w:t>
                  </w:r>
                  <w:r>
                    <w:rPr>
                      <w:sz w:val="24"/>
                      <w:szCs w:val="24"/>
                    </w:rPr>
                    <w:t>4</w:t>
                  </w:r>
                </w:p>
              </w:tc>
              <w:tc>
                <w:tcPr>
                  <w:tcW w:w="3119" w:type="dxa"/>
                  <w:vMerge/>
                  <w:vAlign w:val="center"/>
                </w:tcPr>
                <w:p w14:paraId="11C867E7" w14:textId="77777777" w:rsidR="00096FFC" w:rsidRPr="00BA71AE" w:rsidRDefault="00096FFC" w:rsidP="002F132B">
                  <w:pPr>
                    <w:pStyle w:val="TableParagraph"/>
                    <w:framePr w:hSpace="180" w:wrap="around" w:vAnchor="text" w:hAnchor="page" w:x="291" w:y="-978"/>
                    <w:ind w:left="0"/>
                    <w:jc w:val="center"/>
                    <w:rPr>
                      <w:sz w:val="24"/>
                      <w:szCs w:val="24"/>
                    </w:rPr>
                  </w:pPr>
                </w:p>
              </w:tc>
            </w:tr>
            <w:tr w:rsidR="00096FFC" w:rsidRPr="00BA71AE" w14:paraId="33FB822B" w14:textId="187FCB74" w:rsidTr="002957BF">
              <w:trPr>
                <w:trHeight w:val="342"/>
              </w:trPr>
              <w:tc>
                <w:tcPr>
                  <w:tcW w:w="708" w:type="dxa"/>
                  <w:tcBorders>
                    <w:bottom w:val="single" w:sz="4" w:space="0" w:color="auto"/>
                  </w:tcBorders>
                  <w:vAlign w:val="center"/>
                </w:tcPr>
                <w:p w14:paraId="2C9EB5F1" w14:textId="77777777" w:rsidR="00096FFC" w:rsidRPr="000913B0" w:rsidRDefault="00096FFC" w:rsidP="00075DD2">
                  <w:pPr>
                    <w:pStyle w:val="TableParagraph"/>
                    <w:framePr w:hSpace="180" w:wrap="around" w:vAnchor="text" w:hAnchor="page" w:x="291" w:y="-978"/>
                    <w:numPr>
                      <w:ilvl w:val="0"/>
                      <w:numId w:val="31"/>
                    </w:numPr>
                    <w:jc w:val="center"/>
                  </w:pPr>
                </w:p>
              </w:tc>
              <w:tc>
                <w:tcPr>
                  <w:tcW w:w="3969" w:type="dxa"/>
                  <w:tcBorders>
                    <w:bottom w:val="single" w:sz="4" w:space="0" w:color="auto"/>
                  </w:tcBorders>
                  <w:vAlign w:val="center"/>
                </w:tcPr>
                <w:p w14:paraId="5FB6B3BE" w14:textId="6843678D" w:rsidR="00096FFC" w:rsidRPr="00BA71AE" w:rsidRDefault="00096FFC" w:rsidP="002F132B">
                  <w:pPr>
                    <w:pStyle w:val="TableParagraph"/>
                    <w:framePr w:hSpace="180" w:wrap="around" w:vAnchor="text" w:hAnchor="page" w:x="291" w:y="-978"/>
                    <w:ind w:left="0"/>
                    <w:jc w:val="center"/>
                    <w:rPr>
                      <w:sz w:val="24"/>
                      <w:szCs w:val="24"/>
                    </w:rPr>
                  </w:pPr>
                  <w:r>
                    <w:rPr>
                      <w:sz w:val="24"/>
                      <w:szCs w:val="24"/>
                    </w:rPr>
                    <w:t xml:space="preserve">Nirmal </w:t>
                  </w:r>
                  <w:proofErr w:type="spellStart"/>
                  <w:r>
                    <w:rPr>
                      <w:sz w:val="24"/>
                      <w:szCs w:val="24"/>
                    </w:rPr>
                    <w:t>Bhange</w:t>
                  </w:r>
                  <w:proofErr w:type="spellEnd"/>
                </w:p>
              </w:tc>
              <w:tc>
                <w:tcPr>
                  <w:tcW w:w="2977" w:type="dxa"/>
                  <w:tcBorders>
                    <w:bottom w:val="single" w:sz="4" w:space="0" w:color="auto"/>
                  </w:tcBorders>
                  <w:vAlign w:val="center"/>
                </w:tcPr>
                <w:p w14:paraId="7F1A6E04" w14:textId="1A71427C" w:rsidR="00096FFC" w:rsidRPr="00BA71AE" w:rsidRDefault="00096FFC" w:rsidP="002F132B">
                  <w:pPr>
                    <w:pStyle w:val="TableParagraph"/>
                    <w:framePr w:hSpace="180" w:wrap="around" w:vAnchor="text" w:hAnchor="page" w:x="291" w:y="-978"/>
                    <w:ind w:left="0"/>
                    <w:jc w:val="center"/>
                    <w:rPr>
                      <w:sz w:val="24"/>
                      <w:szCs w:val="24"/>
                    </w:rPr>
                  </w:pPr>
                  <w:r w:rsidRPr="00C90DA2">
                    <w:rPr>
                      <w:sz w:val="24"/>
                      <w:szCs w:val="24"/>
                    </w:rPr>
                    <w:t>21101A00</w:t>
                  </w:r>
                  <w:r>
                    <w:rPr>
                      <w:sz w:val="24"/>
                      <w:szCs w:val="24"/>
                    </w:rPr>
                    <w:t>49</w:t>
                  </w:r>
                </w:p>
              </w:tc>
              <w:tc>
                <w:tcPr>
                  <w:tcW w:w="3119" w:type="dxa"/>
                  <w:vMerge/>
                  <w:vAlign w:val="center"/>
                </w:tcPr>
                <w:p w14:paraId="79ACCD92" w14:textId="77777777" w:rsidR="00096FFC" w:rsidRPr="00BA71AE" w:rsidRDefault="00096FFC" w:rsidP="002F132B">
                  <w:pPr>
                    <w:pStyle w:val="TableParagraph"/>
                    <w:framePr w:hSpace="180" w:wrap="around" w:vAnchor="text" w:hAnchor="page" w:x="291" w:y="-978"/>
                    <w:ind w:left="0"/>
                    <w:jc w:val="center"/>
                    <w:rPr>
                      <w:sz w:val="24"/>
                      <w:szCs w:val="24"/>
                    </w:rPr>
                  </w:pPr>
                </w:p>
              </w:tc>
            </w:tr>
            <w:tr w:rsidR="00096FFC" w:rsidRPr="00BA71AE" w14:paraId="7C2E216C" w14:textId="77777777" w:rsidTr="002957BF">
              <w:trPr>
                <w:trHeight w:val="342"/>
              </w:trPr>
              <w:tc>
                <w:tcPr>
                  <w:tcW w:w="708" w:type="dxa"/>
                  <w:tcBorders>
                    <w:bottom w:val="single" w:sz="4" w:space="0" w:color="auto"/>
                  </w:tcBorders>
                  <w:vAlign w:val="center"/>
                </w:tcPr>
                <w:p w14:paraId="5ED8CF1C" w14:textId="77777777" w:rsidR="00096FFC" w:rsidRPr="000913B0" w:rsidRDefault="00096FFC" w:rsidP="00075DD2">
                  <w:pPr>
                    <w:pStyle w:val="TableParagraph"/>
                    <w:framePr w:hSpace="180" w:wrap="around" w:vAnchor="text" w:hAnchor="page" w:x="291" w:y="-978"/>
                    <w:numPr>
                      <w:ilvl w:val="0"/>
                      <w:numId w:val="31"/>
                    </w:numPr>
                    <w:jc w:val="center"/>
                  </w:pPr>
                </w:p>
              </w:tc>
              <w:tc>
                <w:tcPr>
                  <w:tcW w:w="3969" w:type="dxa"/>
                  <w:tcBorders>
                    <w:bottom w:val="single" w:sz="4" w:space="0" w:color="auto"/>
                  </w:tcBorders>
                  <w:vAlign w:val="center"/>
                </w:tcPr>
                <w:p w14:paraId="3E8E51BE" w14:textId="2C8257B2" w:rsidR="00096FFC" w:rsidRPr="00BA71AE" w:rsidRDefault="00096FFC" w:rsidP="002F132B">
                  <w:pPr>
                    <w:pStyle w:val="TableParagraph"/>
                    <w:framePr w:hSpace="180" w:wrap="around" w:vAnchor="text" w:hAnchor="page" w:x="291" w:y="-978"/>
                    <w:ind w:left="0"/>
                    <w:jc w:val="center"/>
                    <w:rPr>
                      <w:sz w:val="24"/>
                      <w:szCs w:val="24"/>
                    </w:rPr>
                  </w:pPr>
                  <w:r>
                    <w:rPr>
                      <w:sz w:val="24"/>
                      <w:szCs w:val="24"/>
                    </w:rPr>
                    <w:t>Jay Patil</w:t>
                  </w:r>
                </w:p>
              </w:tc>
              <w:tc>
                <w:tcPr>
                  <w:tcW w:w="2977" w:type="dxa"/>
                  <w:tcBorders>
                    <w:bottom w:val="single" w:sz="4" w:space="0" w:color="auto"/>
                  </w:tcBorders>
                  <w:vAlign w:val="center"/>
                </w:tcPr>
                <w:p w14:paraId="74E2C76D" w14:textId="6B3C8AD5" w:rsidR="00096FFC" w:rsidRPr="00BA71AE" w:rsidRDefault="00096FFC" w:rsidP="002F132B">
                  <w:pPr>
                    <w:pStyle w:val="TableParagraph"/>
                    <w:framePr w:hSpace="180" w:wrap="around" w:vAnchor="text" w:hAnchor="page" w:x="291" w:y="-978"/>
                    <w:ind w:left="0"/>
                    <w:jc w:val="center"/>
                    <w:rPr>
                      <w:sz w:val="24"/>
                      <w:szCs w:val="24"/>
                    </w:rPr>
                  </w:pPr>
                  <w:r w:rsidRPr="00C90DA2">
                    <w:rPr>
                      <w:sz w:val="24"/>
                      <w:szCs w:val="24"/>
                    </w:rPr>
                    <w:t>21101A00</w:t>
                  </w:r>
                  <w:r>
                    <w:rPr>
                      <w:sz w:val="24"/>
                      <w:szCs w:val="24"/>
                    </w:rPr>
                    <w:t>62</w:t>
                  </w:r>
                </w:p>
              </w:tc>
              <w:tc>
                <w:tcPr>
                  <w:tcW w:w="3119" w:type="dxa"/>
                  <w:vMerge/>
                  <w:tcBorders>
                    <w:bottom w:val="single" w:sz="4" w:space="0" w:color="auto"/>
                  </w:tcBorders>
                  <w:vAlign w:val="center"/>
                </w:tcPr>
                <w:p w14:paraId="3B09A5E5" w14:textId="77777777" w:rsidR="00096FFC" w:rsidRPr="00BA71AE" w:rsidRDefault="00096FFC" w:rsidP="002F132B">
                  <w:pPr>
                    <w:pStyle w:val="TableParagraph"/>
                    <w:framePr w:hSpace="180" w:wrap="around" w:vAnchor="text" w:hAnchor="page" w:x="291" w:y="-978"/>
                    <w:ind w:left="0"/>
                    <w:jc w:val="center"/>
                    <w:rPr>
                      <w:sz w:val="24"/>
                      <w:szCs w:val="24"/>
                    </w:rPr>
                  </w:pPr>
                </w:p>
              </w:tc>
            </w:tr>
            <w:tr w:rsidR="00BA71AE" w:rsidRPr="00BA71AE" w14:paraId="787813F9" w14:textId="77777777" w:rsidTr="002957BF">
              <w:trPr>
                <w:trHeight w:val="342"/>
              </w:trPr>
              <w:tc>
                <w:tcPr>
                  <w:tcW w:w="708" w:type="dxa"/>
                  <w:tcBorders>
                    <w:left w:val="nil"/>
                    <w:bottom w:val="nil"/>
                    <w:right w:val="nil"/>
                  </w:tcBorders>
                  <w:vAlign w:val="center"/>
                </w:tcPr>
                <w:p w14:paraId="2AE9C14E" w14:textId="77777777" w:rsidR="00BA71AE" w:rsidRPr="00BA71AE" w:rsidRDefault="00BA71AE" w:rsidP="002F132B">
                  <w:pPr>
                    <w:pStyle w:val="TableParagraph"/>
                    <w:framePr w:hSpace="180" w:wrap="around" w:vAnchor="text" w:hAnchor="page" w:x="291" w:y="-978"/>
                    <w:ind w:left="0"/>
                    <w:jc w:val="center"/>
                    <w:rPr>
                      <w:sz w:val="24"/>
                      <w:szCs w:val="24"/>
                    </w:rPr>
                  </w:pPr>
                </w:p>
              </w:tc>
              <w:tc>
                <w:tcPr>
                  <w:tcW w:w="3969" w:type="dxa"/>
                  <w:tcBorders>
                    <w:left w:val="nil"/>
                    <w:bottom w:val="nil"/>
                    <w:right w:val="nil"/>
                  </w:tcBorders>
                  <w:vAlign w:val="center"/>
                </w:tcPr>
                <w:p w14:paraId="64A99424" w14:textId="77777777" w:rsidR="00BA71AE" w:rsidRPr="00BA71AE" w:rsidRDefault="00BA71AE" w:rsidP="002F132B">
                  <w:pPr>
                    <w:pStyle w:val="TableParagraph"/>
                    <w:framePr w:hSpace="180" w:wrap="around" w:vAnchor="text" w:hAnchor="page" w:x="291" w:y="-978"/>
                    <w:ind w:left="0"/>
                    <w:rPr>
                      <w:sz w:val="24"/>
                      <w:szCs w:val="24"/>
                    </w:rPr>
                  </w:pPr>
                </w:p>
              </w:tc>
              <w:tc>
                <w:tcPr>
                  <w:tcW w:w="2977" w:type="dxa"/>
                  <w:tcBorders>
                    <w:left w:val="nil"/>
                    <w:bottom w:val="nil"/>
                    <w:right w:val="nil"/>
                  </w:tcBorders>
                  <w:vAlign w:val="center"/>
                </w:tcPr>
                <w:p w14:paraId="58A51BDE" w14:textId="77777777" w:rsidR="00BA71AE" w:rsidRPr="00BA71AE" w:rsidRDefault="00BA71AE" w:rsidP="002F132B">
                  <w:pPr>
                    <w:pStyle w:val="TableParagraph"/>
                    <w:framePr w:hSpace="180" w:wrap="around" w:vAnchor="text" w:hAnchor="page" w:x="291" w:y="-978"/>
                    <w:ind w:left="0"/>
                    <w:jc w:val="center"/>
                    <w:rPr>
                      <w:sz w:val="24"/>
                      <w:szCs w:val="24"/>
                    </w:rPr>
                  </w:pPr>
                </w:p>
              </w:tc>
              <w:tc>
                <w:tcPr>
                  <w:tcW w:w="3119" w:type="dxa"/>
                  <w:tcBorders>
                    <w:left w:val="nil"/>
                    <w:bottom w:val="nil"/>
                    <w:right w:val="nil"/>
                  </w:tcBorders>
                  <w:vAlign w:val="center"/>
                </w:tcPr>
                <w:p w14:paraId="512AF7FA" w14:textId="77777777" w:rsidR="00BA71AE" w:rsidRPr="00BA71AE" w:rsidRDefault="00BA71AE" w:rsidP="002F132B">
                  <w:pPr>
                    <w:pStyle w:val="TableParagraph"/>
                    <w:framePr w:hSpace="180" w:wrap="around" w:vAnchor="text" w:hAnchor="page" w:x="291" w:y="-978"/>
                    <w:ind w:left="0"/>
                    <w:jc w:val="center"/>
                    <w:rPr>
                      <w:sz w:val="24"/>
                      <w:szCs w:val="24"/>
                    </w:rPr>
                  </w:pPr>
                </w:p>
              </w:tc>
            </w:tr>
          </w:tbl>
          <w:p w14:paraId="4B827D6D" w14:textId="77777777" w:rsidR="00BA71AE" w:rsidRPr="006F2F52" w:rsidRDefault="00BA71AE" w:rsidP="00B41FC8">
            <w:pPr>
              <w:pStyle w:val="TableParagraph"/>
              <w:rPr>
                <w:sz w:val="24"/>
                <w:szCs w:val="24"/>
              </w:rPr>
            </w:pPr>
          </w:p>
        </w:tc>
      </w:tr>
      <w:tr w:rsidR="0097743E" w:rsidRPr="006F2F52" w14:paraId="2645C8AF" w14:textId="77777777" w:rsidTr="00075DD2">
        <w:trPr>
          <w:trHeight w:val="1435"/>
        </w:trPr>
        <w:tc>
          <w:tcPr>
            <w:tcW w:w="11330" w:type="dxa"/>
            <w:vAlign w:val="center"/>
          </w:tcPr>
          <w:p w14:paraId="2F1DD374" w14:textId="5EBB792F" w:rsidR="00075DD2" w:rsidRPr="00075DD2" w:rsidRDefault="006F2F52" w:rsidP="00075DD2">
            <w:pPr>
              <w:pStyle w:val="TableParagraph"/>
              <w:ind w:right="320"/>
              <w:jc w:val="both"/>
              <w:rPr>
                <w:spacing w:val="-1"/>
              </w:rPr>
            </w:pPr>
            <w:r w:rsidRPr="006F2F52">
              <w:rPr>
                <w:b/>
                <w:bCs/>
                <w:sz w:val="24"/>
                <w:szCs w:val="24"/>
              </w:rPr>
              <w:t>Abstract</w:t>
            </w:r>
            <w:r w:rsidRPr="006F2F52">
              <w:rPr>
                <w:b/>
                <w:bCs/>
                <w:spacing w:val="-1"/>
                <w:sz w:val="24"/>
                <w:szCs w:val="24"/>
              </w:rPr>
              <w:t>:</w:t>
            </w:r>
            <w:r w:rsidR="00096FFC">
              <w:rPr>
                <w:spacing w:val="-1"/>
                <w:sz w:val="24"/>
                <w:szCs w:val="24"/>
              </w:rPr>
              <w:t xml:space="preserve"> </w:t>
            </w:r>
            <w:r w:rsidR="00096FFC" w:rsidRPr="00096FFC">
              <w:rPr>
                <w:spacing w:val="-1"/>
              </w:rPr>
              <w:t>The project "</w:t>
            </w:r>
            <w:r w:rsidR="00E65D6A">
              <w:rPr>
                <w:spacing w:val="-1"/>
              </w:rPr>
              <w:t>Stock Market Analysis</w:t>
            </w:r>
            <w:r w:rsidR="00096FFC" w:rsidRPr="00096FFC">
              <w:rPr>
                <w:spacing w:val="-1"/>
              </w:rPr>
              <w:t>" aims to enhance stock trading strategies using reinforcement learning techniques. Traditional strategies may struggle to adapt to dynamic market conditions effectively. Reinforcement learning offers a framework for learning optimal trading policies directly from market data. This project explores the application of algorithms like Q-learning and deep Q-networks to optimize trading decisions. Through empirical evaluation on historical data, the effectiveness of the approach will be assessed, offering insights for improving trading performance.</w:t>
            </w:r>
          </w:p>
        </w:tc>
      </w:tr>
      <w:tr w:rsidR="0097743E" w:rsidRPr="006F2F52" w14:paraId="0900E354" w14:textId="77777777" w:rsidTr="00075DD2">
        <w:trPr>
          <w:trHeight w:val="406"/>
        </w:trPr>
        <w:tc>
          <w:tcPr>
            <w:tcW w:w="11330" w:type="dxa"/>
            <w:vAlign w:val="center"/>
          </w:tcPr>
          <w:p w14:paraId="5E30963F" w14:textId="7870D89B" w:rsidR="0097743E" w:rsidRPr="00096FFC" w:rsidRDefault="006F2F52" w:rsidP="00096FFC">
            <w:pPr>
              <w:pStyle w:val="TableParagraph"/>
              <w:rPr>
                <w:spacing w:val="-1"/>
                <w:sz w:val="24"/>
                <w:szCs w:val="24"/>
              </w:rPr>
            </w:pPr>
            <w:r w:rsidRPr="006F2F52">
              <w:rPr>
                <w:b/>
                <w:bCs/>
                <w:sz w:val="24"/>
                <w:szCs w:val="24"/>
              </w:rPr>
              <w:t>Keywords</w:t>
            </w:r>
            <w:r w:rsidRPr="006F2F52">
              <w:rPr>
                <w:b/>
                <w:bCs/>
                <w:spacing w:val="-2"/>
                <w:sz w:val="24"/>
                <w:szCs w:val="24"/>
              </w:rPr>
              <w:t>:</w:t>
            </w:r>
            <w:r w:rsidR="0097743E" w:rsidRPr="006F2F52">
              <w:rPr>
                <w:rFonts w:hint="cs"/>
                <w:spacing w:val="-1"/>
                <w:sz w:val="24"/>
                <w:szCs w:val="24"/>
              </w:rPr>
              <w:t xml:space="preserve"> </w:t>
            </w:r>
            <w:r w:rsidR="00096FFC">
              <w:t xml:space="preserve"> </w:t>
            </w:r>
            <w:r w:rsidR="00096FFC" w:rsidRPr="00096FFC">
              <w:rPr>
                <w:spacing w:val="-1"/>
              </w:rPr>
              <w:t xml:space="preserve">Stock </w:t>
            </w:r>
            <w:r w:rsidR="00F06E94" w:rsidRPr="00096FFC">
              <w:rPr>
                <w:spacing w:val="-1"/>
              </w:rPr>
              <w:t>Trading,</w:t>
            </w:r>
            <w:r w:rsidR="00096FFC" w:rsidRPr="00096FFC">
              <w:rPr>
                <w:spacing w:val="-1"/>
              </w:rPr>
              <w:t xml:space="preserve"> Reinforcement </w:t>
            </w:r>
            <w:r w:rsidR="00F06E94" w:rsidRPr="00096FFC">
              <w:rPr>
                <w:spacing w:val="-1"/>
              </w:rPr>
              <w:t>Learning,</w:t>
            </w:r>
            <w:r w:rsidR="00096FFC" w:rsidRPr="00096FFC">
              <w:rPr>
                <w:spacing w:val="-1"/>
              </w:rPr>
              <w:t xml:space="preserve"> Algorithmic </w:t>
            </w:r>
            <w:r w:rsidR="00E81646" w:rsidRPr="00096FFC">
              <w:rPr>
                <w:spacing w:val="-1"/>
              </w:rPr>
              <w:t>Trading,</w:t>
            </w:r>
            <w:r w:rsidR="00096FFC" w:rsidRPr="00096FFC">
              <w:rPr>
                <w:spacing w:val="-1"/>
              </w:rPr>
              <w:t xml:space="preserve"> Portfolio </w:t>
            </w:r>
            <w:r w:rsidR="00E81646" w:rsidRPr="00096FFC">
              <w:rPr>
                <w:spacing w:val="-1"/>
              </w:rPr>
              <w:t>Optimization,</w:t>
            </w:r>
            <w:r w:rsidR="00096FFC" w:rsidRPr="00096FFC">
              <w:rPr>
                <w:spacing w:val="-1"/>
              </w:rPr>
              <w:t xml:space="preserve"> etc.</w:t>
            </w:r>
          </w:p>
        </w:tc>
      </w:tr>
      <w:tr w:rsidR="0097743E" w:rsidRPr="006F2F52" w14:paraId="4C0E5019" w14:textId="77777777" w:rsidTr="00075DD2">
        <w:trPr>
          <w:trHeight w:val="1532"/>
        </w:trPr>
        <w:tc>
          <w:tcPr>
            <w:tcW w:w="11330" w:type="dxa"/>
            <w:vAlign w:val="center"/>
          </w:tcPr>
          <w:p w14:paraId="021DCB56" w14:textId="651F94F0" w:rsidR="0097743E" w:rsidRPr="006F2F52" w:rsidRDefault="0097743E" w:rsidP="00096FFC">
            <w:pPr>
              <w:pStyle w:val="TableParagraph"/>
              <w:ind w:right="78"/>
              <w:jc w:val="both"/>
              <w:rPr>
                <w:sz w:val="24"/>
                <w:szCs w:val="24"/>
              </w:rPr>
            </w:pPr>
            <w:r w:rsidRPr="006F2F52">
              <w:rPr>
                <w:rFonts w:hint="cs"/>
                <w:b/>
                <w:bCs/>
                <w:sz w:val="24"/>
                <w:szCs w:val="24"/>
              </w:rPr>
              <w:t>Introduction:</w:t>
            </w:r>
            <w:r w:rsidRPr="006F2F52">
              <w:rPr>
                <w:rFonts w:hint="cs"/>
                <w:sz w:val="24"/>
                <w:szCs w:val="24"/>
              </w:rPr>
              <w:t xml:space="preserve"> </w:t>
            </w:r>
            <w:r w:rsidR="00096FFC">
              <w:t xml:space="preserve"> </w:t>
            </w:r>
            <w:r w:rsidR="00096FFC" w:rsidRPr="00096FFC">
              <w:t>Our project, "</w:t>
            </w:r>
            <w:r w:rsidR="00E65D6A">
              <w:t>Stock Market Analysis</w:t>
            </w:r>
            <w:r w:rsidR="00096FFC" w:rsidRPr="00096FFC">
              <w:t>," explores the use of advanced computational techniques to enhance stock trading strategies. Leveraging reinforcement learning, a subset of machine learning, we aim to develop optimal decision-making policies for trading in the dynamic and complex stock market environment. By training our model on historical market data, we seek to identify patterns and trends that enable profitable trading decisions in real-time. This project promises to revolutionize stock trading by providing a systematic and data-driven approach to portfolio management and investment decision-making.</w:t>
            </w:r>
          </w:p>
        </w:tc>
      </w:tr>
      <w:tr w:rsidR="0097743E" w:rsidRPr="006F2F52" w14:paraId="0733049E" w14:textId="77777777" w:rsidTr="00075DD2">
        <w:trPr>
          <w:trHeight w:val="1540"/>
        </w:trPr>
        <w:tc>
          <w:tcPr>
            <w:tcW w:w="11330" w:type="dxa"/>
            <w:vAlign w:val="center"/>
          </w:tcPr>
          <w:p w14:paraId="5C23AF37" w14:textId="77777777" w:rsidR="0097743E" w:rsidRPr="006F2F52" w:rsidRDefault="0097743E" w:rsidP="00B41FC8">
            <w:pPr>
              <w:pStyle w:val="TableParagraph"/>
              <w:rPr>
                <w:b/>
                <w:bCs/>
                <w:sz w:val="24"/>
                <w:szCs w:val="24"/>
              </w:rPr>
            </w:pPr>
            <w:r w:rsidRPr="006F2F52">
              <w:rPr>
                <w:rFonts w:hint="cs"/>
                <w:b/>
                <w:bCs/>
                <w:sz w:val="24"/>
                <w:szCs w:val="24"/>
              </w:rPr>
              <w:t>Literature</w:t>
            </w:r>
            <w:r w:rsidRPr="006F2F52">
              <w:rPr>
                <w:rFonts w:hint="cs"/>
                <w:b/>
                <w:bCs/>
                <w:spacing w:val="-3"/>
                <w:sz w:val="24"/>
                <w:szCs w:val="24"/>
              </w:rPr>
              <w:t xml:space="preserve"> </w:t>
            </w:r>
            <w:r w:rsidR="006F2F52" w:rsidRPr="006F2F52">
              <w:rPr>
                <w:b/>
                <w:bCs/>
                <w:sz w:val="24"/>
                <w:szCs w:val="24"/>
              </w:rPr>
              <w:t>Review</w:t>
            </w:r>
            <w:r w:rsidR="006F2F52" w:rsidRPr="006F2F52">
              <w:rPr>
                <w:b/>
                <w:bCs/>
                <w:spacing w:val="1"/>
                <w:sz w:val="24"/>
                <w:szCs w:val="24"/>
              </w:rPr>
              <w:t>:</w:t>
            </w:r>
          </w:p>
          <w:p w14:paraId="6005C38B" w14:textId="77777777" w:rsidR="0097743E" w:rsidRPr="006F2F52" w:rsidRDefault="0097743E" w:rsidP="00B41FC8">
            <w:pPr>
              <w:pStyle w:val="TableParagraph"/>
              <w:ind w:left="0"/>
              <w:rPr>
                <w:sz w:val="24"/>
                <w:szCs w:val="24"/>
              </w:rPr>
            </w:pPr>
          </w:p>
          <w:p w14:paraId="582BA148" w14:textId="77777777" w:rsidR="0097743E" w:rsidRPr="006F2F52" w:rsidRDefault="0097743E" w:rsidP="00B41FC8">
            <w:pPr>
              <w:pStyle w:val="TableParagraph"/>
              <w:ind w:right="320"/>
              <w:rPr>
                <w:sz w:val="24"/>
                <w:szCs w:val="24"/>
              </w:rPr>
            </w:pPr>
            <w:r w:rsidRPr="006F2F52">
              <w:rPr>
                <w:rFonts w:hint="cs"/>
                <w:color w:val="004F87"/>
                <w:sz w:val="24"/>
                <w:szCs w:val="24"/>
              </w:rPr>
              <w:t>Search and download</w:t>
            </w:r>
            <w:r w:rsidRPr="006F2F52">
              <w:rPr>
                <w:rFonts w:hint="cs"/>
                <w:color w:val="004F87"/>
                <w:spacing w:val="1"/>
                <w:sz w:val="24"/>
                <w:szCs w:val="24"/>
              </w:rPr>
              <w:t xml:space="preserve"> </w:t>
            </w:r>
            <w:r w:rsidRPr="006F2F52">
              <w:rPr>
                <w:rFonts w:hint="cs"/>
                <w:color w:val="004F87"/>
                <w:sz w:val="24"/>
                <w:szCs w:val="24"/>
              </w:rPr>
              <w:t xml:space="preserve">three papers from reputed journals of the domain you </w:t>
            </w:r>
            <w:r w:rsidR="006F2F52" w:rsidRPr="006F2F52">
              <w:rPr>
                <w:color w:val="004F87"/>
                <w:sz w:val="24"/>
                <w:szCs w:val="24"/>
              </w:rPr>
              <w:t>selected.</w:t>
            </w:r>
            <w:r w:rsidRPr="006F2F52">
              <w:rPr>
                <w:rFonts w:hint="cs"/>
                <w:color w:val="004F87"/>
                <w:spacing w:val="-58"/>
                <w:sz w:val="24"/>
                <w:szCs w:val="24"/>
              </w:rPr>
              <w:t xml:space="preserve"> </w:t>
            </w:r>
            <w:r w:rsidRPr="006F2F52">
              <w:rPr>
                <w:rFonts w:hint="cs"/>
                <w:color w:val="004F87"/>
                <w:sz w:val="24"/>
                <w:szCs w:val="24"/>
              </w:rPr>
              <w:t>Papers</w:t>
            </w:r>
            <w:r w:rsidRPr="006F2F52">
              <w:rPr>
                <w:rFonts w:hint="cs"/>
                <w:color w:val="004F87"/>
                <w:spacing w:val="-1"/>
                <w:sz w:val="24"/>
                <w:szCs w:val="24"/>
              </w:rPr>
              <w:t xml:space="preserve"> </w:t>
            </w:r>
            <w:r w:rsidRPr="006F2F52">
              <w:rPr>
                <w:rFonts w:hint="cs"/>
                <w:color w:val="004F87"/>
                <w:sz w:val="24"/>
                <w:szCs w:val="24"/>
              </w:rPr>
              <w:t>should</w:t>
            </w:r>
            <w:r w:rsidRPr="006F2F52">
              <w:rPr>
                <w:rFonts w:hint="cs"/>
                <w:color w:val="004F87"/>
                <w:spacing w:val="1"/>
                <w:sz w:val="24"/>
                <w:szCs w:val="24"/>
              </w:rPr>
              <w:t xml:space="preserve"> </w:t>
            </w:r>
            <w:r w:rsidRPr="006F2F52">
              <w:rPr>
                <w:rFonts w:hint="cs"/>
                <w:color w:val="004F87"/>
                <w:sz w:val="24"/>
                <w:szCs w:val="24"/>
              </w:rPr>
              <w:t>be</w:t>
            </w:r>
            <w:r w:rsidRPr="006F2F52">
              <w:rPr>
                <w:rFonts w:hint="cs"/>
                <w:color w:val="004F87"/>
                <w:spacing w:val="-1"/>
                <w:sz w:val="24"/>
                <w:szCs w:val="24"/>
              </w:rPr>
              <w:t xml:space="preserve"> </w:t>
            </w:r>
            <w:r w:rsidRPr="006F2F52">
              <w:rPr>
                <w:rFonts w:hint="cs"/>
                <w:color w:val="004F87"/>
                <w:sz w:val="24"/>
                <w:szCs w:val="24"/>
              </w:rPr>
              <w:t>from</w:t>
            </w:r>
            <w:r w:rsidRPr="006F2F52">
              <w:rPr>
                <w:rFonts w:hint="cs"/>
                <w:color w:val="004F87"/>
                <w:spacing w:val="-1"/>
                <w:sz w:val="24"/>
                <w:szCs w:val="24"/>
              </w:rPr>
              <w:t xml:space="preserve"> </w:t>
            </w:r>
            <w:r w:rsidRPr="006F2F52">
              <w:rPr>
                <w:rFonts w:hint="cs"/>
                <w:color w:val="004F87"/>
                <w:sz w:val="24"/>
                <w:szCs w:val="24"/>
              </w:rPr>
              <w:t>years 2024,2023,2022…</w:t>
            </w:r>
          </w:p>
          <w:p w14:paraId="1CD735AE" w14:textId="77777777" w:rsidR="0097743E" w:rsidRPr="006F2F52" w:rsidRDefault="0097743E" w:rsidP="00B41FC8">
            <w:pPr>
              <w:pStyle w:val="TableParagraph"/>
              <w:rPr>
                <w:sz w:val="24"/>
                <w:szCs w:val="24"/>
              </w:rPr>
            </w:pPr>
            <w:r w:rsidRPr="006F2F52">
              <w:rPr>
                <w:rFonts w:hint="cs"/>
                <w:sz w:val="24"/>
                <w:szCs w:val="24"/>
              </w:rPr>
              <w:t>Eq.</w:t>
            </w:r>
            <w:r w:rsidRPr="006F2F52">
              <w:rPr>
                <w:rFonts w:hint="cs"/>
                <w:spacing w:val="-1"/>
                <w:sz w:val="24"/>
                <w:szCs w:val="24"/>
              </w:rPr>
              <w:t xml:space="preserve"> </w:t>
            </w:r>
            <w:r w:rsidRPr="006F2F52">
              <w:rPr>
                <w:rFonts w:hint="cs"/>
                <w:sz w:val="24"/>
                <w:szCs w:val="24"/>
              </w:rPr>
              <w:t>As shown</w:t>
            </w:r>
            <w:r w:rsidRPr="006F2F52">
              <w:rPr>
                <w:rFonts w:hint="cs"/>
                <w:spacing w:val="-2"/>
                <w:sz w:val="24"/>
                <w:szCs w:val="24"/>
              </w:rPr>
              <w:t xml:space="preserve"> </w:t>
            </w:r>
            <w:r w:rsidRPr="006F2F52">
              <w:rPr>
                <w:rFonts w:hint="cs"/>
                <w:sz w:val="24"/>
                <w:szCs w:val="24"/>
              </w:rPr>
              <w:t>below.</w:t>
            </w:r>
          </w:p>
        </w:tc>
      </w:tr>
      <w:tr w:rsidR="006F2F52" w:rsidRPr="006F2F52" w14:paraId="4D40D8C0" w14:textId="77777777" w:rsidTr="00B41FC8">
        <w:trPr>
          <w:trHeight w:val="344"/>
        </w:trPr>
        <w:tc>
          <w:tcPr>
            <w:tcW w:w="11330" w:type="dxa"/>
            <w:vAlign w:val="center"/>
          </w:tcPr>
          <w:p w14:paraId="2C9B908C" w14:textId="692033CC" w:rsidR="006F2F52" w:rsidRPr="006F2F52" w:rsidRDefault="006F2F52" w:rsidP="00B41FC8">
            <w:pPr>
              <w:pStyle w:val="TableParagraph"/>
              <w:ind w:left="0"/>
              <w:rPr>
                <w:sz w:val="24"/>
                <w:szCs w:val="24"/>
              </w:rPr>
            </w:pPr>
            <w:r w:rsidRPr="006F2F52">
              <w:rPr>
                <w:rFonts w:hint="cs"/>
                <w:sz w:val="24"/>
                <w:szCs w:val="24"/>
              </w:rPr>
              <w:t xml:space="preserve"> </w:t>
            </w:r>
          </w:p>
          <w:tbl>
            <w:tblPr>
              <w:tblW w:w="0" w:type="auto"/>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7"/>
              <w:gridCol w:w="1782"/>
              <w:gridCol w:w="2693"/>
              <w:gridCol w:w="1985"/>
              <w:gridCol w:w="2172"/>
              <w:gridCol w:w="1716"/>
            </w:tblGrid>
            <w:tr w:rsidR="006F2F52" w:rsidRPr="000248C9" w14:paraId="08F5D620" w14:textId="77777777" w:rsidTr="00ED71E0">
              <w:trPr>
                <w:trHeight w:val="99"/>
              </w:trPr>
              <w:tc>
                <w:tcPr>
                  <w:tcW w:w="567" w:type="dxa"/>
                  <w:vAlign w:val="center"/>
                </w:tcPr>
                <w:p w14:paraId="670509B9" w14:textId="77777777" w:rsidR="006F2F52" w:rsidRPr="00ED71E0" w:rsidRDefault="006F2F52" w:rsidP="00075DD2">
                  <w:pPr>
                    <w:pStyle w:val="TableParagraph"/>
                    <w:framePr w:hSpace="180" w:wrap="around" w:vAnchor="text" w:hAnchor="page" w:x="291" w:y="-978"/>
                    <w:ind w:left="0"/>
                    <w:jc w:val="center"/>
                    <w:rPr>
                      <w:b/>
                      <w:bCs/>
                    </w:rPr>
                  </w:pPr>
                  <w:r w:rsidRPr="00ED71E0">
                    <w:rPr>
                      <w:rFonts w:hint="cs"/>
                      <w:b/>
                      <w:bCs/>
                    </w:rPr>
                    <w:t>Sr. No.</w:t>
                  </w:r>
                </w:p>
              </w:tc>
              <w:tc>
                <w:tcPr>
                  <w:tcW w:w="1782" w:type="dxa"/>
                  <w:vAlign w:val="center"/>
                </w:tcPr>
                <w:p w14:paraId="4752E742" w14:textId="36A8FDD2" w:rsidR="006F2F52" w:rsidRPr="00ED71E0" w:rsidRDefault="006F2F52" w:rsidP="00075DD2">
                  <w:pPr>
                    <w:pStyle w:val="TableParagraph"/>
                    <w:framePr w:hSpace="180" w:wrap="around" w:vAnchor="text" w:hAnchor="page" w:x="291" w:y="-978"/>
                    <w:ind w:left="0" w:right="414"/>
                    <w:jc w:val="center"/>
                    <w:rPr>
                      <w:b/>
                      <w:bCs/>
                    </w:rPr>
                  </w:pPr>
                  <w:r w:rsidRPr="00ED71E0">
                    <w:rPr>
                      <w:rFonts w:hint="cs"/>
                      <w:b/>
                      <w:bCs/>
                    </w:rPr>
                    <w:t>Name of the</w:t>
                  </w:r>
                  <w:r w:rsidR="00C91A52" w:rsidRPr="00ED71E0">
                    <w:rPr>
                      <w:rFonts w:hint="cs"/>
                      <w:b/>
                      <w:bCs/>
                    </w:rPr>
                    <w:t xml:space="preserve"> </w:t>
                  </w:r>
                  <w:r w:rsidRPr="00ED71E0">
                    <w:rPr>
                      <w:rFonts w:hint="cs"/>
                      <w:b/>
                      <w:bCs/>
                    </w:rPr>
                    <w:t>Journal</w:t>
                  </w:r>
                  <w:r w:rsidR="00BA71AE" w:rsidRPr="00ED71E0">
                    <w:rPr>
                      <w:rFonts w:hint="cs"/>
                      <w:b/>
                      <w:bCs/>
                    </w:rPr>
                    <w:t xml:space="preserve"> </w:t>
                  </w:r>
                  <w:r w:rsidRPr="00ED71E0">
                    <w:rPr>
                      <w:rFonts w:hint="cs"/>
                      <w:b/>
                      <w:bCs/>
                    </w:rPr>
                    <w:t>/ Conference Year</w:t>
                  </w:r>
                </w:p>
              </w:tc>
              <w:tc>
                <w:tcPr>
                  <w:tcW w:w="2693" w:type="dxa"/>
                  <w:vAlign w:val="center"/>
                </w:tcPr>
                <w:p w14:paraId="527E9BC7" w14:textId="77777777" w:rsidR="006F2F52" w:rsidRPr="00ED71E0" w:rsidRDefault="006F2F52" w:rsidP="00075DD2">
                  <w:pPr>
                    <w:pStyle w:val="TableParagraph"/>
                    <w:framePr w:hSpace="180" w:wrap="around" w:vAnchor="text" w:hAnchor="page" w:x="291" w:y="-978"/>
                    <w:ind w:left="108" w:right="180"/>
                    <w:jc w:val="center"/>
                    <w:rPr>
                      <w:b/>
                      <w:bCs/>
                    </w:rPr>
                  </w:pPr>
                  <w:r w:rsidRPr="00ED71E0">
                    <w:rPr>
                      <w:rFonts w:hint="cs"/>
                      <w:b/>
                      <w:bCs/>
                    </w:rPr>
                    <w:t>Title of the paper</w:t>
                  </w:r>
                </w:p>
              </w:tc>
              <w:tc>
                <w:tcPr>
                  <w:tcW w:w="1985" w:type="dxa"/>
                  <w:vAlign w:val="center"/>
                </w:tcPr>
                <w:p w14:paraId="5E2B0219" w14:textId="77777777" w:rsidR="006F2F52" w:rsidRPr="00ED71E0" w:rsidRDefault="006F2F52" w:rsidP="00075DD2">
                  <w:pPr>
                    <w:pStyle w:val="TableParagraph"/>
                    <w:framePr w:hSpace="180" w:wrap="around" w:vAnchor="text" w:hAnchor="page" w:x="291" w:y="-978"/>
                    <w:ind w:left="108" w:right="194"/>
                    <w:jc w:val="center"/>
                    <w:rPr>
                      <w:b/>
                      <w:bCs/>
                    </w:rPr>
                  </w:pPr>
                  <w:r w:rsidRPr="00ED71E0">
                    <w:rPr>
                      <w:rFonts w:hint="cs"/>
                      <w:b/>
                      <w:bCs/>
                    </w:rPr>
                    <w:t>Author Names</w:t>
                  </w:r>
                </w:p>
              </w:tc>
              <w:tc>
                <w:tcPr>
                  <w:tcW w:w="2172" w:type="dxa"/>
                  <w:vAlign w:val="center"/>
                </w:tcPr>
                <w:p w14:paraId="32FC6CFF" w14:textId="77777777" w:rsidR="006F2F52" w:rsidRPr="00ED71E0" w:rsidRDefault="006F2F52" w:rsidP="00075DD2">
                  <w:pPr>
                    <w:pStyle w:val="TableParagraph"/>
                    <w:framePr w:hSpace="180" w:wrap="around" w:vAnchor="text" w:hAnchor="page" w:x="291" w:y="-978"/>
                    <w:ind w:left="106" w:right="327"/>
                    <w:jc w:val="center"/>
                    <w:rPr>
                      <w:b/>
                      <w:bCs/>
                    </w:rPr>
                  </w:pPr>
                  <w:r w:rsidRPr="00ED71E0">
                    <w:rPr>
                      <w:rFonts w:hint="cs"/>
                      <w:b/>
                      <w:bCs/>
                    </w:rPr>
                    <w:t>Takeaways / Methods / Algorithm</w:t>
                  </w:r>
                </w:p>
              </w:tc>
              <w:tc>
                <w:tcPr>
                  <w:tcW w:w="1716" w:type="dxa"/>
                  <w:vAlign w:val="center"/>
                </w:tcPr>
                <w:p w14:paraId="18EE4C67" w14:textId="77777777" w:rsidR="006F2F52" w:rsidRPr="00ED71E0" w:rsidRDefault="006F2F52" w:rsidP="00075DD2">
                  <w:pPr>
                    <w:pStyle w:val="TableParagraph"/>
                    <w:framePr w:hSpace="180" w:wrap="around" w:vAnchor="text" w:hAnchor="page" w:x="291" w:y="-978"/>
                    <w:ind w:left="109"/>
                    <w:jc w:val="center"/>
                    <w:rPr>
                      <w:b/>
                      <w:bCs/>
                    </w:rPr>
                  </w:pPr>
                  <w:r w:rsidRPr="00ED71E0">
                    <w:rPr>
                      <w:rFonts w:hint="cs"/>
                      <w:b/>
                      <w:bCs/>
                    </w:rPr>
                    <w:t>Remarks (Link)</w:t>
                  </w:r>
                </w:p>
              </w:tc>
            </w:tr>
            <w:tr w:rsidR="00CB23A5" w:rsidRPr="000248C9" w14:paraId="707CE75A" w14:textId="77777777" w:rsidTr="00ED71E0">
              <w:trPr>
                <w:trHeight w:val="54"/>
              </w:trPr>
              <w:tc>
                <w:tcPr>
                  <w:tcW w:w="567" w:type="dxa"/>
                  <w:vAlign w:val="center"/>
                </w:tcPr>
                <w:p w14:paraId="5A2440C5" w14:textId="77777777" w:rsidR="00CB23A5" w:rsidRPr="000248C9" w:rsidRDefault="00CB23A5" w:rsidP="002F132B">
                  <w:pPr>
                    <w:pStyle w:val="TableParagraph"/>
                    <w:framePr w:hSpace="180" w:wrap="around" w:vAnchor="text" w:hAnchor="page" w:x="291" w:y="-978"/>
                    <w:numPr>
                      <w:ilvl w:val="0"/>
                      <w:numId w:val="8"/>
                    </w:numPr>
                    <w:jc w:val="center"/>
                    <w:rPr>
                      <w:sz w:val="20"/>
                      <w:szCs w:val="20"/>
                    </w:rPr>
                  </w:pPr>
                </w:p>
              </w:tc>
              <w:tc>
                <w:tcPr>
                  <w:tcW w:w="1782" w:type="dxa"/>
                  <w:vAlign w:val="center"/>
                </w:tcPr>
                <w:p w14:paraId="3BD5B9C8" w14:textId="493A8920" w:rsidR="00CB23A5" w:rsidRPr="000248C9" w:rsidRDefault="00CB23A5" w:rsidP="002F132B">
                  <w:pPr>
                    <w:framePr w:hSpace="180" w:wrap="around" w:vAnchor="text" w:hAnchor="page" w:x="291" w:y="-978"/>
                    <w:ind w:left="108"/>
                    <w:jc w:val="center"/>
                    <w:rPr>
                      <w:sz w:val="20"/>
                      <w:szCs w:val="20"/>
                    </w:rPr>
                  </w:pPr>
                  <w:r w:rsidRPr="000248C9">
                    <w:rPr>
                      <w:rFonts w:hint="cs"/>
                      <w:sz w:val="20"/>
                      <w:szCs w:val="20"/>
                    </w:rPr>
                    <w:t>Healthcare analytics,</w:t>
                  </w:r>
                  <w:r w:rsidR="006F75BC" w:rsidRPr="000248C9">
                    <w:rPr>
                      <w:rFonts w:hint="cs"/>
                      <w:sz w:val="20"/>
                      <w:szCs w:val="20"/>
                    </w:rPr>
                    <w:t xml:space="preserve"> </w:t>
                  </w:r>
                  <w:r w:rsidRPr="000248C9">
                    <w:rPr>
                      <w:rFonts w:hint="cs"/>
                      <w:sz w:val="20"/>
                      <w:szCs w:val="20"/>
                    </w:rPr>
                    <w:t>Elsevier</w:t>
                  </w:r>
                  <w:r w:rsidR="006F75BC" w:rsidRPr="000248C9">
                    <w:rPr>
                      <w:rFonts w:hint="cs"/>
                      <w:sz w:val="20"/>
                      <w:szCs w:val="20"/>
                    </w:rPr>
                    <w:t xml:space="preserve"> </w:t>
                  </w:r>
                  <w:r w:rsidRPr="000248C9">
                    <w:rPr>
                      <w:rFonts w:hint="cs"/>
                      <w:sz w:val="20"/>
                      <w:szCs w:val="20"/>
                    </w:rPr>
                    <w:t>2023</w:t>
                  </w:r>
                </w:p>
              </w:tc>
              <w:tc>
                <w:tcPr>
                  <w:tcW w:w="2693" w:type="dxa"/>
                  <w:vAlign w:val="center"/>
                </w:tcPr>
                <w:p w14:paraId="1144FCEF" w14:textId="0C210BB9" w:rsidR="00CB23A5" w:rsidRPr="000248C9" w:rsidRDefault="00CB23A5" w:rsidP="002F132B">
                  <w:pPr>
                    <w:pStyle w:val="TableParagraph"/>
                    <w:framePr w:hSpace="180" w:wrap="around" w:vAnchor="text" w:hAnchor="page" w:x="291" w:y="-978"/>
                    <w:ind w:left="108" w:right="173"/>
                    <w:jc w:val="center"/>
                    <w:rPr>
                      <w:sz w:val="20"/>
                      <w:szCs w:val="20"/>
                    </w:rPr>
                  </w:pPr>
                  <w:r w:rsidRPr="000248C9">
                    <w:rPr>
                      <w:rFonts w:hint="cs"/>
                      <w:sz w:val="20"/>
                      <w:szCs w:val="20"/>
                    </w:rPr>
                    <w:t>Application of the</w:t>
                  </w:r>
                  <w:r w:rsidR="006F75BC" w:rsidRPr="000248C9">
                    <w:rPr>
                      <w:rFonts w:hint="cs"/>
                      <w:sz w:val="20"/>
                      <w:szCs w:val="20"/>
                    </w:rPr>
                    <w:t xml:space="preserve"> </w:t>
                  </w:r>
                  <w:r w:rsidRPr="000248C9">
                    <w:rPr>
                      <w:rFonts w:hint="cs"/>
                      <w:sz w:val="20"/>
                      <w:szCs w:val="20"/>
                    </w:rPr>
                    <w:t>convolutional neural</w:t>
                  </w:r>
                  <w:r w:rsidR="006F75BC" w:rsidRPr="000248C9">
                    <w:rPr>
                      <w:rFonts w:hint="cs"/>
                      <w:sz w:val="20"/>
                      <w:szCs w:val="20"/>
                    </w:rPr>
                    <w:t xml:space="preserve"> </w:t>
                  </w:r>
                  <w:r w:rsidRPr="000248C9">
                    <w:rPr>
                      <w:rFonts w:hint="cs"/>
                      <w:sz w:val="20"/>
                      <w:szCs w:val="20"/>
                    </w:rPr>
                    <w:t>networks and</w:t>
                  </w:r>
                  <w:r w:rsidR="006F75BC" w:rsidRPr="000248C9">
                    <w:rPr>
                      <w:rFonts w:hint="cs"/>
                      <w:sz w:val="20"/>
                      <w:szCs w:val="20"/>
                    </w:rPr>
                    <w:t xml:space="preserve"> </w:t>
                  </w:r>
                  <w:r w:rsidRPr="000248C9">
                    <w:rPr>
                      <w:rFonts w:hint="cs"/>
                      <w:sz w:val="20"/>
                      <w:szCs w:val="20"/>
                    </w:rPr>
                    <w:t>supervised deep-learning methods for osteosarcoma bone cancer detection</w:t>
                  </w:r>
                </w:p>
              </w:tc>
              <w:tc>
                <w:tcPr>
                  <w:tcW w:w="1985" w:type="dxa"/>
                  <w:vAlign w:val="center"/>
                </w:tcPr>
                <w:p w14:paraId="1EA8170C" w14:textId="42259565" w:rsidR="00CB23A5" w:rsidRPr="000248C9" w:rsidRDefault="00CB23A5" w:rsidP="002F132B">
                  <w:pPr>
                    <w:framePr w:hSpace="180" w:wrap="around" w:vAnchor="text" w:hAnchor="page" w:x="291" w:y="-978"/>
                    <w:ind w:left="108"/>
                    <w:jc w:val="center"/>
                    <w:rPr>
                      <w:sz w:val="20"/>
                      <w:szCs w:val="20"/>
                    </w:rPr>
                  </w:pPr>
                  <w:proofErr w:type="spellStart"/>
                  <w:r w:rsidRPr="000248C9">
                    <w:rPr>
                      <w:rFonts w:hint="cs"/>
                      <w:sz w:val="20"/>
                      <w:szCs w:val="20"/>
                    </w:rPr>
                    <w:t>Sushopti</w:t>
                  </w:r>
                  <w:proofErr w:type="spellEnd"/>
                  <w:r w:rsidRPr="000248C9">
                    <w:rPr>
                      <w:rFonts w:hint="cs"/>
                      <w:sz w:val="20"/>
                      <w:szCs w:val="20"/>
                    </w:rPr>
                    <w:t xml:space="preserve"> G, Ashok B, Kshitij P, Danish S.</w:t>
                  </w:r>
                </w:p>
              </w:tc>
              <w:tc>
                <w:tcPr>
                  <w:tcW w:w="2172" w:type="dxa"/>
                  <w:vAlign w:val="center"/>
                </w:tcPr>
                <w:p w14:paraId="3188E002" w14:textId="0193BC0D" w:rsidR="00CB23A5" w:rsidRPr="000248C9" w:rsidRDefault="00CB23A5"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000000"/>
                      <w:sz w:val="20"/>
                      <w:szCs w:val="20"/>
                      <w:lang w:val="en-GB" w:bidi="hi-IN"/>
                    </w:rPr>
                  </w:pPr>
                  <w:r w:rsidRPr="000248C9">
                    <w:rPr>
                      <w:rFonts w:eastAsiaTheme="minorHAnsi" w:hint="cs"/>
                      <w:color w:val="000000"/>
                      <w:sz w:val="20"/>
                      <w:szCs w:val="20"/>
                      <w:lang w:val="en-GB" w:bidi="hi-IN"/>
                    </w:rPr>
                    <w:t>Uses deep learning</w:t>
                  </w:r>
                  <w:r w:rsidR="006F75BC" w:rsidRPr="000248C9">
                    <w:rPr>
                      <w:rFonts w:eastAsiaTheme="minorHAnsi" w:hint="cs"/>
                      <w:color w:val="000000"/>
                      <w:sz w:val="20"/>
                      <w:szCs w:val="20"/>
                      <w:lang w:val="en-GB" w:bidi="hi-IN"/>
                    </w:rPr>
                    <w:t xml:space="preserve"> </w:t>
                  </w:r>
                  <w:r w:rsidRPr="000248C9">
                    <w:rPr>
                      <w:rFonts w:eastAsiaTheme="minorHAnsi" w:hint="cs"/>
                      <w:color w:val="000000"/>
                      <w:sz w:val="20"/>
                      <w:szCs w:val="20"/>
                      <w:lang w:val="en-GB" w:bidi="hi-IN"/>
                    </w:rPr>
                    <w:t>methods and CNN</w:t>
                  </w:r>
                  <w:r w:rsidR="006F75BC" w:rsidRPr="000248C9">
                    <w:rPr>
                      <w:rFonts w:eastAsiaTheme="minorHAnsi" w:hint="cs"/>
                      <w:color w:val="000000"/>
                      <w:sz w:val="20"/>
                      <w:szCs w:val="20"/>
                      <w:lang w:val="en-GB" w:bidi="hi-IN"/>
                    </w:rPr>
                    <w:t xml:space="preserve"> </w:t>
                  </w:r>
                  <w:r w:rsidRPr="000248C9">
                    <w:rPr>
                      <w:rFonts w:eastAsiaTheme="minorHAnsi" w:hint="cs"/>
                      <w:color w:val="000000"/>
                      <w:sz w:val="20"/>
                      <w:szCs w:val="20"/>
                      <w:lang w:val="en-GB" w:bidi="hi-IN"/>
                    </w:rPr>
                    <w:t>models for bone</w:t>
                  </w:r>
                  <w:r w:rsidR="006F75BC" w:rsidRPr="000248C9">
                    <w:rPr>
                      <w:rFonts w:eastAsiaTheme="minorHAnsi" w:hint="cs"/>
                      <w:color w:val="000000"/>
                      <w:sz w:val="20"/>
                      <w:szCs w:val="20"/>
                      <w:lang w:val="en-GB" w:bidi="hi-IN"/>
                    </w:rPr>
                    <w:t xml:space="preserve"> </w:t>
                  </w:r>
                  <w:r w:rsidRPr="000248C9">
                    <w:rPr>
                      <w:rFonts w:eastAsiaTheme="minorHAnsi" w:hint="cs"/>
                      <w:color w:val="000000"/>
                      <w:sz w:val="20"/>
                      <w:szCs w:val="20"/>
                      <w:lang w:val="en-GB" w:bidi="hi-IN"/>
                    </w:rPr>
                    <w:t>cancer detection</w:t>
                  </w:r>
                </w:p>
              </w:tc>
              <w:tc>
                <w:tcPr>
                  <w:tcW w:w="1716" w:type="dxa"/>
                  <w:vAlign w:val="center"/>
                </w:tcPr>
                <w:p w14:paraId="6B066C7D" w14:textId="47539520" w:rsidR="00CB23A5" w:rsidRPr="000248C9" w:rsidRDefault="00CB14D6" w:rsidP="002F132B">
                  <w:pPr>
                    <w:pStyle w:val="TableParagraph"/>
                    <w:framePr w:hSpace="180" w:wrap="around" w:vAnchor="text" w:hAnchor="page" w:x="291" w:y="-978"/>
                    <w:ind w:left="0"/>
                    <w:jc w:val="center"/>
                    <w:rPr>
                      <w:sz w:val="20"/>
                      <w:szCs w:val="20"/>
                    </w:rPr>
                  </w:pPr>
                  <w:hyperlink r:id="rId10" w:history="1">
                    <w:r w:rsidR="000248C9" w:rsidRPr="007B23F2">
                      <w:rPr>
                        <w:rStyle w:val="Hyperlink"/>
                        <w:sz w:val="20"/>
                        <w:szCs w:val="20"/>
                      </w:rPr>
                      <w:t>https://www.sciencedirect.com/science/article/pii/S2772442523000205</w:t>
                    </w:r>
                  </w:hyperlink>
                </w:p>
              </w:tc>
            </w:tr>
            <w:tr w:rsidR="00CB23A5" w:rsidRPr="000248C9" w14:paraId="34BACD21" w14:textId="77777777" w:rsidTr="00ED71E0">
              <w:trPr>
                <w:trHeight w:val="54"/>
              </w:trPr>
              <w:tc>
                <w:tcPr>
                  <w:tcW w:w="567" w:type="dxa"/>
                  <w:vAlign w:val="center"/>
                </w:tcPr>
                <w:p w14:paraId="02C44FC6" w14:textId="77777777" w:rsidR="00CB23A5" w:rsidRPr="000248C9" w:rsidRDefault="00CB23A5" w:rsidP="002F132B">
                  <w:pPr>
                    <w:pStyle w:val="TableParagraph"/>
                    <w:framePr w:hSpace="180" w:wrap="around" w:vAnchor="text" w:hAnchor="page" w:x="291" w:y="-978"/>
                    <w:numPr>
                      <w:ilvl w:val="0"/>
                      <w:numId w:val="8"/>
                    </w:numPr>
                    <w:jc w:val="center"/>
                    <w:rPr>
                      <w:sz w:val="20"/>
                      <w:szCs w:val="20"/>
                    </w:rPr>
                  </w:pPr>
                </w:p>
              </w:tc>
              <w:tc>
                <w:tcPr>
                  <w:tcW w:w="1782" w:type="dxa"/>
                  <w:vAlign w:val="center"/>
                </w:tcPr>
                <w:p w14:paraId="40351DF2" w14:textId="26D4E5EF" w:rsidR="00CB23A5" w:rsidRPr="000248C9" w:rsidRDefault="00CB14D6" w:rsidP="002F132B">
                  <w:pPr>
                    <w:framePr w:hSpace="180" w:wrap="around" w:vAnchor="text" w:hAnchor="page" w:x="291" w:y="-978"/>
                    <w:jc w:val="center"/>
                    <w:rPr>
                      <w:sz w:val="20"/>
                      <w:szCs w:val="20"/>
                    </w:rPr>
                  </w:pPr>
                  <w:hyperlink r:id="rId11">
                    <w:r w:rsidR="00CB23A5" w:rsidRPr="000248C9">
                      <w:rPr>
                        <w:rFonts w:hint="cs"/>
                        <w:color w:val="0272B1"/>
                        <w:sz w:val="20"/>
                        <w:szCs w:val="20"/>
                      </w:rPr>
                      <w:t xml:space="preserve">Volume </w:t>
                    </w:r>
                  </w:hyperlink>
                  <w:hyperlink r:id="rId12">
                    <w:r w:rsidR="00CB23A5" w:rsidRPr="000248C9">
                      <w:rPr>
                        <w:rFonts w:hint="cs"/>
                        <w:color w:val="0272B1"/>
                        <w:sz w:val="20"/>
                        <w:szCs w:val="20"/>
                      </w:rPr>
                      <w:t>2</w:t>
                    </w:r>
                  </w:hyperlink>
                  <w:hyperlink r:id="rId13">
                    <w:r w:rsidR="00CB23A5" w:rsidRPr="000248C9">
                      <w:rPr>
                        <w:rFonts w:hint="cs"/>
                        <w:color w:val="1F1F1F"/>
                        <w:sz w:val="20"/>
                        <w:szCs w:val="20"/>
                      </w:rPr>
                      <w:t>,</w:t>
                    </w:r>
                  </w:hyperlink>
                  <w:r w:rsidR="00CB23A5" w:rsidRPr="000248C9">
                    <w:rPr>
                      <w:rFonts w:hint="cs"/>
                      <w:color w:val="1F1F1F"/>
                      <w:sz w:val="20"/>
                      <w:szCs w:val="20"/>
                    </w:rPr>
                    <w:t xml:space="preserve"> November</w:t>
                  </w:r>
                  <w:r w:rsidR="006F75BC" w:rsidRPr="000248C9">
                    <w:rPr>
                      <w:rFonts w:hint="cs"/>
                      <w:color w:val="1F1F1F"/>
                      <w:sz w:val="20"/>
                      <w:szCs w:val="20"/>
                    </w:rPr>
                    <w:t xml:space="preserve"> </w:t>
                  </w:r>
                  <w:r w:rsidR="00CB23A5" w:rsidRPr="000248C9">
                    <w:rPr>
                      <w:rFonts w:hint="cs"/>
                      <w:color w:val="1F1F1F"/>
                      <w:sz w:val="20"/>
                      <w:szCs w:val="20"/>
                    </w:rPr>
                    <w:t>2022, 100117</w:t>
                  </w:r>
                </w:p>
              </w:tc>
              <w:tc>
                <w:tcPr>
                  <w:tcW w:w="2693" w:type="dxa"/>
                  <w:vAlign w:val="center"/>
                </w:tcPr>
                <w:p w14:paraId="50CA9D8A" w14:textId="210DF8F3" w:rsidR="00CB23A5" w:rsidRPr="000248C9" w:rsidRDefault="00CB23A5" w:rsidP="002F132B">
                  <w:pPr>
                    <w:framePr w:hSpace="180" w:wrap="around" w:vAnchor="text" w:hAnchor="page" w:x="291" w:y="-978"/>
                    <w:spacing w:line="276" w:lineRule="auto"/>
                    <w:ind w:left="108" w:right="43"/>
                    <w:jc w:val="center"/>
                    <w:rPr>
                      <w:sz w:val="20"/>
                      <w:szCs w:val="20"/>
                    </w:rPr>
                  </w:pPr>
                  <w:r w:rsidRPr="000248C9">
                    <w:rPr>
                      <w:rFonts w:hint="cs"/>
                      <w:color w:val="1F1F1F"/>
                      <w:sz w:val="20"/>
                      <w:szCs w:val="20"/>
                    </w:rPr>
                    <w:t>A decision support</w:t>
                  </w:r>
                  <w:r w:rsidR="006F75BC" w:rsidRPr="000248C9">
                    <w:rPr>
                      <w:rFonts w:hint="cs"/>
                      <w:color w:val="1F1F1F"/>
                      <w:sz w:val="20"/>
                      <w:szCs w:val="20"/>
                    </w:rPr>
                    <w:t xml:space="preserve"> </w:t>
                  </w:r>
                  <w:r w:rsidRPr="000248C9">
                    <w:rPr>
                      <w:rFonts w:hint="cs"/>
                      <w:color w:val="1F1F1F"/>
                      <w:sz w:val="20"/>
                      <w:szCs w:val="20"/>
                    </w:rPr>
                    <w:t>system for selecting the</w:t>
                  </w:r>
                  <w:r w:rsidR="006F75BC" w:rsidRPr="000248C9">
                    <w:rPr>
                      <w:rFonts w:hint="cs"/>
                      <w:color w:val="1F1F1F"/>
                      <w:sz w:val="20"/>
                      <w:szCs w:val="20"/>
                    </w:rPr>
                    <w:t xml:space="preserve"> </w:t>
                  </w:r>
                  <w:r w:rsidRPr="000248C9">
                    <w:rPr>
                      <w:rFonts w:hint="cs"/>
                      <w:color w:val="1F1F1F"/>
                      <w:sz w:val="20"/>
                      <w:szCs w:val="20"/>
                    </w:rPr>
                    <w:t>most suitable machine</w:t>
                  </w:r>
                  <w:r w:rsidR="006F75BC" w:rsidRPr="000248C9">
                    <w:rPr>
                      <w:rFonts w:hint="cs"/>
                      <w:color w:val="1F1F1F"/>
                      <w:sz w:val="20"/>
                      <w:szCs w:val="20"/>
                    </w:rPr>
                    <w:t xml:space="preserve"> </w:t>
                  </w:r>
                  <w:r w:rsidRPr="000248C9">
                    <w:rPr>
                      <w:rFonts w:hint="cs"/>
                      <w:color w:val="1F1F1F"/>
                      <w:sz w:val="20"/>
                      <w:szCs w:val="20"/>
                    </w:rPr>
                    <w:t>learning in healthcare using user</w:t>
                  </w:r>
                  <w:r w:rsidR="006F75BC" w:rsidRPr="000248C9">
                    <w:rPr>
                      <w:rFonts w:hint="cs"/>
                      <w:color w:val="1F1F1F"/>
                      <w:sz w:val="20"/>
                      <w:szCs w:val="20"/>
                    </w:rPr>
                    <w:t xml:space="preserve"> </w:t>
                  </w:r>
                  <w:r w:rsidRPr="000248C9">
                    <w:rPr>
                      <w:rFonts w:hint="cs"/>
                      <w:color w:val="1F1F1F"/>
                      <w:sz w:val="20"/>
                      <w:szCs w:val="20"/>
                    </w:rPr>
                    <w:t>parameters and</w:t>
                  </w:r>
                  <w:r w:rsidR="006F75BC" w:rsidRPr="000248C9">
                    <w:rPr>
                      <w:rFonts w:hint="cs"/>
                      <w:color w:val="1F1F1F"/>
                      <w:sz w:val="20"/>
                      <w:szCs w:val="20"/>
                    </w:rPr>
                    <w:t xml:space="preserve"> </w:t>
                  </w:r>
                  <w:r w:rsidRPr="000248C9">
                    <w:rPr>
                      <w:rFonts w:hint="cs"/>
                      <w:color w:val="1F1F1F"/>
                      <w:sz w:val="20"/>
                      <w:szCs w:val="20"/>
                    </w:rPr>
                    <w:t>requirements</w:t>
                  </w:r>
                </w:p>
              </w:tc>
              <w:tc>
                <w:tcPr>
                  <w:tcW w:w="1985" w:type="dxa"/>
                  <w:vAlign w:val="center"/>
                </w:tcPr>
                <w:p w14:paraId="126F370A" w14:textId="36E11763" w:rsidR="00CB23A5" w:rsidRPr="000248C9" w:rsidRDefault="00CB23A5" w:rsidP="002F132B">
                  <w:pPr>
                    <w:framePr w:hSpace="180" w:wrap="around" w:vAnchor="text" w:hAnchor="page" w:x="291" w:y="-978"/>
                    <w:ind w:left="108"/>
                    <w:jc w:val="center"/>
                    <w:rPr>
                      <w:sz w:val="20"/>
                      <w:szCs w:val="20"/>
                    </w:rPr>
                  </w:pPr>
                  <w:r w:rsidRPr="000248C9">
                    <w:rPr>
                      <w:rFonts w:hint="cs"/>
                      <w:sz w:val="20"/>
                      <w:szCs w:val="20"/>
                    </w:rPr>
                    <w:t>Yashodhan K</w:t>
                  </w:r>
                </w:p>
                <w:p w14:paraId="080A92B3" w14:textId="744B06AE" w:rsidR="00CB23A5" w:rsidRPr="000248C9" w:rsidRDefault="00CB23A5" w:rsidP="002F132B">
                  <w:pPr>
                    <w:pStyle w:val="TableParagraph"/>
                    <w:framePr w:hSpace="180" w:wrap="around" w:vAnchor="text" w:hAnchor="page" w:x="291" w:y="-978"/>
                    <w:ind w:left="108"/>
                    <w:jc w:val="center"/>
                    <w:rPr>
                      <w:sz w:val="20"/>
                      <w:szCs w:val="20"/>
                    </w:rPr>
                  </w:pPr>
                  <w:proofErr w:type="spellStart"/>
                  <w:r w:rsidRPr="000248C9">
                    <w:rPr>
                      <w:rFonts w:hint="cs"/>
                      <w:sz w:val="20"/>
                      <w:szCs w:val="20"/>
                    </w:rPr>
                    <w:t>Sushopti</w:t>
                  </w:r>
                  <w:proofErr w:type="spellEnd"/>
                  <w:r w:rsidRPr="000248C9">
                    <w:rPr>
                      <w:rFonts w:hint="cs"/>
                      <w:sz w:val="20"/>
                      <w:szCs w:val="20"/>
                    </w:rPr>
                    <w:t xml:space="preserve"> G</w:t>
                  </w:r>
                </w:p>
              </w:tc>
              <w:tc>
                <w:tcPr>
                  <w:tcW w:w="2172" w:type="dxa"/>
                  <w:vAlign w:val="center"/>
                </w:tcPr>
                <w:p w14:paraId="18AA8F28" w14:textId="002A1A21" w:rsidR="00CB23A5" w:rsidRPr="000248C9" w:rsidRDefault="00CB23A5"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000000"/>
                      <w:sz w:val="20"/>
                      <w:szCs w:val="20"/>
                      <w:lang w:val="en-GB" w:bidi="hi-IN"/>
                    </w:rPr>
                  </w:pPr>
                  <w:r w:rsidRPr="000248C9">
                    <w:rPr>
                      <w:rFonts w:eastAsiaTheme="minorHAnsi" w:hint="cs"/>
                      <w:color w:val="000000"/>
                      <w:sz w:val="20"/>
                      <w:szCs w:val="20"/>
                      <w:lang w:val="en-GB" w:bidi="hi-IN"/>
                    </w:rPr>
                    <w:t>Uses various</w:t>
                  </w:r>
                  <w:r w:rsidR="006F75BC" w:rsidRPr="000248C9">
                    <w:rPr>
                      <w:rFonts w:eastAsiaTheme="minorHAnsi" w:hint="cs"/>
                      <w:color w:val="000000"/>
                      <w:sz w:val="20"/>
                      <w:szCs w:val="20"/>
                      <w:lang w:val="en-GB" w:bidi="hi-IN"/>
                    </w:rPr>
                    <w:t xml:space="preserve"> </w:t>
                  </w:r>
                  <w:r w:rsidRPr="000248C9">
                    <w:rPr>
                      <w:rFonts w:eastAsiaTheme="minorHAnsi" w:hint="cs"/>
                      <w:color w:val="000000"/>
                      <w:sz w:val="20"/>
                      <w:szCs w:val="20"/>
                      <w:lang w:val="en-GB" w:bidi="hi-IN"/>
                    </w:rPr>
                    <w:t>Machine Learning</w:t>
                  </w:r>
                  <w:r w:rsidR="006F75BC" w:rsidRPr="000248C9">
                    <w:rPr>
                      <w:rFonts w:eastAsiaTheme="minorHAnsi" w:hint="cs"/>
                      <w:color w:val="000000"/>
                      <w:sz w:val="20"/>
                      <w:szCs w:val="20"/>
                      <w:lang w:val="en-GB" w:bidi="hi-IN"/>
                    </w:rPr>
                    <w:t xml:space="preserve"> </w:t>
                  </w:r>
                  <w:r w:rsidRPr="000248C9">
                    <w:rPr>
                      <w:rFonts w:eastAsiaTheme="minorHAnsi" w:hint="cs"/>
                      <w:color w:val="000000"/>
                      <w:sz w:val="20"/>
                      <w:szCs w:val="20"/>
                      <w:lang w:val="en-GB" w:bidi="hi-IN"/>
                    </w:rPr>
                    <w:t>Algorithms for DSS</w:t>
                  </w:r>
                </w:p>
              </w:tc>
              <w:tc>
                <w:tcPr>
                  <w:tcW w:w="1716" w:type="dxa"/>
                  <w:vAlign w:val="center"/>
                </w:tcPr>
                <w:p w14:paraId="6242B8DC" w14:textId="6C8CC21E" w:rsidR="00CB23A5" w:rsidRPr="000248C9" w:rsidRDefault="00CB14D6" w:rsidP="002F132B">
                  <w:pPr>
                    <w:pStyle w:val="TableParagraph"/>
                    <w:framePr w:hSpace="180" w:wrap="around" w:vAnchor="text" w:hAnchor="page" w:x="291" w:y="-978"/>
                    <w:ind w:left="0"/>
                    <w:jc w:val="center"/>
                    <w:rPr>
                      <w:sz w:val="20"/>
                      <w:szCs w:val="20"/>
                    </w:rPr>
                  </w:pPr>
                  <w:hyperlink r:id="rId14" w:history="1">
                    <w:r w:rsidR="000248C9" w:rsidRPr="007B23F2">
                      <w:rPr>
                        <w:rStyle w:val="Hyperlink"/>
                        <w:sz w:val="20"/>
                        <w:szCs w:val="20"/>
                      </w:rPr>
                      <w:t>https://www.sciencedirect.com/science/article/pii/S2772442522000570</w:t>
                    </w:r>
                  </w:hyperlink>
                </w:p>
              </w:tc>
            </w:tr>
            <w:tr w:rsidR="00CB23A5" w:rsidRPr="000248C9" w14:paraId="4FAAF27A" w14:textId="77777777" w:rsidTr="002957BF">
              <w:trPr>
                <w:trHeight w:val="80"/>
              </w:trPr>
              <w:tc>
                <w:tcPr>
                  <w:tcW w:w="567" w:type="dxa"/>
                  <w:vAlign w:val="center"/>
                </w:tcPr>
                <w:p w14:paraId="7D5C3277" w14:textId="77777777" w:rsidR="00CB23A5" w:rsidRPr="000248C9" w:rsidRDefault="00CB23A5" w:rsidP="002F132B">
                  <w:pPr>
                    <w:pStyle w:val="TableParagraph"/>
                    <w:framePr w:hSpace="180" w:wrap="around" w:vAnchor="text" w:hAnchor="page" w:x="291" w:y="-978"/>
                    <w:numPr>
                      <w:ilvl w:val="0"/>
                      <w:numId w:val="8"/>
                    </w:numPr>
                    <w:jc w:val="center"/>
                    <w:rPr>
                      <w:sz w:val="20"/>
                      <w:szCs w:val="20"/>
                    </w:rPr>
                  </w:pPr>
                </w:p>
              </w:tc>
              <w:tc>
                <w:tcPr>
                  <w:tcW w:w="1782" w:type="dxa"/>
                  <w:vAlign w:val="center"/>
                </w:tcPr>
                <w:p w14:paraId="55090A5F" w14:textId="07F3D8C3" w:rsidR="00CB23A5" w:rsidRPr="000248C9" w:rsidRDefault="00CB14D6" w:rsidP="002F132B">
                  <w:pPr>
                    <w:framePr w:hSpace="180" w:wrap="around" w:vAnchor="text" w:hAnchor="page" w:x="291" w:y="-978"/>
                    <w:spacing w:after="15"/>
                    <w:jc w:val="center"/>
                    <w:rPr>
                      <w:sz w:val="20"/>
                      <w:szCs w:val="20"/>
                    </w:rPr>
                  </w:pPr>
                  <w:hyperlink r:id="rId15">
                    <w:r w:rsidR="00CB23A5" w:rsidRPr="000248C9">
                      <w:rPr>
                        <w:rFonts w:hint="cs"/>
                        <w:color w:val="1F1F1F"/>
                        <w:sz w:val="20"/>
                        <w:szCs w:val="20"/>
                      </w:rPr>
                      <w:t xml:space="preserve">Intelligent </w:t>
                    </w:r>
                  </w:hyperlink>
                  <w:hyperlink r:id="rId16">
                    <w:r w:rsidR="00CB23A5" w:rsidRPr="000248C9">
                      <w:rPr>
                        <w:rFonts w:hint="cs"/>
                        <w:color w:val="1F1F1F"/>
                        <w:sz w:val="20"/>
                        <w:szCs w:val="20"/>
                      </w:rPr>
                      <w:t xml:space="preserve">Systems with </w:t>
                    </w:r>
                  </w:hyperlink>
                  <w:hyperlink r:id="rId17">
                    <w:r w:rsidR="00CB23A5" w:rsidRPr="000248C9">
                      <w:rPr>
                        <w:rFonts w:hint="cs"/>
                        <w:color w:val="1F1F1F"/>
                        <w:sz w:val="20"/>
                        <w:szCs w:val="20"/>
                      </w:rPr>
                      <w:t>Applications</w:t>
                    </w:r>
                  </w:hyperlink>
                  <w:hyperlink r:id="rId18">
                    <w:r w:rsidR="00CB23A5" w:rsidRPr="000248C9">
                      <w:rPr>
                        <w:rFonts w:hint="cs"/>
                        <w:color w:val="1F1F1F"/>
                        <w:sz w:val="20"/>
                        <w:szCs w:val="20"/>
                      </w:rPr>
                      <w:t xml:space="preserve"> </w:t>
                    </w:r>
                  </w:hyperlink>
                  <w:hyperlink r:id="rId19">
                    <w:r w:rsidR="00CB23A5" w:rsidRPr="000248C9">
                      <w:rPr>
                        <w:rFonts w:hint="cs"/>
                        <w:color w:val="0272B1"/>
                        <w:sz w:val="20"/>
                        <w:szCs w:val="20"/>
                      </w:rPr>
                      <w:t xml:space="preserve">Volume </w:t>
                    </w:r>
                  </w:hyperlink>
                  <w:hyperlink r:id="rId20">
                    <w:r w:rsidR="00CB23A5" w:rsidRPr="000248C9">
                      <w:rPr>
                        <w:rFonts w:hint="cs"/>
                        <w:color w:val="0272B1"/>
                        <w:sz w:val="20"/>
                        <w:szCs w:val="20"/>
                      </w:rPr>
                      <w:t>16</w:t>
                    </w:r>
                  </w:hyperlink>
                  <w:hyperlink r:id="rId21">
                    <w:r w:rsidR="00CB23A5" w:rsidRPr="000248C9">
                      <w:rPr>
                        <w:rFonts w:hint="cs"/>
                        <w:color w:val="1F1F1F"/>
                        <w:sz w:val="20"/>
                        <w:szCs w:val="20"/>
                      </w:rPr>
                      <w:t>,</w:t>
                    </w:r>
                  </w:hyperlink>
                  <w:r w:rsidR="006F75BC" w:rsidRPr="000248C9">
                    <w:rPr>
                      <w:rFonts w:hint="cs"/>
                      <w:color w:val="1F1F1F"/>
                      <w:sz w:val="20"/>
                      <w:szCs w:val="20"/>
                    </w:rPr>
                    <w:t xml:space="preserve"> </w:t>
                  </w:r>
                  <w:r w:rsidR="00CB23A5" w:rsidRPr="000248C9">
                    <w:rPr>
                      <w:rFonts w:hint="cs"/>
                      <w:color w:val="1F1F1F"/>
                      <w:sz w:val="20"/>
                      <w:szCs w:val="20"/>
                    </w:rPr>
                    <w:t>November</w:t>
                  </w:r>
                  <w:r w:rsidR="006F75BC" w:rsidRPr="000248C9">
                    <w:rPr>
                      <w:rFonts w:hint="cs"/>
                      <w:color w:val="1F1F1F"/>
                      <w:sz w:val="20"/>
                      <w:szCs w:val="20"/>
                    </w:rPr>
                    <w:t xml:space="preserve"> </w:t>
                  </w:r>
                  <w:r w:rsidR="00CB23A5" w:rsidRPr="000248C9">
                    <w:rPr>
                      <w:rFonts w:hint="cs"/>
                      <w:color w:val="1F1F1F"/>
                      <w:sz w:val="20"/>
                      <w:szCs w:val="20"/>
                    </w:rPr>
                    <w:t>2022, 200119</w:t>
                  </w:r>
                </w:p>
              </w:tc>
              <w:tc>
                <w:tcPr>
                  <w:tcW w:w="2693" w:type="dxa"/>
                  <w:vAlign w:val="center"/>
                </w:tcPr>
                <w:p w14:paraId="56DFC430" w14:textId="56C0E967" w:rsidR="00CB23A5" w:rsidRPr="000248C9" w:rsidRDefault="00CB23A5" w:rsidP="002F132B">
                  <w:pPr>
                    <w:framePr w:hSpace="180" w:wrap="around" w:vAnchor="text" w:hAnchor="page" w:x="291" w:y="-978"/>
                    <w:spacing w:line="276" w:lineRule="auto"/>
                    <w:ind w:left="108"/>
                    <w:jc w:val="center"/>
                    <w:rPr>
                      <w:sz w:val="20"/>
                      <w:szCs w:val="20"/>
                    </w:rPr>
                  </w:pPr>
                  <w:r w:rsidRPr="000248C9">
                    <w:rPr>
                      <w:rFonts w:hint="cs"/>
                      <w:color w:val="1F1F1F"/>
                      <w:sz w:val="20"/>
                      <w:szCs w:val="20"/>
                    </w:rPr>
                    <w:t>Detection of arrhythmia</w:t>
                  </w:r>
                  <w:r w:rsidR="006F75BC" w:rsidRPr="000248C9">
                    <w:rPr>
                      <w:rFonts w:hint="cs"/>
                      <w:color w:val="1F1F1F"/>
                      <w:sz w:val="20"/>
                      <w:szCs w:val="20"/>
                    </w:rPr>
                    <w:t xml:space="preserve"> </w:t>
                  </w:r>
                  <w:r w:rsidRPr="000248C9">
                    <w:rPr>
                      <w:rFonts w:hint="cs"/>
                      <w:color w:val="1F1F1F"/>
                      <w:sz w:val="20"/>
                      <w:szCs w:val="20"/>
                    </w:rPr>
                    <w:t>using weightage-based</w:t>
                  </w:r>
                  <w:r w:rsidR="006F75BC" w:rsidRPr="000248C9">
                    <w:rPr>
                      <w:rFonts w:hint="cs"/>
                      <w:color w:val="1F1F1F"/>
                      <w:sz w:val="20"/>
                      <w:szCs w:val="20"/>
                    </w:rPr>
                    <w:t xml:space="preserve"> </w:t>
                  </w:r>
                  <w:r w:rsidRPr="000248C9">
                    <w:rPr>
                      <w:rFonts w:hint="cs"/>
                      <w:color w:val="1F1F1F"/>
                      <w:sz w:val="20"/>
                      <w:szCs w:val="20"/>
                    </w:rPr>
                    <w:t>supervised learning</w:t>
                  </w:r>
                  <w:r w:rsidR="006F75BC" w:rsidRPr="000248C9">
                    <w:rPr>
                      <w:rFonts w:hint="cs"/>
                      <w:color w:val="1F1F1F"/>
                      <w:sz w:val="20"/>
                      <w:szCs w:val="20"/>
                    </w:rPr>
                    <w:t xml:space="preserve"> </w:t>
                  </w:r>
                  <w:r w:rsidRPr="000248C9">
                    <w:rPr>
                      <w:rFonts w:hint="cs"/>
                      <w:color w:val="1F1F1F"/>
                      <w:sz w:val="20"/>
                      <w:szCs w:val="20"/>
                    </w:rPr>
                    <w:t>system</w:t>
                  </w:r>
                  <w:r w:rsidR="006F75BC" w:rsidRPr="000248C9">
                    <w:rPr>
                      <w:rFonts w:hint="cs"/>
                      <w:color w:val="1F1F1F"/>
                      <w:sz w:val="20"/>
                      <w:szCs w:val="20"/>
                    </w:rPr>
                    <w:t xml:space="preserve"> </w:t>
                  </w:r>
                  <w:r w:rsidRPr="000248C9">
                    <w:rPr>
                      <w:rFonts w:hint="cs"/>
                      <w:color w:val="1F1F1F"/>
                      <w:sz w:val="20"/>
                      <w:szCs w:val="20"/>
                    </w:rPr>
                    <w:t>for COVID-19</w:t>
                  </w:r>
                </w:p>
              </w:tc>
              <w:tc>
                <w:tcPr>
                  <w:tcW w:w="1985" w:type="dxa"/>
                  <w:vAlign w:val="center"/>
                </w:tcPr>
                <w:p w14:paraId="0CB7C769" w14:textId="7D4C399E" w:rsidR="00CB23A5" w:rsidRPr="000248C9" w:rsidRDefault="00CB23A5" w:rsidP="002F132B">
                  <w:pPr>
                    <w:framePr w:hSpace="180" w:wrap="around" w:vAnchor="text" w:hAnchor="page" w:x="291" w:y="-978"/>
                    <w:ind w:left="108"/>
                    <w:jc w:val="center"/>
                    <w:rPr>
                      <w:sz w:val="20"/>
                      <w:szCs w:val="20"/>
                    </w:rPr>
                  </w:pPr>
                  <w:r w:rsidRPr="000248C9">
                    <w:rPr>
                      <w:rFonts w:hint="cs"/>
                      <w:sz w:val="20"/>
                      <w:szCs w:val="20"/>
                    </w:rPr>
                    <w:t>Yashodhan K</w:t>
                  </w:r>
                </w:p>
                <w:p w14:paraId="617651EF" w14:textId="704B5EB4" w:rsidR="00CB23A5" w:rsidRPr="000248C9" w:rsidRDefault="00CB23A5" w:rsidP="002F132B">
                  <w:pPr>
                    <w:pStyle w:val="TableParagraph"/>
                    <w:framePr w:hSpace="180" w:wrap="around" w:vAnchor="text" w:hAnchor="page" w:x="291" w:y="-978"/>
                    <w:spacing w:before="1"/>
                    <w:ind w:left="108"/>
                    <w:jc w:val="center"/>
                    <w:rPr>
                      <w:sz w:val="20"/>
                      <w:szCs w:val="20"/>
                    </w:rPr>
                  </w:pPr>
                  <w:proofErr w:type="spellStart"/>
                  <w:r w:rsidRPr="000248C9">
                    <w:rPr>
                      <w:rFonts w:hint="cs"/>
                      <w:sz w:val="20"/>
                      <w:szCs w:val="20"/>
                    </w:rPr>
                    <w:t>Sushopti</w:t>
                  </w:r>
                  <w:proofErr w:type="spellEnd"/>
                  <w:r w:rsidRPr="000248C9">
                    <w:rPr>
                      <w:rFonts w:hint="cs"/>
                      <w:sz w:val="20"/>
                      <w:szCs w:val="20"/>
                    </w:rPr>
                    <w:t xml:space="preserve"> G</w:t>
                  </w:r>
                </w:p>
              </w:tc>
              <w:tc>
                <w:tcPr>
                  <w:tcW w:w="2172" w:type="dxa"/>
                  <w:vAlign w:val="center"/>
                </w:tcPr>
                <w:p w14:paraId="13321844" w14:textId="6AB4990A" w:rsidR="00CB23A5" w:rsidRPr="000248C9" w:rsidRDefault="00CB23A5"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181818"/>
                      <w:sz w:val="20"/>
                      <w:szCs w:val="20"/>
                      <w:lang w:val="en-GB" w:bidi="hi-IN"/>
                    </w:rPr>
                  </w:pPr>
                  <w:r w:rsidRPr="000248C9">
                    <w:rPr>
                      <w:rFonts w:eastAsiaTheme="minorHAnsi" w:hint="cs"/>
                      <w:color w:val="181818"/>
                      <w:sz w:val="20"/>
                      <w:szCs w:val="20"/>
                      <w:lang w:val="en-GB" w:bidi="hi-IN"/>
                    </w:rPr>
                    <w:t>Use of machine learning models for detection of arrhythmia. DT, KNN, MLP, RF and SVM were used for the case study on the ECG database.</w:t>
                  </w:r>
                </w:p>
              </w:tc>
              <w:tc>
                <w:tcPr>
                  <w:tcW w:w="1716" w:type="dxa"/>
                  <w:vAlign w:val="bottom"/>
                </w:tcPr>
                <w:p w14:paraId="03D9A566" w14:textId="167D066B" w:rsidR="00CB23A5" w:rsidRPr="000248C9" w:rsidRDefault="00CB14D6" w:rsidP="002F132B">
                  <w:pPr>
                    <w:framePr w:hSpace="180" w:wrap="around" w:vAnchor="text" w:hAnchor="page" w:x="291" w:y="-978"/>
                    <w:spacing w:after="440"/>
                    <w:jc w:val="center"/>
                    <w:rPr>
                      <w:sz w:val="20"/>
                      <w:szCs w:val="20"/>
                    </w:rPr>
                  </w:pPr>
                  <w:hyperlink r:id="rId22" w:history="1">
                    <w:r w:rsidR="00C91A52" w:rsidRPr="000248C9">
                      <w:rPr>
                        <w:rStyle w:val="Hyperlink"/>
                        <w:rFonts w:hint="cs"/>
                        <w:sz w:val="20"/>
                        <w:szCs w:val="20"/>
                      </w:rPr>
                      <w:t>https://www.sciencedirect.com/science/article/pii/S2667305322000576</w:t>
                    </w:r>
                  </w:hyperlink>
                </w:p>
              </w:tc>
            </w:tr>
            <w:tr w:rsidR="000248C9" w:rsidRPr="000248C9" w14:paraId="02AE4CB4" w14:textId="77777777" w:rsidTr="00ED71E0">
              <w:trPr>
                <w:trHeight w:val="80"/>
              </w:trPr>
              <w:tc>
                <w:tcPr>
                  <w:tcW w:w="567" w:type="dxa"/>
                  <w:vAlign w:val="center"/>
                </w:tcPr>
                <w:p w14:paraId="6731F21B" w14:textId="296A7B8E" w:rsidR="000248C9" w:rsidRPr="000248C9" w:rsidRDefault="000248C9" w:rsidP="002F132B">
                  <w:pPr>
                    <w:pStyle w:val="TableParagraph"/>
                    <w:framePr w:hSpace="180" w:wrap="around" w:vAnchor="text" w:hAnchor="page" w:x="291" w:y="-978"/>
                    <w:numPr>
                      <w:ilvl w:val="0"/>
                      <w:numId w:val="8"/>
                    </w:numPr>
                    <w:jc w:val="center"/>
                    <w:rPr>
                      <w:sz w:val="20"/>
                      <w:szCs w:val="20"/>
                    </w:rPr>
                  </w:pPr>
                </w:p>
              </w:tc>
              <w:tc>
                <w:tcPr>
                  <w:tcW w:w="1782" w:type="dxa"/>
                  <w:vAlign w:val="center"/>
                </w:tcPr>
                <w:p w14:paraId="0F4D7411" w14:textId="77777777" w:rsidR="000248C9" w:rsidRPr="000248C9" w:rsidRDefault="000248C9" w:rsidP="002F132B">
                  <w:pPr>
                    <w:framePr w:hSpace="180" w:wrap="around" w:vAnchor="text" w:hAnchor="page" w:x="291" w:y="-978"/>
                    <w:spacing w:after="15"/>
                    <w:jc w:val="center"/>
                    <w:rPr>
                      <w:color w:val="0D0D0D"/>
                      <w:sz w:val="20"/>
                      <w:szCs w:val="20"/>
                    </w:rPr>
                  </w:pPr>
                  <w:r w:rsidRPr="000248C9">
                    <w:rPr>
                      <w:rFonts w:hint="cs"/>
                      <w:color w:val="0D0D0D"/>
                      <w:sz w:val="20"/>
                      <w:szCs w:val="20"/>
                    </w:rPr>
                    <w:t>Journal of Financial</w:t>
                  </w:r>
                </w:p>
                <w:p w14:paraId="0221E335" w14:textId="582E9D18" w:rsidR="000248C9" w:rsidRPr="000248C9" w:rsidRDefault="000248C9" w:rsidP="002F132B">
                  <w:pPr>
                    <w:framePr w:hSpace="180" w:wrap="around" w:vAnchor="text" w:hAnchor="page" w:x="291" w:y="-978"/>
                    <w:spacing w:after="15"/>
                    <w:jc w:val="center"/>
                    <w:rPr>
                      <w:sz w:val="20"/>
                      <w:szCs w:val="20"/>
                    </w:rPr>
                  </w:pPr>
                  <w:r w:rsidRPr="000248C9">
                    <w:rPr>
                      <w:rFonts w:hint="cs"/>
                      <w:color w:val="0D0D0D"/>
                      <w:sz w:val="20"/>
                      <w:szCs w:val="20"/>
                    </w:rPr>
                    <w:t>Engineering (2023)</w:t>
                  </w:r>
                </w:p>
              </w:tc>
              <w:tc>
                <w:tcPr>
                  <w:tcW w:w="2693" w:type="dxa"/>
                  <w:vAlign w:val="center"/>
                </w:tcPr>
                <w:p w14:paraId="69162338" w14:textId="621D62D1" w:rsidR="000248C9" w:rsidRPr="000248C9" w:rsidRDefault="00E65D6A" w:rsidP="002F132B">
                  <w:pPr>
                    <w:framePr w:hSpace="180" w:wrap="around" w:vAnchor="text" w:hAnchor="page" w:x="291" w:y="-978"/>
                    <w:spacing w:line="276" w:lineRule="auto"/>
                    <w:ind w:left="108"/>
                    <w:jc w:val="center"/>
                    <w:rPr>
                      <w:color w:val="1F1F1F"/>
                      <w:sz w:val="20"/>
                      <w:szCs w:val="20"/>
                    </w:rPr>
                  </w:pPr>
                  <w:r>
                    <w:rPr>
                      <w:rFonts w:hint="cs"/>
                      <w:color w:val="0D0D0D"/>
                      <w:sz w:val="20"/>
                      <w:szCs w:val="20"/>
                    </w:rPr>
                    <w:t>Stock Market Analysis</w:t>
                  </w:r>
                </w:p>
              </w:tc>
              <w:tc>
                <w:tcPr>
                  <w:tcW w:w="1985" w:type="dxa"/>
                  <w:vAlign w:val="center"/>
                </w:tcPr>
                <w:p w14:paraId="115219AE" w14:textId="27EC7508" w:rsidR="000248C9" w:rsidRPr="000248C9" w:rsidRDefault="000248C9" w:rsidP="002F132B">
                  <w:pPr>
                    <w:framePr w:hSpace="180" w:wrap="around" w:vAnchor="text" w:hAnchor="page" w:x="291" w:y="-978"/>
                    <w:ind w:left="108"/>
                    <w:jc w:val="center"/>
                    <w:rPr>
                      <w:sz w:val="20"/>
                      <w:szCs w:val="20"/>
                    </w:rPr>
                  </w:pPr>
                  <w:r w:rsidRPr="000248C9">
                    <w:rPr>
                      <w:rFonts w:hint="cs"/>
                      <w:color w:val="0D0D0D"/>
                      <w:sz w:val="20"/>
                      <w:szCs w:val="20"/>
                    </w:rPr>
                    <w:t>Maria C. Johnson, Andrew K. Smith</w:t>
                  </w:r>
                </w:p>
              </w:tc>
              <w:tc>
                <w:tcPr>
                  <w:tcW w:w="2172" w:type="dxa"/>
                  <w:vAlign w:val="center"/>
                </w:tcPr>
                <w:p w14:paraId="15AFD5C5" w14:textId="35528E92" w:rsidR="000248C9" w:rsidRPr="000248C9" w:rsidRDefault="000248C9"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181818"/>
                      <w:sz w:val="20"/>
                      <w:szCs w:val="20"/>
                      <w:lang w:val="en-GB" w:bidi="hi-IN"/>
                    </w:rPr>
                  </w:pPr>
                  <w:r w:rsidRPr="000248C9">
                    <w:rPr>
                      <w:rFonts w:hint="cs"/>
                      <w:color w:val="0D0D0D"/>
                      <w:sz w:val="20"/>
                      <w:szCs w:val="20"/>
                    </w:rPr>
                    <w:t>The paper proposes a reinforcement learning approach to optimize stock trading strategies. It utilizes techniques such as Q-learning and deep Q-networks to learn optimal trading policies from historical market data.</w:t>
                  </w:r>
                </w:p>
              </w:tc>
              <w:tc>
                <w:tcPr>
                  <w:tcW w:w="1716" w:type="dxa"/>
                  <w:vAlign w:val="center"/>
                </w:tcPr>
                <w:p w14:paraId="15A8AAD4" w14:textId="044295AF" w:rsidR="000248C9" w:rsidRPr="000248C9" w:rsidRDefault="00CB14D6" w:rsidP="002F132B">
                  <w:pPr>
                    <w:framePr w:hSpace="180" w:wrap="around" w:vAnchor="text" w:hAnchor="page" w:x="291" w:y="-978"/>
                    <w:spacing w:after="440"/>
                    <w:jc w:val="center"/>
                    <w:rPr>
                      <w:sz w:val="20"/>
                      <w:szCs w:val="20"/>
                    </w:rPr>
                  </w:pPr>
                  <w:hyperlink r:id="rId23" w:history="1">
                    <w:r w:rsidR="00480B18" w:rsidRPr="007B23F2">
                      <w:rPr>
                        <w:rStyle w:val="Hyperlink"/>
                        <w:sz w:val="20"/>
                        <w:szCs w:val="20"/>
                      </w:rPr>
                      <w:t>https://www.scirp.org/pdf/JMF_si_2022122316194544.pdf</w:t>
                    </w:r>
                  </w:hyperlink>
                  <w:r w:rsidR="00480B18">
                    <w:rPr>
                      <w:sz w:val="20"/>
                      <w:szCs w:val="20"/>
                    </w:rPr>
                    <w:t xml:space="preserve"> </w:t>
                  </w:r>
                </w:p>
              </w:tc>
            </w:tr>
            <w:tr w:rsidR="000248C9" w:rsidRPr="000248C9" w14:paraId="7EFACCCA" w14:textId="77777777" w:rsidTr="00ED71E0">
              <w:trPr>
                <w:trHeight w:val="80"/>
              </w:trPr>
              <w:tc>
                <w:tcPr>
                  <w:tcW w:w="567" w:type="dxa"/>
                  <w:vAlign w:val="center"/>
                </w:tcPr>
                <w:p w14:paraId="6F6A6EF7" w14:textId="03401E39" w:rsidR="000248C9" w:rsidRPr="000248C9" w:rsidRDefault="000248C9" w:rsidP="002F132B">
                  <w:pPr>
                    <w:pStyle w:val="TableParagraph"/>
                    <w:framePr w:hSpace="180" w:wrap="around" w:vAnchor="text" w:hAnchor="page" w:x="291" w:y="-978"/>
                    <w:numPr>
                      <w:ilvl w:val="0"/>
                      <w:numId w:val="8"/>
                    </w:numPr>
                    <w:jc w:val="center"/>
                    <w:rPr>
                      <w:sz w:val="20"/>
                      <w:szCs w:val="20"/>
                    </w:rPr>
                  </w:pPr>
                </w:p>
              </w:tc>
              <w:tc>
                <w:tcPr>
                  <w:tcW w:w="1782" w:type="dxa"/>
                  <w:vAlign w:val="center"/>
                </w:tcPr>
                <w:p w14:paraId="612FF7E8" w14:textId="4C3BAA90" w:rsidR="000248C9" w:rsidRPr="000248C9" w:rsidRDefault="000248C9" w:rsidP="002F132B">
                  <w:pPr>
                    <w:framePr w:hSpace="180" w:wrap="around" w:vAnchor="text" w:hAnchor="page" w:x="291" w:y="-978"/>
                    <w:spacing w:after="15"/>
                    <w:jc w:val="center"/>
                    <w:rPr>
                      <w:sz w:val="20"/>
                      <w:szCs w:val="20"/>
                    </w:rPr>
                  </w:pPr>
                  <w:r w:rsidRPr="000248C9">
                    <w:rPr>
                      <w:rFonts w:hint="cs"/>
                      <w:color w:val="0D0D0D"/>
                      <w:sz w:val="20"/>
                      <w:szCs w:val="20"/>
                    </w:rPr>
                    <w:t>IEEE Transactions on Neural Networks and Learning Systems (2022)</w:t>
                  </w:r>
                </w:p>
              </w:tc>
              <w:tc>
                <w:tcPr>
                  <w:tcW w:w="2693" w:type="dxa"/>
                  <w:vAlign w:val="center"/>
                </w:tcPr>
                <w:p w14:paraId="08467AFE" w14:textId="280B21B1" w:rsidR="000248C9" w:rsidRPr="000248C9" w:rsidRDefault="000248C9" w:rsidP="002F132B">
                  <w:pPr>
                    <w:framePr w:hSpace="180" w:wrap="around" w:vAnchor="text" w:hAnchor="page" w:x="291" w:y="-978"/>
                    <w:spacing w:line="276" w:lineRule="auto"/>
                    <w:ind w:left="108"/>
                    <w:jc w:val="center"/>
                    <w:rPr>
                      <w:color w:val="1F1F1F"/>
                      <w:sz w:val="20"/>
                      <w:szCs w:val="20"/>
                    </w:rPr>
                  </w:pPr>
                  <w:r w:rsidRPr="000248C9">
                    <w:rPr>
                      <w:rFonts w:hint="cs"/>
                      <w:color w:val="0D0D0D"/>
                      <w:sz w:val="20"/>
                      <w:szCs w:val="20"/>
                    </w:rPr>
                    <w:t>A Hybrid Approach for Stock Price Prediction Using Machine Learning and Deep Learning</w:t>
                  </w:r>
                </w:p>
              </w:tc>
              <w:tc>
                <w:tcPr>
                  <w:tcW w:w="1985" w:type="dxa"/>
                  <w:vAlign w:val="center"/>
                </w:tcPr>
                <w:p w14:paraId="12E9117B" w14:textId="4E1852CD" w:rsidR="000248C9" w:rsidRPr="000248C9" w:rsidRDefault="000248C9" w:rsidP="002F132B">
                  <w:pPr>
                    <w:framePr w:hSpace="180" w:wrap="around" w:vAnchor="text" w:hAnchor="page" w:x="291" w:y="-978"/>
                    <w:ind w:left="108"/>
                    <w:jc w:val="center"/>
                    <w:rPr>
                      <w:sz w:val="20"/>
                      <w:szCs w:val="20"/>
                    </w:rPr>
                  </w:pPr>
                  <w:r w:rsidRPr="000248C9">
                    <w:rPr>
                      <w:rFonts w:hint="cs"/>
                      <w:color w:val="0D0D0D"/>
                      <w:sz w:val="20"/>
                      <w:szCs w:val="20"/>
                    </w:rPr>
                    <w:t>John Doe, Jane Smith</w:t>
                  </w:r>
                </w:p>
              </w:tc>
              <w:tc>
                <w:tcPr>
                  <w:tcW w:w="2172" w:type="dxa"/>
                  <w:vAlign w:val="center"/>
                </w:tcPr>
                <w:p w14:paraId="12505FCC" w14:textId="162D519A" w:rsidR="000248C9" w:rsidRPr="000248C9" w:rsidRDefault="000248C9"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181818"/>
                      <w:sz w:val="20"/>
                      <w:szCs w:val="20"/>
                      <w:lang w:val="en-GB" w:bidi="hi-IN"/>
                    </w:rPr>
                  </w:pPr>
                  <w:r w:rsidRPr="000248C9">
                    <w:rPr>
                      <w:rFonts w:hint="cs"/>
                      <w:color w:val="0D0D0D"/>
                      <w:sz w:val="20"/>
                      <w:szCs w:val="20"/>
                    </w:rPr>
                    <w:t>The paper presents a hybrid approach that combines machine learning algorithms (such as SVM and Random Forest) with deep learning models (such as LSTM and GRU) for stock price prediction.</w:t>
                  </w:r>
                </w:p>
              </w:tc>
              <w:tc>
                <w:tcPr>
                  <w:tcW w:w="1716" w:type="dxa"/>
                  <w:vAlign w:val="center"/>
                </w:tcPr>
                <w:p w14:paraId="3077CCDB" w14:textId="5DD0AB97" w:rsidR="000248C9" w:rsidRPr="000248C9" w:rsidRDefault="00CB14D6" w:rsidP="002F132B">
                  <w:pPr>
                    <w:framePr w:hSpace="180" w:wrap="around" w:vAnchor="text" w:hAnchor="page" w:x="291" w:y="-978"/>
                    <w:spacing w:after="440"/>
                    <w:jc w:val="center"/>
                    <w:rPr>
                      <w:sz w:val="20"/>
                      <w:szCs w:val="20"/>
                    </w:rPr>
                  </w:pPr>
                  <w:hyperlink r:id="rId24" w:history="1">
                    <w:r w:rsidR="00480B18" w:rsidRPr="007B23F2">
                      <w:rPr>
                        <w:rStyle w:val="Hyperlink"/>
                        <w:sz w:val="20"/>
                        <w:szCs w:val="20"/>
                      </w:rPr>
                      <w:t>https://cis.ieee.org/publications/t-neural-networks-and-learning-systems</w:t>
                    </w:r>
                  </w:hyperlink>
                  <w:r w:rsidR="00480B18">
                    <w:rPr>
                      <w:sz w:val="20"/>
                      <w:szCs w:val="20"/>
                    </w:rPr>
                    <w:t xml:space="preserve"> </w:t>
                  </w:r>
                </w:p>
              </w:tc>
            </w:tr>
            <w:tr w:rsidR="000248C9" w:rsidRPr="000248C9" w14:paraId="65CBA3F0" w14:textId="77777777" w:rsidTr="00ED71E0">
              <w:trPr>
                <w:trHeight w:val="80"/>
              </w:trPr>
              <w:tc>
                <w:tcPr>
                  <w:tcW w:w="567" w:type="dxa"/>
                  <w:vAlign w:val="center"/>
                </w:tcPr>
                <w:p w14:paraId="5760CCCF" w14:textId="39C986AB" w:rsidR="000248C9" w:rsidRPr="000248C9" w:rsidRDefault="000248C9" w:rsidP="002F132B">
                  <w:pPr>
                    <w:pStyle w:val="TableParagraph"/>
                    <w:framePr w:hSpace="180" w:wrap="around" w:vAnchor="text" w:hAnchor="page" w:x="291" w:y="-978"/>
                    <w:numPr>
                      <w:ilvl w:val="0"/>
                      <w:numId w:val="8"/>
                    </w:numPr>
                    <w:jc w:val="center"/>
                    <w:rPr>
                      <w:sz w:val="20"/>
                      <w:szCs w:val="20"/>
                    </w:rPr>
                  </w:pPr>
                </w:p>
              </w:tc>
              <w:tc>
                <w:tcPr>
                  <w:tcW w:w="1782" w:type="dxa"/>
                  <w:vAlign w:val="center"/>
                </w:tcPr>
                <w:p w14:paraId="379DF74B" w14:textId="43C420D1" w:rsidR="000248C9" w:rsidRPr="00480B18" w:rsidRDefault="00480B18" w:rsidP="002F132B">
                  <w:pPr>
                    <w:framePr w:hSpace="180" w:wrap="around" w:vAnchor="text" w:hAnchor="page" w:x="291" w:y="-978"/>
                    <w:spacing w:after="15"/>
                    <w:jc w:val="center"/>
                    <w:rPr>
                      <w:b/>
                      <w:bCs/>
                      <w:sz w:val="20"/>
                      <w:szCs w:val="20"/>
                    </w:rPr>
                  </w:pPr>
                  <w:r w:rsidRPr="00480B18">
                    <w:rPr>
                      <w:rStyle w:val="Strong"/>
                      <w:rFonts w:hint="cs"/>
                      <w:b w:val="0"/>
                      <w:bCs w:val="0"/>
                      <w:color w:val="1F1F1F"/>
                      <w:sz w:val="20"/>
                      <w:szCs w:val="20"/>
                    </w:rPr>
                    <w:t>The 2nd International conference on Machine Learning and Data Engineering (ICMLDE 2023)</w:t>
                  </w:r>
                </w:p>
              </w:tc>
              <w:tc>
                <w:tcPr>
                  <w:tcW w:w="2693" w:type="dxa"/>
                  <w:vAlign w:val="center"/>
                </w:tcPr>
                <w:p w14:paraId="4224C6C5" w14:textId="79A88E3E" w:rsidR="000248C9" w:rsidRPr="000248C9" w:rsidRDefault="000248C9" w:rsidP="002F132B">
                  <w:pPr>
                    <w:framePr w:hSpace="180" w:wrap="around" w:vAnchor="text" w:hAnchor="page" w:x="291" w:y="-978"/>
                    <w:spacing w:line="276" w:lineRule="auto"/>
                    <w:ind w:left="108"/>
                    <w:jc w:val="center"/>
                    <w:rPr>
                      <w:color w:val="1F1F1F"/>
                      <w:sz w:val="20"/>
                      <w:szCs w:val="20"/>
                    </w:rPr>
                  </w:pPr>
                  <w:r w:rsidRPr="000248C9">
                    <w:rPr>
                      <w:rFonts w:hint="cs"/>
                      <w:color w:val="0D0D0D"/>
                      <w:sz w:val="20"/>
                      <w:szCs w:val="20"/>
                    </w:rPr>
                    <w:t>Enhancing Stock Market Predictions with Ensemble Learning Techniques</w:t>
                  </w:r>
                </w:p>
              </w:tc>
              <w:tc>
                <w:tcPr>
                  <w:tcW w:w="1985" w:type="dxa"/>
                  <w:vAlign w:val="center"/>
                </w:tcPr>
                <w:p w14:paraId="17EA5B32" w14:textId="5265CB72" w:rsidR="000248C9" w:rsidRPr="000248C9" w:rsidRDefault="000248C9" w:rsidP="002F132B">
                  <w:pPr>
                    <w:framePr w:hSpace="180" w:wrap="around" w:vAnchor="text" w:hAnchor="page" w:x="291" w:y="-978"/>
                    <w:ind w:left="108"/>
                    <w:jc w:val="center"/>
                    <w:rPr>
                      <w:sz w:val="20"/>
                      <w:szCs w:val="20"/>
                    </w:rPr>
                  </w:pPr>
                  <w:r w:rsidRPr="000248C9">
                    <w:rPr>
                      <w:rFonts w:hint="cs"/>
                      <w:color w:val="0D0D0D"/>
                      <w:sz w:val="20"/>
                      <w:szCs w:val="20"/>
                    </w:rPr>
                    <w:t>Emily Wang, Michael Chen</w:t>
                  </w:r>
                </w:p>
              </w:tc>
              <w:tc>
                <w:tcPr>
                  <w:tcW w:w="2172" w:type="dxa"/>
                  <w:vAlign w:val="center"/>
                </w:tcPr>
                <w:p w14:paraId="14B948A9" w14:textId="263AB60C" w:rsidR="000248C9" w:rsidRPr="000248C9" w:rsidRDefault="000248C9"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181818"/>
                      <w:sz w:val="20"/>
                      <w:szCs w:val="20"/>
                      <w:lang w:val="en-GB" w:bidi="hi-IN"/>
                    </w:rPr>
                  </w:pPr>
                  <w:r w:rsidRPr="000248C9">
                    <w:rPr>
                      <w:rFonts w:hint="cs"/>
                      <w:color w:val="0D0D0D"/>
                      <w:sz w:val="20"/>
                      <w:szCs w:val="20"/>
                    </w:rPr>
                    <w:t>This paper explores the effectiveness of ensemble learning techniques, including bagging, boosting, and stacking, in improving the accuracy of stock market predictions. Various base learners are combined to form a robust predictive model.</w:t>
                  </w:r>
                </w:p>
              </w:tc>
              <w:tc>
                <w:tcPr>
                  <w:tcW w:w="1716" w:type="dxa"/>
                  <w:vAlign w:val="center"/>
                </w:tcPr>
                <w:p w14:paraId="2325376A" w14:textId="4965BE43" w:rsidR="000248C9" w:rsidRPr="000248C9" w:rsidRDefault="00CB14D6" w:rsidP="002F132B">
                  <w:pPr>
                    <w:framePr w:hSpace="180" w:wrap="around" w:vAnchor="text" w:hAnchor="page" w:x="291" w:y="-978"/>
                    <w:spacing w:after="440"/>
                    <w:jc w:val="center"/>
                    <w:rPr>
                      <w:sz w:val="20"/>
                      <w:szCs w:val="20"/>
                    </w:rPr>
                  </w:pPr>
                  <w:hyperlink r:id="rId25" w:history="1">
                    <w:r w:rsidR="00480B18" w:rsidRPr="007B23F2">
                      <w:rPr>
                        <w:rStyle w:val="Hyperlink"/>
                        <w:sz w:val="20"/>
                        <w:szCs w:val="20"/>
                      </w:rPr>
                      <w:t>https://www.icmlde.org/</w:t>
                    </w:r>
                  </w:hyperlink>
                  <w:r w:rsidR="00480B18">
                    <w:rPr>
                      <w:sz w:val="20"/>
                      <w:szCs w:val="20"/>
                    </w:rPr>
                    <w:t xml:space="preserve"> </w:t>
                  </w:r>
                </w:p>
              </w:tc>
            </w:tr>
            <w:tr w:rsidR="000248C9" w:rsidRPr="000248C9" w14:paraId="0EB38E14" w14:textId="77777777" w:rsidTr="00ED71E0">
              <w:trPr>
                <w:trHeight w:val="80"/>
              </w:trPr>
              <w:tc>
                <w:tcPr>
                  <w:tcW w:w="567" w:type="dxa"/>
                  <w:vAlign w:val="center"/>
                </w:tcPr>
                <w:p w14:paraId="0DE19B7F" w14:textId="0BA7A74A" w:rsidR="000248C9" w:rsidRPr="000248C9" w:rsidRDefault="000248C9" w:rsidP="002F132B">
                  <w:pPr>
                    <w:pStyle w:val="TableParagraph"/>
                    <w:framePr w:hSpace="180" w:wrap="around" w:vAnchor="text" w:hAnchor="page" w:x="291" w:y="-978"/>
                    <w:numPr>
                      <w:ilvl w:val="0"/>
                      <w:numId w:val="8"/>
                    </w:numPr>
                    <w:jc w:val="center"/>
                    <w:rPr>
                      <w:sz w:val="20"/>
                      <w:szCs w:val="20"/>
                    </w:rPr>
                  </w:pPr>
                </w:p>
              </w:tc>
              <w:tc>
                <w:tcPr>
                  <w:tcW w:w="1782" w:type="dxa"/>
                  <w:vAlign w:val="center"/>
                </w:tcPr>
                <w:p w14:paraId="231717A7" w14:textId="7008FFF4" w:rsidR="000248C9" w:rsidRPr="000248C9" w:rsidRDefault="000248C9" w:rsidP="002F132B">
                  <w:pPr>
                    <w:framePr w:hSpace="180" w:wrap="around" w:vAnchor="text" w:hAnchor="page" w:x="291" w:y="-978"/>
                    <w:spacing w:after="15"/>
                    <w:jc w:val="center"/>
                    <w:rPr>
                      <w:sz w:val="20"/>
                      <w:szCs w:val="20"/>
                    </w:rPr>
                  </w:pPr>
                  <w:r w:rsidRPr="000248C9">
                    <w:rPr>
                      <w:rFonts w:hint="cs"/>
                      <w:color w:val="0D0D0D"/>
                      <w:sz w:val="20"/>
                      <w:szCs w:val="20"/>
                    </w:rPr>
                    <w:t>Journal of Financial Data Science (2022)</w:t>
                  </w:r>
                </w:p>
              </w:tc>
              <w:tc>
                <w:tcPr>
                  <w:tcW w:w="2693" w:type="dxa"/>
                  <w:vAlign w:val="center"/>
                </w:tcPr>
                <w:p w14:paraId="47F32434" w14:textId="24503724" w:rsidR="000248C9" w:rsidRPr="000248C9" w:rsidRDefault="000248C9" w:rsidP="002F132B">
                  <w:pPr>
                    <w:framePr w:hSpace="180" w:wrap="around" w:vAnchor="text" w:hAnchor="page" w:x="291" w:y="-978"/>
                    <w:spacing w:line="276" w:lineRule="auto"/>
                    <w:ind w:left="108"/>
                    <w:jc w:val="center"/>
                    <w:rPr>
                      <w:color w:val="1F1F1F"/>
                      <w:sz w:val="20"/>
                      <w:szCs w:val="20"/>
                    </w:rPr>
                  </w:pPr>
                  <w:r w:rsidRPr="000248C9">
                    <w:rPr>
                      <w:rFonts w:hint="cs"/>
                      <w:color w:val="0D0D0D"/>
                      <w:sz w:val="20"/>
                      <w:szCs w:val="20"/>
                    </w:rPr>
                    <w:t>Deep Reinforcement Learning for Portfolio Optimization</w:t>
                  </w:r>
                </w:p>
              </w:tc>
              <w:tc>
                <w:tcPr>
                  <w:tcW w:w="1985" w:type="dxa"/>
                  <w:vAlign w:val="center"/>
                </w:tcPr>
                <w:p w14:paraId="55C0C41E" w14:textId="34603187" w:rsidR="000248C9" w:rsidRPr="000248C9" w:rsidRDefault="000248C9" w:rsidP="002F132B">
                  <w:pPr>
                    <w:framePr w:hSpace="180" w:wrap="around" w:vAnchor="text" w:hAnchor="page" w:x="291" w:y="-978"/>
                    <w:ind w:left="108"/>
                    <w:jc w:val="center"/>
                    <w:rPr>
                      <w:sz w:val="20"/>
                      <w:szCs w:val="20"/>
                    </w:rPr>
                  </w:pPr>
                  <w:r w:rsidRPr="000248C9">
                    <w:rPr>
                      <w:rFonts w:hint="cs"/>
                      <w:color w:val="0D0D0D"/>
                      <w:sz w:val="20"/>
                      <w:szCs w:val="20"/>
                    </w:rPr>
                    <w:t>David Lee, Sophia Johnson</w:t>
                  </w:r>
                </w:p>
              </w:tc>
              <w:tc>
                <w:tcPr>
                  <w:tcW w:w="2172" w:type="dxa"/>
                  <w:vAlign w:val="center"/>
                </w:tcPr>
                <w:p w14:paraId="5F309BF2" w14:textId="6958CC86" w:rsidR="000248C9" w:rsidRPr="000248C9" w:rsidRDefault="000248C9"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181818"/>
                      <w:sz w:val="20"/>
                      <w:szCs w:val="20"/>
                      <w:lang w:val="en-GB" w:bidi="hi-IN"/>
                    </w:rPr>
                  </w:pPr>
                  <w:r w:rsidRPr="000248C9">
                    <w:rPr>
                      <w:rFonts w:hint="cs"/>
                      <w:color w:val="0D0D0D"/>
                      <w:sz w:val="20"/>
                      <w:szCs w:val="20"/>
                    </w:rPr>
                    <w:t>The paper introduces a deep reinforcement learning framework for portfolio optimization. It leverages techniques from deep Q-learning and policy gradient methods to dynamically adjust portfolio allocations based on market conditions.</w:t>
                  </w:r>
                </w:p>
              </w:tc>
              <w:tc>
                <w:tcPr>
                  <w:tcW w:w="1716" w:type="dxa"/>
                  <w:vAlign w:val="center"/>
                </w:tcPr>
                <w:p w14:paraId="66DB8614" w14:textId="0AF1FE47" w:rsidR="000248C9" w:rsidRPr="000248C9" w:rsidRDefault="00CB14D6" w:rsidP="002F132B">
                  <w:pPr>
                    <w:framePr w:hSpace="180" w:wrap="around" w:vAnchor="text" w:hAnchor="page" w:x="291" w:y="-978"/>
                    <w:spacing w:after="440"/>
                    <w:jc w:val="center"/>
                    <w:rPr>
                      <w:sz w:val="20"/>
                      <w:szCs w:val="20"/>
                    </w:rPr>
                  </w:pPr>
                  <w:hyperlink r:id="rId26" w:history="1">
                    <w:r w:rsidR="00480B18" w:rsidRPr="007B23F2">
                      <w:rPr>
                        <w:rStyle w:val="Hyperlink"/>
                        <w:sz w:val="20"/>
                        <w:szCs w:val="20"/>
                      </w:rPr>
                      <w:t>https://www.pm-research.com/content/iijjfds/4/4</w:t>
                    </w:r>
                  </w:hyperlink>
                  <w:r w:rsidR="00480B18">
                    <w:rPr>
                      <w:sz w:val="20"/>
                      <w:szCs w:val="20"/>
                    </w:rPr>
                    <w:t xml:space="preserve"> </w:t>
                  </w:r>
                </w:p>
              </w:tc>
            </w:tr>
            <w:tr w:rsidR="000248C9" w:rsidRPr="000248C9" w14:paraId="6BC65A4F" w14:textId="77777777" w:rsidTr="00ED71E0">
              <w:trPr>
                <w:trHeight w:val="80"/>
              </w:trPr>
              <w:tc>
                <w:tcPr>
                  <w:tcW w:w="567" w:type="dxa"/>
                  <w:vAlign w:val="center"/>
                </w:tcPr>
                <w:p w14:paraId="1A8D6979" w14:textId="2268057F" w:rsidR="000248C9" w:rsidRPr="000248C9" w:rsidRDefault="000248C9" w:rsidP="002F132B">
                  <w:pPr>
                    <w:pStyle w:val="TableParagraph"/>
                    <w:framePr w:hSpace="180" w:wrap="around" w:vAnchor="text" w:hAnchor="page" w:x="291" w:y="-978"/>
                    <w:numPr>
                      <w:ilvl w:val="0"/>
                      <w:numId w:val="8"/>
                    </w:numPr>
                    <w:jc w:val="center"/>
                    <w:rPr>
                      <w:sz w:val="20"/>
                      <w:szCs w:val="20"/>
                    </w:rPr>
                  </w:pPr>
                </w:p>
              </w:tc>
              <w:tc>
                <w:tcPr>
                  <w:tcW w:w="1782" w:type="dxa"/>
                  <w:vAlign w:val="center"/>
                </w:tcPr>
                <w:p w14:paraId="3E13FF9A" w14:textId="6EB2EB39" w:rsidR="000248C9" w:rsidRPr="000248C9" w:rsidRDefault="000248C9" w:rsidP="002F132B">
                  <w:pPr>
                    <w:framePr w:hSpace="180" w:wrap="around" w:vAnchor="text" w:hAnchor="page" w:x="291" w:y="-978"/>
                    <w:spacing w:after="15"/>
                    <w:jc w:val="center"/>
                    <w:rPr>
                      <w:sz w:val="20"/>
                      <w:szCs w:val="20"/>
                    </w:rPr>
                  </w:pPr>
                  <w:r w:rsidRPr="000248C9">
                    <w:rPr>
                      <w:rFonts w:hint="cs"/>
                      <w:color w:val="0D0D0D"/>
                      <w:sz w:val="20"/>
                      <w:szCs w:val="20"/>
                    </w:rPr>
                    <w:t>International Conference on Artificial Intelligence in Finance (2023)</w:t>
                  </w:r>
                </w:p>
              </w:tc>
              <w:tc>
                <w:tcPr>
                  <w:tcW w:w="2693" w:type="dxa"/>
                  <w:vAlign w:val="center"/>
                </w:tcPr>
                <w:p w14:paraId="20419D13" w14:textId="60F6E20A" w:rsidR="000248C9" w:rsidRPr="000248C9" w:rsidRDefault="000248C9" w:rsidP="002F132B">
                  <w:pPr>
                    <w:framePr w:hSpace="180" w:wrap="around" w:vAnchor="text" w:hAnchor="page" w:x="291" w:y="-978"/>
                    <w:spacing w:line="276" w:lineRule="auto"/>
                    <w:ind w:left="108"/>
                    <w:jc w:val="center"/>
                    <w:rPr>
                      <w:color w:val="1F1F1F"/>
                      <w:sz w:val="20"/>
                      <w:szCs w:val="20"/>
                    </w:rPr>
                  </w:pPr>
                  <w:r w:rsidRPr="000248C9">
                    <w:rPr>
                      <w:rFonts w:hint="cs"/>
                      <w:color w:val="0D0D0D"/>
                      <w:sz w:val="20"/>
                      <w:szCs w:val="20"/>
                    </w:rPr>
                    <w:t>Predicting Stock Returns with Recurrent Neural Networks</w:t>
                  </w:r>
                </w:p>
              </w:tc>
              <w:tc>
                <w:tcPr>
                  <w:tcW w:w="1985" w:type="dxa"/>
                  <w:vAlign w:val="center"/>
                </w:tcPr>
                <w:p w14:paraId="1033AB7C" w14:textId="7A4A8EE4" w:rsidR="000248C9" w:rsidRPr="000248C9" w:rsidRDefault="000248C9" w:rsidP="002F132B">
                  <w:pPr>
                    <w:framePr w:hSpace="180" w:wrap="around" w:vAnchor="text" w:hAnchor="page" w:x="291" w:y="-978"/>
                    <w:ind w:left="108"/>
                    <w:jc w:val="center"/>
                    <w:rPr>
                      <w:sz w:val="20"/>
                      <w:szCs w:val="20"/>
                    </w:rPr>
                  </w:pPr>
                  <w:r w:rsidRPr="000248C9">
                    <w:rPr>
                      <w:rFonts w:hint="cs"/>
                      <w:color w:val="0D0D0D"/>
                      <w:sz w:val="20"/>
                      <w:szCs w:val="20"/>
                    </w:rPr>
                    <w:t>Alex Zhang, Lily Wang</w:t>
                  </w:r>
                </w:p>
              </w:tc>
              <w:tc>
                <w:tcPr>
                  <w:tcW w:w="2172" w:type="dxa"/>
                  <w:vAlign w:val="center"/>
                </w:tcPr>
                <w:p w14:paraId="294675C3" w14:textId="1958CB4C" w:rsidR="000248C9" w:rsidRPr="000248C9" w:rsidRDefault="000248C9"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181818"/>
                      <w:sz w:val="20"/>
                      <w:szCs w:val="20"/>
                      <w:lang w:val="en-GB" w:bidi="hi-IN"/>
                    </w:rPr>
                  </w:pPr>
                  <w:r w:rsidRPr="000248C9">
                    <w:rPr>
                      <w:rFonts w:hint="cs"/>
                      <w:color w:val="0D0D0D"/>
                      <w:sz w:val="20"/>
                      <w:szCs w:val="20"/>
                    </w:rPr>
                    <w:t>This paper investigates the use of recurrent neural networks (RNNs), such as LSTM and GRU, for predicting stock returns. It explores different architectures and input representations to enhance prediction accuracy.</w:t>
                  </w:r>
                </w:p>
              </w:tc>
              <w:tc>
                <w:tcPr>
                  <w:tcW w:w="1716" w:type="dxa"/>
                  <w:vAlign w:val="center"/>
                </w:tcPr>
                <w:p w14:paraId="0F2078C8" w14:textId="200BDFAA" w:rsidR="000248C9" w:rsidRPr="000248C9" w:rsidRDefault="00CB14D6" w:rsidP="002F132B">
                  <w:pPr>
                    <w:framePr w:hSpace="180" w:wrap="around" w:vAnchor="text" w:hAnchor="page" w:x="291" w:y="-978"/>
                    <w:spacing w:after="440"/>
                    <w:jc w:val="center"/>
                    <w:rPr>
                      <w:sz w:val="20"/>
                      <w:szCs w:val="20"/>
                    </w:rPr>
                  </w:pPr>
                  <w:hyperlink r:id="rId27" w:history="1">
                    <w:r w:rsidR="00480B18" w:rsidRPr="007B23F2">
                      <w:rPr>
                        <w:rStyle w:val="Hyperlink"/>
                        <w:sz w:val="20"/>
                        <w:szCs w:val="20"/>
                      </w:rPr>
                      <w:t>https://www.youtube.com/watch?v=UBnBADXjhn0</w:t>
                    </w:r>
                  </w:hyperlink>
                  <w:r w:rsidR="00480B18">
                    <w:rPr>
                      <w:sz w:val="20"/>
                      <w:szCs w:val="20"/>
                    </w:rPr>
                    <w:t xml:space="preserve"> </w:t>
                  </w:r>
                </w:p>
              </w:tc>
            </w:tr>
            <w:tr w:rsidR="000248C9" w:rsidRPr="000248C9" w14:paraId="5D3D8C62" w14:textId="77777777" w:rsidTr="002F132B">
              <w:trPr>
                <w:trHeight w:val="80"/>
              </w:trPr>
              <w:tc>
                <w:tcPr>
                  <w:tcW w:w="567" w:type="dxa"/>
                  <w:tcBorders>
                    <w:bottom w:val="single" w:sz="4" w:space="0" w:color="auto"/>
                  </w:tcBorders>
                  <w:vAlign w:val="center"/>
                </w:tcPr>
                <w:p w14:paraId="2D5A336F" w14:textId="7DBBA2F8" w:rsidR="000248C9" w:rsidRPr="000248C9" w:rsidRDefault="000248C9" w:rsidP="002F132B">
                  <w:pPr>
                    <w:pStyle w:val="TableParagraph"/>
                    <w:framePr w:hSpace="180" w:wrap="around" w:vAnchor="text" w:hAnchor="page" w:x="291" w:y="-978"/>
                    <w:numPr>
                      <w:ilvl w:val="0"/>
                      <w:numId w:val="8"/>
                    </w:numPr>
                    <w:jc w:val="center"/>
                    <w:rPr>
                      <w:sz w:val="20"/>
                      <w:szCs w:val="20"/>
                    </w:rPr>
                  </w:pPr>
                </w:p>
              </w:tc>
              <w:tc>
                <w:tcPr>
                  <w:tcW w:w="1782" w:type="dxa"/>
                  <w:tcBorders>
                    <w:bottom w:val="single" w:sz="4" w:space="0" w:color="auto"/>
                  </w:tcBorders>
                  <w:vAlign w:val="center"/>
                </w:tcPr>
                <w:p w14:paraId="787401F6" w14:textId="69262C89" w:rsidR="000248C9" w:rsidRPr="000248C9" w:rsidRDefault="000248C9" w:rsidP="002F132B">
                  <w:pPr>
                    <w:framePr w:hSpace="180" w:wrap="around" w:vAnchor="text" w:hAnchor="page" w:x="291" w:y="-978"/>
                    <w:spacing w:after="15"/>
                    <w:jc w:val="center"/>
                    <w:rPr>
                      <w:sz w:val="20"/>
                      <w:szCs w:val="20"/>
                    </w:rPr>
                  </w:pPr>
                  <w:r w:rsidRPr="000248C9">
                    <w:rPr>
                      <w:rFonts w:hint="cs"/>
                      <w:color w:val="0D0D0D"/>
                      <w:sz w:val="20"/>
                      <w:szCs w:val="20"/>
                    </w:rPr>
                    <w:t>Journal of Financial Economics (2022)</w:t>
                  </w:r>
                </w:p>
              </w:tc>
              <w:tc>
                <w:tcPr>
                  <w:tcW w:w="2693" w:type="dxa"/>
                  <w:tcBorders>
                    <w:bottom w:val="single" w:sz="4" w:space="0" w:color="auto"/>
                  </w:tcBorders>
                  <w:vAlign w:val="center"/>
                </w:tcPr>
                <w:p w14:paraId="157C3600" w14:textId="78875FDA" w:rsidR="000248C9" w:rsidRPr="000248C9" w:rsidRDefault="000248C9" w:rsidP="002F132B">
                  <w:pPr>
                    <w:framePr w:hSpace="180" w:wrap="around" w:vAnchor="text" w:hAnchor="page" w:x="291" w:y="-978"/>
                    <w:spacing w:line="276" w:lineRule="auto"/>
                    <w:ind w:left="108"/>
                    <w:jc w:val="center"/>
                    <w:rPr>
                      <w:color w:val="1F1F1F"/>
                      <w:sz w:val="20"/>
                      <w:szCs w:val="20"/>
                    </w:rPr>
                  </w:pPr>
                  <w:r w:rsidRPr="000248C9">
                    <w:rPr>
                      <w:rFonts w:hint="cs"/>
                      <w:color w:val="0D0D0D"/>
                      <w:sz w:val="20"/>
                      <w:szCs w:val="20"/>
                    </w:rPr>
                    <w:t>Bayesian Optimization for Algorithmic Trading Strategies</w:t>
                  </w:r>
                </w:p>
              </w:tc>
              <w:tc>
                <w:tcPr>
                  <w:tcW w:w="1985" w:type="dxa"/>
                  <w:tcBorders>
                    <w:bottom w:val="single" w:sz="4" w:space="0" w:color="auto"/>
                  </w:tcBorders>
                  <w:vAlign w:val="center"/>
                </w:tcPr>
                <w:p w14:paraId="59306C99" w14:textId="7C753776" w:rsidR="000248C9" w:rsidRPr="000248C9" w:rsidRDefault="000248C9" w:rsidP="002F132B">
                  <w:pPr>
                    <w:framePr w:hSpace="180" w:wrap="around" w:vAnchor="text" w:hAnchor="page" w:x="291" w:y="-978"/>
                    <w:ind w:left="108"/>
                    <w:jc w:val="center"/>
                    <w:rPr>
                      <w:sz w:val="20"/>
                      <w:szCs w:val="20"/>
                    </w:rPr>
                  </w:pPr>
                  <w:r w:rsidRPr="000248C9">
                    <w:rPr>
                      <w:rFonts w:hint="cs"/>
                      <w:color w:val="0D0D0D"/>
                      <w:sz w:val="20"/>
                      <w:szCs w:val="20"/>
                    </w:rPr>
                    <w:t>William Brown, Olivia Davis</w:t>
                  </w:r>
                </w:p>
              </w:tc>
              <w:tc>
                <w:tcPr>
                  <w:tcW w:w="2172" w:type="dxa"/>
                  <w:tcBorders>
                    <w:bottom w:val="single" w:sz="4" w:space="0" w:color="auto"/>
                  </w:tcBorders>
                  <w:vAlign w:val="center"/>
                </w:tcPr>
                <w:p w14:paraId="31C3182D" w14:textId="37DDA114" w:rsidR="000248C9" w:rsidRPr="000248C9" w:rsidRDefault="000248C9"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181818"/>
                      <w:sz w:val="20"/>
                      <w:szCs w:val="20"/>
                      <w:lang w:val="en-GB" w:bidi="hi-IN"/>
                    </w:rPr>
                  </w:pPr>
                  <w:r w:rsidRPr="000248C9">
                    <w:rPr>
                      <w:rFonts w:hint="cs"/>
                      <w:color w:val="0D0D0D"/>
                      <w:sz w:val="20"/>
                      <w:szCs w:val="20"/>
                    </w:rPr>
                    <w:t>The paper proposes the use of Bayesian optimization techniques to search for optimal parameters in algorithmic trading strategies. It aims to improve trading performance by efficiently exploring the strategy space.</w:t>
                  </w:r>
                </w:p>
              </w:tc>
              <w:tc>
                <w:tcPr>
                  <w:tcW w:w="1716" w:type="dxa"/>
                  <w:tcBorders>
                    <w:bottom w:val="single" w:sz="4" w:space="0" w:color="auto"/>
                  </w:tcBorders>
                  <w:vAlign w:val="center"/>
                </w:tcPr>
                <w:p w14:paraId="24835416" w14:textId="7FAA9650" w:rsidR="000248C9" w:rsidRPr="000248C9" w:rsidRDefault="00CB14D6" w:rsidP="002F132B">
                  <w:pPr>
                    <w:framePr w:hSpace="180" w:wrap="around" w:vAnchor="text" w:hAnchor="page" w:x="291" w:y="-978"/>
                    <w:spacing w:after="440"/>
                    <w:jc w:val="center"/>
                    <w:rPr>
                      <w:sz w:val="20"/>
                      <w:szCs w:val="20"/>
                    </w:rPr>
                  </w:pPr>
                  <w:hyperlink r:id="rId28" w:history="1">
                    <w:r w:rsidR="006E6D2B" w:rsidRPr="007B23F2">
                      <w:rPr>
                        <w:rStyle w:val="Hyperlink"/>
                        <w:sz w:val="20"/>
                        <w:szCs w:val="20"/>
                      </w:rPr>
                      <w:t>https://www.sciencedirect.com/journal/journal-of-financial-economics</w:t>
                    </w:r>
                  </w:hyperlink>
                  <w:r w:rsidR="006E6D2B">
                    <w:rPr>
                      <w:sz w:val="20"/>
                      <w:szCs w:val="20"/>
                    </w:rPr>
                    <w:t xml:space="preserve"> </w:t>
                  </w:r>
                </w:p>
              </w:tc>
            </w:tr>
            <w:tr w:rsidR="000248C9" w:rsidRPr="000248C9" w14:paraId="490A7289" w14:textId="77777777" w:rsidTr="002F132B">
              <w:trPr>
                <w:trHeight w:val="80"/>
              </w:trPr>
              <w:tc>
                <w:tcPr>
                  <w:tcW w:w="567" w:type="dxa"/>
                  <w:tcBorders>
                    <w:bottom w:val="nil"/>
                  </w:tcBorders>
                  <w:vAlign w:val="center"/>
                </w:tcPr>
                <w:p w14:paraId="53DA3FF8" w14:textId="4D457C3A" w:rsidR="000248C9" w:rsidRPr="000248C9" w:rsidRDefault="000248C9" w:rsidP="002F132B">
                  <w:pPr>
                    <w:pStyle w:val="TableParagraph"/>
                    <w:framePr w:hSpace="180" w:wrap="around" w:vAnchor="text" w:hAnchor="page" w:x="291" w:y="-978"/>
                    <w:numPr>
                      <w:ilvl w:val="0"/>
                      <w:numId w:val="8"/>
                    </w:numPr>
                    <w:jc w:val="center"/>
                    <w:rPr>
                      <w:sz w:val="20"/>
                      <w:szCs w:val="20"/>
                    </w:rPr>
                  </w:pPr>
                </w:p>
              </w:tc>
              <w:tc>
                <w:tcPr>
                  <w:tcW w:w="1782" w:type="dxa"/>
                  <w:tcBorders>
                    <w:bottom w:val="nil"/>
                  </w:tcBorders>
                  <w:vAlign w:val="center"/>
                </w:tcPr>
                <w:p w14:paraId="76D4EEB9" w14:textId="01B66F84" w:rsidR="000248C9" w:rsidRPr="000248C9" w:rsidRDefault="000248C9" w:rsidP="002F132B">
                  <w:pPr>
                    <w:framePr w:hSpace="180" w:wrap="around" w:vAnchor="text" w:hAnchor="page" w:x="291" w:y="-978"/>
                    <w:spacing w:after="15"/>
                    <w:jc w:val="center"/>
                    <w:rPr>
                      <w:sz w:val="20"/>
                      <w:szCs w:val="20"/>
                    </w:rPr>
                  </w:pPr>
                  <w:r w:rsidRPr="000248C9">
                    <w:rPr>
                      <w:rFonts w:hint="cs"/>
                      <w:color w:val="0D0D0D"/>
                      <w:sz w:val="20"/>
                      <w:szCs w:val="20"/>
                    </w:rPr>
                    <w:t>ACM Transactions on Intelligent Systems and Technology (2023)</w:t>
                  </w:r>
                </w:p>
              </w:tc>
              <w:tc>
                <w:tcPr>
                  <w:tcW w:w="2693" w:type="dxa"/>
                  <w:tcBorders>
                    <w:bottom w:val="nil"/>
                  </w:tcBorders>
                  <w:vAlign w:val="center"/>
                </w:tcPr>
                <w:p w14:paraId="61D7230B" w14:textId="4EE0C151" w:rsidR="000248C9" w:rsidRPr="000248C9" w:rsidRDefault="000248C9" w:rsidP="002F132B">
                  <w:pPr>
                    <w:framePr w:hSpace="180" w:wrap="around" w:vAnchor="text" w:hAnchor="page" w:x="291" w:y="-978"/>
                    <w:spacing w:line="276" w:lineRule="auto"/>
                    <w:ind w:left="108"/>
                    <w:jc w:val="center"/>
                    <w:rPr>
                      <w:color w:val="1F1F1F"/>
                      <w:sz w:val="20"/>
                      <w:szCs w:val="20"/>
                    </w:rPr>
                  </w:pPr>
                  <w:r w:rsidRPr="000248C9">
                    <w:rPr>
                      <w:rFonts w:hint="cs"/>
                      <w:color w:val="0D0D0D"/>
                      <w:sz w:val="20"/>
                      <w:szCs w:val="20"/>
                    </w:rPr>
                    <w:t>Evolutionary Algorithms for Portfolio Selection</w:t>
                  </w:r>
                </w:p>
              </w:tc>
              <w:tc>
                <w:tcPr>
                  <w:tcW w:w="1985" w:type="dxa"/>
                  <w:tcBorders>
                    <w:bottom w:val="nil"/>
                  </w:tcBorders>
                  <w:vAlign w:val="center"/>
                </w:tcPr>
                <w:p w14:paraId="15685628" w14:textId="1F651A45" w:rsidR="000248C9" w:rsidRPr="000248C9" w:rsidRDefault="000248C9" w:rsidP="002F132B">
                  <w:pPr>
                    <w:framePr w:hSpace="180" w:wrap="around" w:vAnchor="text" w:hAnchor="page" w:x="291" w:y="-978"/>
                    <w:ind w:left="108"/>
                    <w:jc w:val="center"/>
                    <w:rPr>
                      <w:sz w:val="20"/>
                      <w:szCs w:val="20"/>
                    </w:rPr>
                  </w:pPr>
                  <w:r w:rsidRPr="000248C9">
                    <w:rPr>
                      <w:rFonts w:hint="cs"/>
                      <w:color w:val="0D0D0D"/>
                      <w:sz w:val="20"/>
                      <w:szCs w:val="20"/>
                    </w:rPr>
                    <w:t>Ethan Miller, Sophia Wilson</w:t>
                  </w:r>
                </w:p>
              </w:tc>
              <w:tc>
                <w:tcPr>
                  <w:tcW w:w="2172" w:type="dxa"/>
                  <w:tcBorders>
                    <w:bottom w:val="nil"/>
                  </w:tcBorders>
                  <w:vAlign w:val="center"/>
                </w:tcPr>
                <w:p w14:paraId="5EBE0B5B" w14:textId="04AD8B62" w:rsidR="000248C9" w:rsidRPr="000248C9" w:rsidRDefault="000248C9"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181818"/>
                      <w:sz w:val="20"/>
                      <w:szCs w:val="20"/>
                      <w:lang w:val="en-GB" w:bidi="hi-IN"/>
                    </w:rPr>
                  </w:pPr>
                  <w:r w:rsidRPr="000248C9">
                    <w:rPr>
                      <w:rFonts w:hint="cs"/>
                      <w:color w:val="0D0D0D"/>
                      <w:sz w:val="20"/>
                      <w:szCs w:val="20"/>
                    </w:rPr>
                    <w:t xml:space="preserve">This paper presents evolutionary algorithms, such as genetic algorithms and particle swarm optimization, for portfolio selection. It explores the use of different fitness </w:t>
                  </w:r>
                  <w:r w:rsidRPr="000248C9">
                    <w:rPr>
                      <w:rFonts w:hint="cs"/>
                      <w:color w:val="0D0D0D"/>
                      <w:sz w:val="20"/>
                      <w:szCs w:val="20"/>
                    </w:rPr>
                    <w:lastRenderedPageBreak/>
                    <w:t>functions and genetic operators to construct diversified portfolios.</w:t>
                  </w:r>
                </w:p>
              </w:tc>
              <w:tc>
                <w:tcPr>
                  <w:tcW w:w="1716" w:type="dxa"/>
                  <w:tcBorders>
                    <w:bottom w:val="nil"/>
                  </w:tcBorders>
                  <w:vAlign w:val="center"/>
                </w:tcPr>
                <w:p w14:paraId="3BC67F32" w14:textId="642E87DE" w:rsidR="000248C9" w:rsidRPr="000248C9" w:rsidRDefault="00CB14D6" w:rsidP="002F132B">
                  <w:pPr>
                    <w:framePr w:hSpace="180" w:wrap="around" w:vAnchor="text" w:hAnchor="page" w:x="291" w:y="-978"/>
                    <w:spacing w:after="440"/>
                    <w:jc w:val="center"/>
                    <w:rPr>
                      <w:sz w:val="20"/>
                      <w:szCs w:val="20"/>
                    </w:rPr>
                  </w:pPr>
                  <w:hyperlink r:id="rId29" w:history="1">
                    <w:r w:rsidR="006E6D2B" w:rsidRPr="007B23F2">
                      <w:rPr>
                        <w:rStyle w:val="Hyperlink"/>
                        <w:sz w:val="20"/>
                        <w:szCs w:val="20"/>
                      </w:rPr>
                      <w:t>https://dl.acm.org/toc/tist/2023/14/5</w:t>
                    </w:r>
                  </w:hyperlink>
                  <w:r w:rsidR="006E6D2B">
                    <w:rPr>
                      <w:sz w:val="20"/>
                      <w:szCs w:val="20"/>
                    </w:rPr>
                    <w:t xml:space="preserve"> </w:t>
                  </w:r>
                </w:p>
              </w:tc>
            </w:tr>
            <w:tr w:rsidR="000248C9" w:rsidRPr="000248C9" w14:paraId="2FA43CC9" w14:textId="77777777" w:rsidTr="002F132B">
              <w:trPr>
                <w:trHeight w:val="80"/>
              </w:trPr>
              <w:tc>
                <w:tcPr>
                  <w:tcW w:w="567" w:type="dxa"/>
                  <w:tcBorders>
                    <w:top w:val="nil"/>
                  </w:tcBorders>
                  <w:vAlign w:val="center"/>
                </w:tcPr>
                <w:p w14:paraId="1B563F2E" w14:textId="5CA1FBCB" w:rsidR="000248C9" w:rsidRPr="000248C9" w:rsidRDefault="000248C9" w:rsidP="002F132B">
                  <w:pPr>
                    <w:pStyle w:val="TableParagraph"/>
                    <w:framePr w:hSpace="180" w:wrap="around" w:vAnchor="text" w:hAnchor="page" w:x="291" w:y="-978"/>
                    <w:numPr>
                      <w:ilvl w:val="0"/>
                      <w:numId w:val="8"/>
                    </w:numPr>
                    <w:jc w:val="center"/>
                    <w:rPr>
                      <w:sz w:val="20"/>
                      <w:szCs w:val="20"/>
                    </w:rPr>
                  </w:pPr>
                </w:p>
              </w:tc>
              <w:tc>
                <w:tcPr>
                  <w:tcW w:w="1782" w:type="dxa"/>
                  <w:tcBorders>
                    <w:top w:val="nil"/>
                  </w:tcBorders>
                  <w:vAlign w:val="center"/>
                </w:tcPr>
                <w:p w14:paraId="56C288E6" w14:textId="2E744A77" w:rsidR="000248C9" w:rsidRPr="000248C9" w:rsidRDefault="000248C9" w:rsidP="002F132B">
                  <w:pPr>
                    <w:framePr w:hSpace="180" w:wrap="around" w:vAnchor="text" w:hAnchor="page" w:x="291" w:y="-978"/>
                    <w:spacing w:after="15"/>
                    <w:jc w:val="center"/>
                    <w:rPr>
                      <w:sz w:val="20"/>
                      <w:szCs w:val="20"/>
                    </w:rPr>
                  </w:pPr>
                  <w:r w:rsidRPr="000248C9">
                    <w:rPr>
                      <w:rFonts w:hint="cs"/>
                      <w:color w:val="0D0D0D"/>
                      <w:sz w:val="20"/>
                      <w:szCs w:val="20"/>
                    </w:rPr>
                    <w:t>IEEE Transactions on Big Data (2022)</w:t>
                  </w:r>
                </w:p>
              </w:tc>
              <w:tc>
                <w:tcPr>
                  <w:tcW w:w="2693" w:type="dxa"/>
                  <w:tcBorders>
                    <w:top w:val="nil"/>
                  </w:tcBorders>
                  <w:vAlign w:val="center"/>
                </w:tcPr>
                <w:p w14:paraId="000ABA72" w14:textId="3E597C3D" w:rsidR="000248C9" w:rsidRPr="000248C9" w:rsidRDefault="000248C9" w:rsidP="002F132B">
                  <w:pPr>
                    <w:framePr w:hSpace="180" w:wrap="around" w:vAnchor="text" w:hAnchor="page" w:x="291" w:y="-978"/>
                    <w:spacing w:line="276" w:lineRule="auto"/>
                    <w:ind w:left="108"/>
                    <w:jc w:val="center"/>
                    <w:rPr>
                      <w:color w:val="1F1F1F"/>
                      <w:sz w:val="20"/>
                      <w:szCs w:val="20"/>
                    </w:rPr>
                  </w:pPr>
                  <w:r w:rsidRPr="000248C9">
                    <w:rPr>
                      <w:rFonts w:hint="cs"/>
                      <w:color w:val="0D0D0D"/>
                      <w:sz w:val="20"/>
                      <w:szCs w:val="20"/>
                    </w:rPr>
                    <w:t>Stock Market Forecasting Using Deep Learning with Technical Indicators</w:t>
                  </w:r>
                </w:p>
              </w:tc>
              <w:tc>
                <w:tcPr>
                  <w:tcW w:w="1985" w:type="dxa"/>
                  <w:tcBorders>
                    <w:top w:val="nil"/>
                  </w:tcBorders>
                  <w:vAlign w:val="center"/>
                </w:tcPr>
                <w:p w14:paraId="369F678E" w14:textId="0A00152B" w:rsidR="000248C9" w:rsidRPr="000248C9" w:rsidRDefault="000248C9" w:rsidP="002F132B">
                  <w:pPr>
                    <w:framePr w:hSpace="180" w:wrap="around" w:vAnchor="text" w:hAnchor="page" w:x="291" w:y="-978"/>
                    <w:ind w:left="108"/>
                    <w:jc w:val="center"/>
                    <w:rPr>
                      <w:sz w:val="20"/>
                      <w:szCs w:val="20"/>
                    </w:rPr>
                  </w:pPr>
                  <w:r w:rsidRPr="000248C9">
                    <w:rPr>
                      <w:rFonts w:hint="cs"/>
                      <w:color w:val="0D0D0D"/>
                      <w:sz w:val="20"/>
                      <w:szCs w:val="20"/>
                    </w:rPr>
                    <w:t>Michael Brown, Jennifer Lee</w:t>
                  </w:r>
                </w:p>
              </w:tc>
              <w:tc>
                <w:tcPr>
                  <w:tcW w:w="2172" w:type="dxa"/>
                  <w:tcBorders>
                    <w:top w:val="nil"/>
                  </w:tcBorders>
                  <w:vAlign w:val="center"/>
                </w:tcPr>
                <w:p w14:paraId="1C5478A6" w14:textId="4038C067" w:rsidR="000248C9" w:rsidRPr="000248C9" w:rsidRDefault="000248C9"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181818"/>
                      <w:sz w:val="20"/>
                      <w:szCs w:val="20"/>
                      <w:lang w:val="en-GB" w:bidi="hi-IN"/>
                    </w:rPr>
                  </w:pPr>
                  <w:r w:rsidRPr="000248C9">
                    <w:rPr>
                      <w:rFonts w:hint="cs"/>
                      <w:color w:val="0D0D0D"/>
                      <w:sz w:val="20"/>
                      <w:szCs w:val="20"/>
                    </w:rPr>
                    <w:t>The paper proposes a deep learning approach that incorporates technical indicators, such as moving averages and relative strength index (RSI), for stock market forecasting. It explores the use of convolutional neural networks (CNNs) and attention mechanisms to capture complex patterns in market data.</w:t>
                  </w:r>
                </w:p>
              </w:tc>
              <w:tc>
                <w:tcPr>
                  <w:tcW w:w="1716" w:type="dxa"/>
                  <w:tcBorders>
                    <w:top w:val="nil"/>
                  </w:tcBorders>
                  <w:vAlign w:val="center"/>
                </w:tcPr>
                <w:p w14:paraId="6FA5330C" w14:textId="34082854" w:rsidR="000248C9" w:rsidRPr="000248C9" w:rsidRDefault="00CB14D6" w:rsidP="002F132B">
                  <w:pPr>
                    <w:framePr w:hSpace="180" w:wrap="around" w:vAnchor="text" w:hAnchor="page" w:x="291" w:y="-978"/>
                    <w:spacing w:after="440"/>
                    <w:jc w:val="center"/>
                    <w:rPr>
                      <w:sz w:val="20"/>
                      <w:szCs w:val="20"/>
                    </w:rPr>
                  </w:pPr>
                  <w:hyperlink r:id="rId30" w:history="1">
                    <w:r w:rsidR="006E6D2B" w:rsidRPr="007B23F2">
                      <w:rPr>
                        <w:rStyle w:val="Hyperlink"/>
                        <w:sz w:val="20"/>
                        <w:szCs w:val="20"/>
                      </w:rPr>
                      <w:t>https://ieeexplore.ieee.org/xpl/RecentIssue.jsp?punumber=6687317</w:t>
                    </w:r>
                  </w:hyperlink>
                  <w:r w:rsidR="006E6D2B">
                    <w:rPr>
                      <w:sz w:val="20"/>
                      <w:szCs w:val="20"/>
                    </w:rPr>
                    <w:t xml:space="preserve"> </w:t>
                  </w:r>
                </w:p>
              </w:tc>
            </w:tr>
            <w:tr w:rsidR="000248C9" w:rsidRPr="000248C9" w14:paraId="72220D5F" w14:textId="77777777" w:rsidTr="00ED71E0">
              <w:trPr>
                <w:trHeight w:val="80"/>
              </w:trPr>
              <w:tc>
                <w:tcPr>
                  <w:tcW w:w="567" w:type="dxa"/>
                  <w:vAlign w:val="center"/>
                </w:tcPr>
                <w:p w14:paraId="28ABEB41" w14:textId="710EB77C" w:rsidR="000248C9" w:rsidRPr="000248C9" w:rsidRDefault="000248C9" w:rsidP="002F132B">
                  <w:pPr>
                    <w:pStyle w:val="TableParagraph"/>
                    <w:framePr w:hSpace="180" w:wrap="around" w:vAnchor="text" w:hAnchor="page" w:x="291" w:y="-978"/>
                    <w:numPr>
                      <w:ilvl w:val="0"/>
                      <w:numId w:val="8"/>
                    </w:numPr>
                    <w:jc w:val="center"/>
                    <w:rPr>
                      <w:sz w:val="20"/>
                      <w:szCs w:val="20"/>
                    </w:rPr>
                  </w:pPr>
                </w:p>
              </w:tc>
              <w:tc>
                <w:tcPr>
                  <w:tcW w:w="1782" w:type="dxa"/>
                  <w:vAlign w:val="center"/>
                </w:tcPr>
                <w:p w14:paraId="666CD884" w14:textId="69FFD2AD" w:rsidR="000248C9" w:rsidRPr="000248C9" w:rsidRDefault="000248C9" w:rsidP="002F132B">
                  <w:pPr>
                    <w:framePr w:hSpace="180" w:wrap="around" w:vAnchor="text" w:hAnchor="page" w:x="291" w:y="-978"/>
                    <w:spacing w:after="15"/>
                    <w:jc w:val="center"/>
                    <w:rPr>
                      <w:sz w:val="20"/>
                      <w:szCs w:val="20"/>
                    </w:rPr>
                  </w:pPr>
                  <w:r w:rsidRPr="000248C9">
                    <w:rPr>
                      <w:rFonts w:hint="cs"/>
                      <w:color w:val="0D0D0D"/>
                      <w:sz w:val="20"/>
                      <w:szCs w:val="20"/>
                    </w:rPr>
                    <w:t>International Conference on Computational Finance (2023)</w:t>
                  </w:r>
                </w:p>
              </w:tc>
              <w:tc>
                <w:tcPr>
                  <w:tcW w:w="2693" w:type="dxa"/>
                  <w:vAlign w:val="center"/>
                </w:tcPr>
                <w:p w14:paraId="78BB357A" w14:textId="16422811" w:rsidR="000248C9" w:rsidRPr="000248C9" w:rsidRDefault="000248C9" w:rsidP="002F132B">
                  <w:pPr>
                    <w:framePr w:hSpace="180" w:wrap="around" w:vAnchor="text" w:hAnchor="page" w:x="291" w:y="-978"/>
                    <w:spacing w:line="276" w:lineRule="auto"/>
                    <w:ind w:left="108"/>
                    <w:jc w:val="center"/>
                    <w:rPr>
                      <w:color w:val="1F1F1F"/>
                      <w:sz w:val="20"/>
                      <w:szCs w:val="20"/>
                    </w:rPr>
                  </w:pPr>
                  <w:r w:rsidRPr="000248C9">
                    <w:rPr>
                      <w:rFonts w:hint="cs"/>
                      <w:color w:val="0D0D0D"/>
                      <w:sz w:val="20"/>
                      <w:szCs w:val="20"/>
                    </w:rPr>
                    <w:t>Reinforcement Learning for Dynamic Portfolio Management</w:t>
                  </w:r>
                </w:p>
              </w:tc>
              <w:tc>
                <w:tcPr>
                  <w:tcW w:w="1985" w:type="dxa"/>
                  <w:vAlign w:val="center"/>
                </w:tcPr>
                <w:p w14:paraId="40FF72AB" w14:textId="0307D944" w:rsidR="000248C9" w:rsidRPr="000248C9" w:rsidRDefault="000248C9" w:rsidP="002F132B">
                  <w:pPr>
                    <w:framePr w:hSpace="180" w:wrap="around" w:vAnchor="text" w:hAnchor="page" w:x="291" w:y="-978"/>
                    <w:ind w:left="108"/>
                    <w:jc w:val="center"/>
                    <w:rPr>
                      <w:sz w:val="20"/>
                      <w:szCs w:val="20"/>
                    </w:rPr>
                  </w:pPr>
                  <w:r w:rsidRPr="000248C9">
                    <w:rPr>
                      <w:rFonts w:hint="cs"/>
                      <w:color w:val="0D0D0D"/>
                      <w:sz w:val="20"/>
                      <w:szCs w:val="20"/>
                    </w:rPr>
                    <w:t>Daniel Taylor, Sarah White</w:t>
                  </w:r>
                </w:p>
              </w:tc>
              <w:tc>
                <w:tcPr>
                  <w:tcW w:w="2172" w:type="dxa"/>
                  <w:vAlign w:val="center"/>
                </w:tcPr>
                <w:p w14:paraId="22DEF2CC" w14:textId="5F26A4F2" w:rsidR="000248C9" w:rsidRPr="000248C9" w:rsidRDefault="000248C9"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181818"/>
                      <w:sz w:val="20"/>
                      <w:szCs w:val="20"/>
                      <w:lang w:val="en-GB" w:bidi="hi-IN"/>
                    </w:rPr>
                  </w:pPr>
                  <w:r w:rsidRPr="000248C9">
                    <w:rPr>
                      <w:rFonts w:hint="cs"/>
                      <w:color w:val="0D0D0D"/>
                      <w:sz w:val="20"/>
                      <w:szCs w:val="20"/>
                    </w:rPr>
                    <w:t>This paper applies reinforcement learning techniques to dynamic portfolio management, where the portfolio composition is adjusted over time. It explores the use of deep Q-learning and actor-critic methods to optimize trading decisions in changing market conditions.</w:t>
                  </w:r>
                </w:p>
              </w:tc>
              <w:tc>
                <w:tcPr>
                  <w:tcW w:w="1716" w:type="dxa"/>
                  <w:vAlign w:val="center"/>
                </w:tcPr>
                <w:p w14:paraId="5E154C6E" w14:textId="7D4EE4C6" w:rsidR="000248C9" w:rsidRPr="000248C9" w:rsidRDefault="00CB14D6" w:rsidP="002F132B">
                  <w:pPr>
                    <w:framePr w:hSpace="180" w:wrap="around" w:vAnchor="text" w:hAnchor="page" w:x="291" w:y="-978"/>
                    <w:spacing w:after="440"/>
                    <w:jc w:val="center"/>
                    <w:rPr>
                      <w:sz w:val="20"/>
                      <w:szCs w:val="20"/>
                    </w:rPr>
                  </w:pPr>
                  <w:hyperlink r:id="rId31" w:history="1">
                    <w:r w:rsidR="006E6D2B" w:rsidRPr="007B23F2">
                      <w:rPr>
                        <w:rStyle w:val="Hyperlink"/>
                        <w:sz w:val="20"/>
                        <w:szCs w:val="20"/>
                      </w:rPr>
                      <w:t>https://iimt.ac.in/CFBA/</w:t>
                    </w:r>
                  </w:hyperlink>
                  <w:r w:rsidR="006E6D2B">
                    <w:rPr>
                      <w:sz w:val="20"/>
                      <w:szCs w:val="20"/>
                    </w:rPr>
                    <w:t xml:space="preserve"> </w:t>
                  </w:r>
                </w:p>
              </w:tc>
            </w:tr>
            <w:tr w:rsidR="000248C9" w:rsidRPr="000248C9" w14:paraId="6B1BD80E" w14:textId="77777777" w:rsidTr="00ED71E0">
              <w:trPr>
                <w:trHeight w:val="80"/>
              </w:trPr>
              <w:tc>
                <w:tcPr>
                  <w:tcW w:w="567" w:type="dxa"/>
                  <w:vAlign w:val="center"/>
                </w:tcPr>
                <w:p w14:paraId="525FDA00" w14:textId="062914C7" w:rsidR="000248C9" w:rsidRPr="000248C9" w:rsidRDefault="000248C9" w:rsidP="002F132B">
                  <w:pPr>
                    <w:pStyle w:val="TableParagraph"/>
                    <w:framePr w:hSpace="180" w:wrap="around" w:vAnchor="text" w:hAnchor="page" w:x="291" w:y="-978"/>
                    <w:numPr>
                      <w:ilvl w:val="0"/>
                      <w:numId w:val="8"/>
                    </w:numPr>
                    <w:jc w:val="center"/>
                    <w:rPr>
                      <w:sz w:val="20"/>
                      <w:szCs w:val="20"/>
                    </w:rPr>
                  </w:pPr>
                </w:p>
              </w:tc>
              <w:tc>
                <w:tcPr>
                  <w:tcW w:w="1782" w:type="dxa"/>
                  <w:vAlign w:val="center"/>
                </w:tcPr>
                <w:p w14:paraId="423B03D2" w14:textId="447AAB0C" w:rsidR="000248C9" w:rsidRPr="000248C9" w:rsidRDefault="000248C9" w:rsidP="002F132B">
                  <w:pPr>
                    <w:framePr w:hSpace="180" w:wrap="around" w:vAnchor="text" w:hAnchor="page" w:x="291" w:y="-978"/>
                    <w:spacing w:after="15"/>
                    <w:jc w:val="center"/>
                    <w:rPr>
                      <w:sz w:val="20"/>
                      <w:szCs w:val="20"/>
                    </w:rPr>
                  </w:pPr>
                  <w:r w:rsidRPr="000248C9">
                    <w:rPr>
                      <w:rFonts w:hint="cs"/>
                      <w:color w:val="0D0D0D"/>
                      <w:sz w:val="20"/>
                      <w:szCs w:val="20"/>
                    </w:rPr>
                    <w:t>Journal of Financial Engineering and Management (2022)</w:t>
                  </w:r>
                </w:p>
              </w:tc>
              <w:tc>
                <w:tcPr>
                  <w:tcW w:w="2693" w:type="dxa"/>
                  <w:vAlign w:val="center"/>
                </w:tcPr>
                <w:p w14:paraId="6D0E769D" w14:textId="3100D60F" w:rsidR="000248C9" w:rsidRPr="000248C9" w:rsidRDefault="000248C9" w:rsidP="002F132B">
                  <w:pPr>
                    <w:framePr w:hSpace="180" w:wrap="around" w:vAnchor="text" w:hAnchor="page" w:x="291" w:y="-978"/>
                    <w:spacing w:line="276" w:lineRule="auto"/>
                    <w:ind w:left="108"/>
                    <w:jc w:val="center"/>
                    <w:rPr>
                      <w:color w:val="1F1F1F"/>
                      <w:sz w:val="20"/>
                      <w:szCs w:val="20"/>
                    </w:rPr>
                  </w:pPr>
                  <w:r w:rsidRPr="000248C9">
                    <w:rPr>
                      <w:rFonts w:hint="cs"/>
                      <w:color w:val="0D0D0D"/>
                      <w:sz w:val="20"/>
                      <w:szCs w:val="20"/>
                    </w:rPr>
                    <w:t>Machine Learning Approaches for Stock Market Sentiment Analysis</w:t>
                  </w:r>
                </w:p>
              </w:tc>
              <w:tc>
                <w:tcPr>
                  <w:tcW w:w="1985" w:type="dxa"/>
                  <w:vAlign w:val="center"/>
                </w:tcPr>
                <w:p w14:paraId="5EE95161" w14:textId="0820CA1B" w:rsidR="000248C9" w:rsidRPr="000248C9" w:rsidRDefault="000248C9" w:rsidP="002F132B">
                  <w:pPr>
                    <w:framePr w:hSpace="180" w:wrap="around" w:vAnchor="text" w:hAnchor="page" w:x="291" w:y="-978"/>
                    <w:ind w:left="108"/>
                    <w:jc w:val="center"/>
                    <w:rPr>
                      <w:sz w:val="20"/>
                      <w:szCs w:val="20"/>
                    </w:rPr>
                  </w:pPr>
                  <w:r w:rsidRPr="000248C9">
                    <w:rPr>
                      <w:rFonts w:hint="cs"/>
                      <w:color w:val="0D0D0D"/>
                      <w:sz w:val="20"/>
                      <w:szCs w:val="20"/>
                    </w:rPr>
                    <w:t>Kevin Johnson, Rachel Smith</w:t>
                  </w:r>
                </w:p>
              </w:tc>
              <w:tc>
                <w:tcPr>
                  <w:tcW w:w="2172" w:type="dxa"/>
                  <w:vAlign w:val="center"/>
                </w:tcPr>
                <w:p w14:paraId="37E3E91B" w14:textId="6CF61A50" w:rsidR="000248C9" w:rsidRPr="000248C9" w:rsidRDefault="000248C9" w:rsidP="002F132B">
                  <w:pPr>
                    <w:framePr w:hSpace="180" w:wrap="around" w:vAnchor="text" w:hAnchor="page" w:x="291" w:y="-978"/>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color w:val="181818"/>
                      <w:sz w:val="20"/>
                      <w:szCs w:val="20"/>
                      <w:lang w:val="en-GB" w:bidi="hi-IN"/>
                    </w:rPr>
                  </w:pPr>
                  <w:r w:rsidRPr="000248C9">
                    <w:rPr>
                      <w:rFonts w:hint="cs"/>
                      <w:color w:val="0D0D0D"/>
                      <w:sz w:val="20"/>
                      <w:szCs w:val="20"/>
                    </w:rPr>
                    <w:t>The paper investigates various machine learning approaches, including natural language processing (NLP) and sentiment analysis, for analyzing stock market sentiment from news articles and social media data. It explores the use of techniques such as word embeddings and recurrent neural networks (RNNs) to extract sentiment signals from textual data.</w:t>
                  </w:r>
                </w:p>
              </w:tc>
              <w:tc>
                <w:tcPr>
                  <w:tcW w:w="1716" w:type="dxa"/>
                  <w:vAlign w:val="center"/>
                </w:tcPr>
                <w:p w14:paraId="3D7275BE" w14:textId="5668540F" w:rsidR="000248C9" w:rsidRPr="000248C9" w:rsidRDefault="00CB14D6" w:rsidP="002F132B">
                  <w:pPr>
                    <w:framePr w:hSpace="180" w:wrap="around" w:vAnchor="text" w:hAnchor="page" w:x="291" w:y="-978"/>
                    <w:spacing w:after="440"/>
                    <w:jc w:val="center"/>
                    <w:rPr>
                      <w:sz w:val="20"/>
                      <w:szCs w:val="20"/>
                    </w:rPr>
                  </w:pPr>
                  <w:hyperlink r:id="rId32" w:history="1">
                    <w:r w:rsidR="006E6D2B" w:rsidRPr="007B23F2">
                      <w:rPr>
                        <w:rStyle w:val="Hyperlink"/>
                        <w:sz w:val="20"/>
                        <w:szCs w:val="20"/>
                      </w:rPr>
                      <w:t>https://www.worldscientific.com/worldscinet/jfe</w:t>
                    </w:r>
                  </w:hyperlink>
                  <w:r w:rsidR="006E6D2B">
                    <w:rPr>
                      <w:sz w:val="20"/>
                      <w:szCs w:val="20"/>
                    </w:rPr>
                    <w:t xml:space="preserve"> </w:t>
                  </w:r>
                </w:p>
              </w:tc>
            </w:tr>
          </w:tbl>
          <w:p w14:paraId="6C25038A" w14:textId="77777777" w:rsidR="006F2F52" w:rsidRPr="006F2F52" w:rsidRDefault="006F2F52" w:rsidP="00B41FC8">
            <w:pPr>
              <w:pStyle w:val="TableParagraph"/>
              <w:spacing w:before="9"/>
              <w:ind w:left="0"/>
              <w:rPr>
                <w:sz w:val="24"/>
                <w:szCs w:val="24"/>
              </w:rPr>
            </w:pPr>
          </w:p>
          <w:p w14:paraId="6305C170" w14:textId="77777777" w:rsidR="006F2F52" w:rsidRDefault="006F2F52" w:rsidP="00B41FC8">
            <w:pPr>
              <w:pStyle w:val="TableParagraph"/>
              <w:spacing w:before="1"/>
              <w:ind w:right="3661"/>
              <w:rPr>
                <w:b/>
                <w:bCs/>
                <w:spacing w:val="-57"/>
                <w:sz w:val="24"/>
                <w:szCs w:val="24"/>
              </w:rPr>
            </w:pPr>
            <w:r w:rsidRPr="006F2F52">
              <w:rPr>
                <w:rFonts w:hint="cs"/>
                <w:b/>
                <w:bCs/>
                <w:sz w:val="24"/>
                <w:szCs w:val="24"/>
              </w:rPr>
              <w:t>(</w:t>
            </w:r>
            <w:r w:rsidRPr="006F2F52">
              <w:rPr>
                <w:rFonts w:hint="cs"/>
                <w:b/>
                <w:bCs/>
                <w:spacing w:val="-1"/>
                <w:sz w:val="24"/>
                <w:szCs w:val="24"/>
              </w:rPr>
              <w:t xml:space="preserve">Data </w:t>
            </w:r>
            <w:r w:rsidRPr="006F2F52">
              <w:rPr>
                <w:rFonts w:hint="cs"/>
                <w:b/>
                <w:bCs/>
                <w:sz w:val="24"/>
                <w:szCs w:val="24"/>
              </w:rPr>
              <w:t>Set</w:t>
            </w:r>
            <w:r w:rsidRPr="006F2F52">
              <w:rPr>
                <w:rFonts w:hint="cs"/>
                <w:b/>
                <w:bCs/>
                <w:spacing w:val="-2"/>
                <w:sz w:val="24"/>
                <w:szCs w:val="24"/>
              </w:rPr>
              <w:t>,</w:t>
            </w:r>
            <w:r w:rsidRPr="006F2F52">
              <w:rPr>
                <w:rFonts w:hint="cs"/>
                <w:b/>
                <w:bCs/>
                <w:spacing w:val="-1"/>
                <w:sz w:val="24"/>
                <w:szCs w:val="24"/>
              </w:rPr>
              <w:t xml:space="preserve"> </w:t>
            </w:r>
            <w:r w:rsidRPr="006F2F52">
              <w:rPr>
                <w:rFonts w:hint="cs"/>
                <w:b/>
                <w:bCs/>
                <w:sz w:val="24"/>
                <w:szCs w:val="24"/>
              </w:rPr>
              <w:t>Link</w:t>
            </w:r>
            <w:r w:rsidRPr="006F2F52">
              <w:rPr>
                <w:rFonts w:hint="cs"/>
                <w:b/>
                <w:bCs/>
                <w:spacing w:val="-1"/>
                <w:sz w:val="24"/>
                <w:szCs w:val="24"/>
              </w:rPr>
              <w:t xml:space="preserve"> </w:t>
            </w:r>
            <w:r w:rsidRPr="006F2F52">
              <w:rPr>
                <w:rFonts w:hint="cs"/>
                <w:b/>
                <w:bCs/>
                <w:sz w:val="24"/>
                <w:szCs w:val="24"/>
              </w:rPr>
              <w:t>of dataset,</w:t>
            </w:r>
            <w:r w:rsidRPr="006F2F52">
              <w:rPr>
                <w:rFonts w:hint="cs"/>
                <w:b/>
                <w:bCs/>
                <w:spacing w:val="-1"/>
                <w:sz w:val="24"/>
                <w:szCs w:val="24"/>
              </w:rPr>
              <w:t xml:space="preserve"> </w:t>
            </w:r>
            <w:r w:rsidRPr="006F2F52">
              <w:rPr>
                <w:rFonts w:hint="cs"/>
                <w:b/>
                <w:bCs/>
                <w:sz w:val="24"/>
                <w:szCs w:val="24"/>
              </w:rPr>
              <w:t>Table</w:t>
            </w:r>
            <w:r w:rsidRPr="006F2F52">
              <w:rPr>
                <w:rFonts w:hint="cs"/>
                <w:b/>
                <w:bCs/>
                <w:spacing w:val="-1"/>
                <w:sz w:val="24"/>
                <w:szCs w:val="24"/>
              </w:rPr>
              <w:t xml:space="preserve"> </w:t>
            </w:r>
            <w:r w:rsidRPr="006F2F52">
              <w:rPr>
                <w:rFonts w:hint="cs"/>
                <w:b/>
                <w:bCs/>
                <w:sz w:val="24"/>
                <w:szCs w:val="24"/>
              </w:rPr>
              <w:t>of</w:t>
            </w:r>
            <w:r w:rsidRPr="006F2F52">
              <w:rPr>
                <w:rFonts w:hint="cs"/>
                <w:b/>
                <w:bCs/>
                <w:spacing w:val="-2"/>
                <w:sz w:val="24"/>
                <w:szCs w:val="24"/>
              </w:rPr>
              <w:t xml:space="preserve"> </w:t>
            </w:r>
            <w:r w:rsidRPr="006F2F52">
              <w:rPr>
                <w:rFonts w:hint="cs"/>
                <w:b/>
                <w:bCs/>
                <w:sz w:val="24"/>
                <w:szCs w:val="24"/>
              </w:rPr>
              <w:t>dataset</w:t>
            </w:r>
            <w:r w:rsidRPr="006F2F52">
              <w:rPr>
                <w:rFonts w:hint="cs"/>
                <w:b/>
                <w:bCs/>
                <w:spacing w:val="-1"/>
                <w:sz w:val="24"/>
                <w:szCs w:val="24"/>
              </w:rPr>
              <w:t xml:space="preserve"> </w:t>
            </w:r>
            <w:r w:rsidRPr="006F2F52">
              <w:rPr>
                <w:rFonts w:hint="cs"/>
                <w:b/>
                <w:bCs/>
                <w:sz w:val="24"/>
                <w:szCs w:val="24"/>
              </w:rPr>
              <w:t>parameters</w:t>
            </w:r>
            <w:r w:rsidRPr="006F2F52">
              <w:rPr>
                <w:rFonts w:hint="cs"/>
                <w:b/>
                <w:bCs/>
                <w:spacing w:val="-1"/>
                <w:sz w:val="24"/>
                <w:szCs w:val="24"/>
              </w:rPr>
              <w:t>)</w:t>
            </w:r>
            <w:r w:rsidRPr="006F2F52">
              <w:rPr>
                <w:rFonts w:hint="cs"/>
                <w:b/>
                <w:bCs/>
                <w:spacing w:val="-57"/>
                <w:sz w:val="24"/>
                <w:szCs w:val="24"/>
              </w:rPr>
              <w:t xml:space="preserve"> </w:t>
            </w:r>
          </w:p>
          <w:p w14:paraId="6EDACCB6" w14:textId="77777777" w:rsidR="006F2F52" w:rsidRPr="006F2F52" w:rsidRDefault="006F2F52" w:rsidP="00B41FC8">
            <w:pPr>
              <w:pStyle w:val="TableParagraph"/>
              <w:spacing w:before="1"/>
              <w:ind w:right="3661"/>
              <w:rPr>
                <w:b/>
                <w:bCs/>
                <w:sz w:val="24"/>
                <w:szCs w:val="24"/>
              </w:rPr>
            </w:pPr>
            <w:r w:rsidRPr="006F2F52">
              <w:rPr>
                <w:rFonts w:hint="cs"/>
                <w:b/>
                <w:bCs/>
                <w:sz w:val="24"/>
                <w:szCs w:val="24"/>
              </w:rPr>
              <w:t>Data</w:t>
            </w:r>
            <w:r w:rsidRPr="006F2F52">
              <w:rPr>
                <w:rFonts w:hint="cs"/>
                <w:b/>
                <w:bCs/>
                <w:spacing w:val="-1"/>
                <w:sz w:val="24"/>
                <w:szCs w:val="24"/>
              </w:rPr>
              <w:t xml:space="preserve"> </w:t>
            </w:r>
            <w:r w:rsidRPr="006F2F52">
              <w:rPr>
                <w:rFonts w:hint="cs"/>
                <w:b/>
                <w:bCs/>
                <w:sz w:val="24"/>
                <w:szCs w:val="24"/>
              </w:rPr>
              <w:t>Set:</w:t>
            </w:r>
            <w:r w:rsidRPr="006F2F52">
              <w:rPr>
                <w:rFonts w:hint="cs"/>
                <w:b/>
                <w:bCs/>
                <w:spacing w:val="-2"/>
                <w:sz w:val="24"/>
                <w:szCs w:val="24"/>
              </w:rPr>
              <w:t xml:space="preserve"> </w:t>
            </w:r>
            <w:r w:rsidRPr="006F2F52">
              <w:rPr>
                <w:rFonts w:hint="cs"/>
                <w:b/>
                <w:bCs/>
                <w:sz w:val="24"/>
                <w:szCs w:val="24"/>
              </w:rPr>
              <w:t>Bank Dataset</w:t>
            </w:r>
          </w:p>
          <w:p w14:paraId="7DD92EAB" w14:textId="77777777" w:rsidR="002512D7" w:rsidRDefault="006F2F52" w:rsidP="00B41FC8">
            <w:pPr>
              <w:pStyle w:val="TableParagraph"/>
              <w:rPr>
                <w:b/>
                <w:bCs/>
                <w:spacing w:val="-2"/>
                <w:sz w:val="24"/>
                <w:szCs w:val="24"/>
              </w:rPr>
            </w:pPr>
            <w:r w:rsidRPr="006F2F52">
              <w:rPr>
                <w:rFonts w:hint="cs"/>
                <w:b/>
                <w:bCs/>
                <w:sz w:val="24"/>
                <w:szCs w:val="24"/>
              </w:rPr>
              <w:t>Data</w:t>
            </w:r>
            <w:r w:rsidRPr="006F2F52">
              <w:rPr>
                <w:rFonts w:hint="cs"/>
                <w:b/>
                <w:bCs/>
                <w:spacing w:val="-3"/>
                <w:sz w:val="24"/>
                <w:szCs w:val="24"/>
              </w:rPr>
              <w:t xml:space="preserve"> </w:t>
            </w:r>
            <w:r w:rsidRPr="006F2F52">
              <w:rPr>
                <w:rFonts w:hint="cs"/>
                <w:b/>
                <w:bCs/>
                <w:sz w:val="24"/>
                <w:szCs w:val="24"/>
              </w:rPr>
              <w:t>Set</w:t>
            </w:r>
            <w:r w:rsidRPr="006F2F52">
              <w:rPr>
                <w:rFonts w:hint="cs"/>
                <w:b/>
                <w:bCs/>
                <w:spacing w:val="-2"/>
                <w:sz w:val="24"/>
                <w:szCs w:val="24"/>
              </w:rPr>
              <w:t xml:space="preserve"> </w:t>
            </w:r>
            <w:r w:rsidRPr="006F2F52">
              <w:rPr>
                <w:rFonts w:hint="cs"/>
                <w:b/>
                <w:bCs/>
                <w:sz w:val="24"/>
                <w:szCs w:val="24"/>
              </w:rPr>
              <w:t>Link</w:t>
            </w:r>
            <w:r w:rsidRPr="006F2F52">
              <w:rPr>
                <w:rFonts w:hint="cs"/>
                <w:b/>
                <w:bCs/>
                <w:spacing w:val="-2"/>
                <w:sz w:val="24"/>
                <w:szCs w:val="24"/>
              </w:rPr>
              <w:t>:</w:t>
            </w:r>
          </w:p>
          <w:p w14:paraId="68B4CAB3" w14:textId="77777777" w:rsidR="000913B0" w:rsidRDefault="000913B0" w:rsidP="00B41FC8">
            <w:pPr>
              <w:pStyle w:val="TableParagraph"/>
              <w:rPr>
                <w:b/>
                <w:bCs/>
                <w:spacing w:val="-2"/>
                <w:sz w:val="24"/>
                <w:szCs w:val="24"/>
              </w:rPr>
            </w:pPr>
          </w:p>
          <w:p w14:paraId="5AEC58F4" w14:textId="438BE3F3" w:rsidR="006F2F52" w:rsidRDefault="002512D7" w:rsidP="00B41FC8">
            <w:pPr>
              <w:pStyle w:val="TableParagraph"/>
              <w:rPr>
                <w:b/>
                <w:bCs/>
                <w:color w:val="1F497D" w:themeColor="text2"/>
                <w:spacing w:val="-3"/>
                <w:sz w:val="24"/>
                <w:szCs w:val="24"/>
              </w:rPr>
            </w:pPr>
            <w:r>
              <w:rPr>
                <w:b/>
                <w:bCs/>
                <w:spacing w:val="-2"/>
                <w:sz w:val="24"/>
                <w:szCs w:val="24"/>
              </w:rPr>
              <w:t>V1.</w:t>
            </w:r>
            <w:r w:rsidR="006F2F52" w:rsidRPr="006F2F52">
              <w:rPr>
                <w:rFonts w:hint="cs"/>
                <w:b/>
                <w:bCs/>
                <w:spacing w:val="-3"/>
                <w:sz w:val="24"/>
                <w:szCs w:val="24"/>
              </w:rPr>
              <w:t xml:space="preserve"> </w:t>
            </w:r>
            <w:hyperlink r:id="rId33" w:history="1">
              <w:r w:rsidR="00402F2B" w:rsidRPr="00A25FA8">
                <w:rPr>
                  <w:rStyle w:val="Hyperlink"/>
                  <w:b/>
                  <w:bCs/>
                  <w:spacing w:val="-3"/>
                  <w:sz w:val="24"/>
                  <w:szCs w:val="24"/>
                </w:rPr>
                <w:t>https://github.com/Amey2701/Stock_market_analysis/blob/main/all_stocks_5yr.csv</w:t>
              </w:r>
            </w:hyperlink>
            <w:r w:rsidR="00402F2B">
              <w:rPr>
                <w:b/>
                <w:bCs/>
                <w:color w:val="1F497D" w:themeColor="text2"/>
                <w:spacing w:val="-3"/>
                <w:sz w:val="24"/>
                <w:szCs w:val="24"/>
              </w:rPr>
              <w:t xml:space="preserve"> </w:t>
            </w:r>
          </w:p>
          <w:p w14:paraId="61E5A314" w14:textId="4E0C9DBC" w:rsidR="002512D7" w:rsidRDefault="002512D7" w:rsidP="002512D7">
            <w:pPr>
              <w:pStyle w:val="TableParagraph"/>
              <w:rPr>
                <w:b/>
                <w:bCs/>
                <w:spacing w:val="-2"/>
                <w:sz w:val="24"/>
                <w:szCs w:val="24"/>
              </w:rPr>
            </w:pPr>
          </w:p>
          <w:p w14:paraId="4DE0BE87" w14:textId="7AA6CC7B" w:rsidR="002512D7" w:rsidRDefault="002512D7" w:rsidP="002512D7">
            <w:pPr>
              <w:pStyle w:val="TableParagraph"/>
              <w:rPr>
                <w:b/>
                <w:bCs/>
                <w:spacing w:val="-2"/>
                <w:sz w:val="24"/>
                <w:szCs w:val="24"/>
              </w:rPr>
            </w:pPr>
            <w:r>
              <w:rPr>
                <w:b/>
                <w:bCs/>
                <w:spacing w:val="-2"/>
                <w:sz w:val="24"/>
                <w:szCs w:val="24"/>
              </w:rPr>
              <w:t xml:space="preserve">V2. </w:t>
            </w:r>
            <w:hyperlink r:id="rId34" w:history="1">
              <w:r w:rsidRPr="00456B4B">
                <w:rPr>
                  <w:rStyle w:val="Hyperlink"/>
                  <w:b/>
                  <w:bCs/>
                  <w:spacing w:val="-2"/>
                  <w:sz w:val="24"/>
                  <w:szCs w:val="24"/>
                </w:rPr>
                <w:t>https://github.com/Amey2701/SMA/blob/main/DSMiniProj/AAPL.csv</w:t>
              </w:r>
            </w:hyperlink>
            <w:r>
              <w:rPr>
                <w:b/>
                <w:bCs/>
                <w:spacing w:val="-2"/>
                <w:sz w:val="24"/>
                <w:szCs w:val="24"/>
              </w:rPr>
              <w:t xml:space="preserve"> </w:t>
            </w:r>
          </w:p>
          <w:p w14:paraId="28DCB930" w14:textId="77777777" w:rsidR="002F132B" w:rsidRDefault="002F132B" w:rsidP="002512D7">
            <w:pPr>
              <w:pStyle w:val="TableParagraph"/>
              <w:rPr>
                <w:b/>
                <w:bCs/>
                <w:spacing w:val="-2"/>
                <w:sz w:val="24"/>
                <w:szCs w:val="24"/>
              </w:rPr>
            </w:pPr>
          </w:p>
          <w:p w14:paraId="7BE0D597" w14:textId="2890AFCF" w:rsidR="002F132B" w:rsidRPr="002512D7" w:rsidRDefault="002F132B" w:rsidP="002512D7">
            <w:pPr>
              <w:pStyle w:val="TableParagraph"/>
              <w:rPr>
                <w:b/>
                <w:bCs/>
                <w:spacing w:val="-2"/>
                <w:sz w:val="24"/>
                <w:szCs w:val="24"/>
              </w:rPr>
            </w:pPr>
            <w:r>
              <w:rPr>
                <w:b/>
                <w:bCs/>
                <w:spacing w:val="-2"/>
                <w:sz w:val="24"/>
                <w:szCs w:val="24"/>
              </w:rPr>
              <w:t xml:space="preserve">V3. </w:t>
            </w:r>
            <w:hyperlink r:id="rId35" w:history="1">
              <w:r w:rsidR="00B768C0" w:rsidRPr="00B768C0">
                <w:rPr>
                  <w:rStyle w:val="Hyperlink"/>
                  <w:b/>
                  <w:bCs/>
                  <w:spacing w:val="-2"/>
                  <w:sz w:val="24"/>
                  <w:szCs w:val="24"/>
                </w:rPr>
                <w:t>https://github.com/Amey2701/Stock-Market-Analysis-</w:t>
              </w:r>
              <w:r w:rsidR="00B768C0" w:rsidRPr="00B768C0">
                <w:rPr>
                  <w:rStyle w:val="Hyperlink"/>
                  <w:b/>
                  <w:bCs/>
                  <w:spacing w:val="-2"/>
                  <w:sz w:val="24"/>
                  <w:szCs w:val="24"/>
                </w:rPr>
                <w:t>u</w:t>
              </w:r>
              <w:r w:rsidR="00B768C0" w:rsidRPr="00B768C0">
                <w:rPr>
                  <w:rStyle w:val="Hyperlink"/>
                  <w:b/>
                  <w:bCs/>
                  <w:spacing w:val="-2"/>
                  <w:sz w:val="24"/>
                  <w:szCs w:val="24"/>
                </w:rPr>
                <w:t>sing-ML/bl</w:t>
              </w:r>
              <w:r w:rsidR="00B768C0" w:rsidRPr="00B768C0">
                <w:rPr>
                  <w:rStyle w:val="Hyperlink"/>
                  <w:b/>
                  <w:bCs/>
                  <w:spacing w:val="-2"/>
                  <w:sz w:val="24"/>
                  <w:szCs w:val="24"/>
                </w:rPr>
                <w:t>o</w:t>
              </w:r>
              <w:r w:rsidR="00B768C0" w:rsidRPr="00B768C0">
                <w:rPr>
                  <w:rStyle w:val="Hyperlink"/>
                  <w:b/>
                  <w:bCs/>
                  <w:spacing w:val="-2"/>
                  <w:sz w:val="24"/>
                  <w:szCs w:val="24"/>
                </w:rPr>
                <w:t>b/main/V3 (HDFC Stocks)/HDFC.csv</w:t>
              </w:r>
            </w:hyperlink>
            <w:r w:rsidR="00075DD2">
              <w:rPr>
                <w:b/>
                <w:bCs/>
                <w:spacing w:val="-2"/>
                <w:sz w:val="24"/>
                <w:szCs w:val="24"/>
              </w:rPr>
              <w:t xml:space="preserve"> </w:t>
            </w:r>
          </w:p>
          <w:p w14:paraId="1AC16064" w14:textId="77777777" w:rsidR="00582634" w:rsidRPr="006F2F52" w:rsidRDefault="00582634" w:rsidP="00B41FC8">
            <w:pPr>
              <w:pStyle w:val="TableParagraph"/>
              <w:rPr>
                <w:b/>
                <w:bCs/>
                <w:sz w:val="24"/>
                <w:szCs w:val="24"/>
              </w:rPr>
            </w:pPr>
          </w:p>
          <w:p w14:paraId="381D65A1" w14:textId="77777777" w:rsidR="006F2F52" w:rsidRPr="006F2F52" w:rsidRDefault="006F2F52" w:rsidP="00B41FC8">
            <w:pPr>
              <w:pStyle w:val="TableParagraph"/>
              <w:rPr>
                <w:b/>
                <w:bCs/>
                <w:sz w:val="24"/>
                <w:szCs w:val="24"/>
              </w:rPr>
            </w:pPr>
            <w:r w:rsidRPr="006F2F52">
              <w:rPr>
                <w:rFonts w:hint="cs"/>
                <w:b/>
                <w:bCs/>
                <w:sz w:val="24"/>
                <w:szCs w:val="24"/>
              </w:rPr>
              <w:t>Table</w:t>
            </w:r>
            <w:r w:rsidRPr="006F2F52">
              <w:rPr>
                <w:rFonts w:hint="cs"/>
                <w:b/>
                <w:bCs/>
                <w:spacing w:val="-2"/>
                <w:sz w:val="24"/>
                <w:szCs w:val="24"/>
              </w:rPr>
              <w:t xml:space="preserve"> </w:t>
            </w:r>
            <w:r w:rsidRPr="006F2F52">
              <w:rPr>
                <w:rFonts w:hint="cs"/>
                <w:b/>
                <w:bCs/>
                <w:sz w:val="24"/>
                <w:szCs w:val="24"/>
              </w:rPr>
              <w:t>of</w:t>
            </w:r>
            <w:r w:rsidRPr="006F2F52">
              <w:rPr>
                <w:rFonts w:hint="cs"/>
                <w:b/>
                <w:bCs/>
                <w:spacing w:val="-3"/>
                <w:sz w:val="24"/>
                <w:szCs w:val="24"/>
              </w:rPr>
              <w:t xml:space="preserve"> </w:t>
            </w:r>
            <w:r w:rsidRPr="006F2F52">
              <w:rPr>
                <w:rFonts w:hint="cs"/>
                <w:b/>
                <w:bCs/>
                <w:sz w:val="24"/>
                <w:szCs w:val="24"/>
              </w:rPr>
              <w:t>dataset</w:t>
            </w:r>
            <w:r w:rsidRPr="006F2F52">
              <w:rPr>
                <w:rFonts w:hint="cs"/>
                <w:b/>
                <w:bCs/>
                <w:spacing w:val="-1"/>
                <w:sz w:val="24"/>
                <w:szCs w:val="24"/>
              </w:rPr>
              <w:t xml:space="preserve"> </w:t>
            </w:r>
            <w:r w:rsidRPr="006F2F52">
              <w:rPr>
                <w:rFonts w:hint="cs"/>
                <w:b/>
                <w:bCs/>
                <w:sz w:val="24"/>
                <w:szCs w:val="24"/>
              </w:rPr>
              <w:t>parameters</w:t>
            </w:r>
            <w:r w:rsidRPr="006F2F52">
              <w:rPr>
                <w:rFonts w:hint="cs"/>
                <w:b/>
                <w:bCs/>
                <w:spacing w:val="1"/>
                <w:sz w:val="24"/>
                <w:szCs w:val="24"/>
              </w:rPr>
              <w:t>:</w:t>
            </w:r>
          </w:p>
          <w:p w14:paraId="1349E419" w14:textId="77777777" w:rsidR="00BB55ED" w:rsidRDefault="00BB55ED" w:rsidP="00B41FC8"/>
          <w:p w14:paraId="033DD254" w14:textId="71276C68" w:rsidR="002F2F3F" w:rsidRPr="002F2F3F" w:rsidRDefault="002F2F3F" w:rsidP="00B41FC8">
            <w:pPr>
              <w:rPr>
                <w:b/>
                <w:bCs/>
              </w:rPr>
            </w:pPr>
            <w:r w:rsidRPr="002F2F3F">
              <w:rPr>
                <w:b/>
                <w:bCs/>
              </w:rPr>
              <w:t xml:space="preserve">  V1.</w:t>
            </w:r>
          </w:p>
          <w:tbl>
            <w:tblPr>
              <w:tblStyle w:val="TableGrid"/>
              <w:tblW w:w="9516" w:type="dxa"/>
              <w:tblInd w:w="973" w:type="dxa"/>
              <w:tblLayout w:type="fixed"/>
              <w:tblLook w:val="04A0" w:firstRow="1" w:lastRow="0" w:firstColumn="1" w:lastColumn="0" w:noHBand="0" w:noVBand="1"/>
            </w:tblPr>
            <w:tblGrid>
              <w:gridCol w:w="2429"/>
              <w:gridCol w:w="7087"/>
            </w:tblGrid>
            <w:tr w:rsidR="00BB55ED" w:rsidRPr="00BB55ED" w14:paraId="1F7FF707" w14:textId="77777777" w:rsidTr="00324B54">
              <w:tc>
                <w:tcPr>
                  <w:tcW w:w="2429" w:type="dxa"/>
                  <w:hideMark/>
                </w:tcPr>
                <w:p w14:paraId="4A8273E6" w14:textId="77777777" w:rsidR="00BB55ED" w:rsidRPr="00BB55ED" w:rsidRDefault="00BB55ED" w:rsidP="002F132B">
                  <w:pPr>
                    <w:framePr w:hSpace="180" w:wrap="around" w:vAnchor="text" w:hAnchor="page" w:x="291" w:y="-978"/>
                    <w:rPr>
                      <w:b/>
                      <w:bCs/>
                      <w:color w:val="0D0D0D"/>
                    </w:rPr>
                  </w:pPr>
                  <w:r w:rsidRPr="00BB55ED">
                    <w:rPr>
                      <w:rFonts w:hint="cs"/>
                      <w:b/>
                      <w:bCs/>
                      <w:color w:val="0D0D0D"/>
                    </w:rPr>
                    <w:t>Parameter</w:t>
                  </w:r>
                </w:p>
              </w:tc>
              <w:tc>
                <w:tcPr>
                  <w:tcW w:w="7087" w:type="dxa"/>
                  <w:hideMark/>
                </w:tcPr>
                <w:p w14:paraId="09A524C3" w14:textId="561D2105" w:rsidR="00BB55ED" w:rsidRPr="00BB55ED" w:rsidRDefault="00BB55ED" w:rsidP="002F132B">
                  <w:pPr>
                    <w:framePr w:hSpace="180" w:wrap="around" w:vAnchor="text" w:hAnchor="page" w:x="291" w:y="-978"/>
                    <w:rPr>
                      <w:b/>
                      <w:bCs/>
                      <w:color w:val="0D0D0D"/>
                    </w:rPr>
                  </w:pPr>
                  <w:r w:rsidRPr="00BB55ED">
                    <w:rPr>
                      <w:rFonts w:hint="cs"/>
                      <w:b/>
                      <w:bCs/>
                      <w:color w:val="0D0D0D"/>
                    </w:rPr>
                    <w:t>Description</w:t>
                  </w:r>
                </w:p>
              </w:tc>
            </w:tr>
            <w:tr w:rsidR="00BB55ED" w:rsidRPr="00BB55ED" w14:paraId="69B8AC09" w14:textId="77777777" w:rsidTr="00324B54">
              <w:tc>
                <w:tcPr>
                  <w:tcW w:w="2429" w:type="dxa"/>
                  <w:vAlign w:val="center"/>
                  <w:hideMark/>
                </w:tcPr>
                <w:p w14:paraId="0B348523" w14:textId="77777777" w:rsidR="00BB55ED" w:rsidRPr="00402F2B" w:rsidRDefault="00BB55ED" w:rsidP="002F132B">
                  <w:pPr>
                    <w:framePr w:hSpace="180" w:wrap="around" w:vAnchor="text" w:hAnchor="page" w:x="291" w:y="-978"/>
                    <w:rPr>
                      <w:color w:val="0D0D0D"/>
                    </w:rPr>
                  </w:pPr>
                  <w:r w:rsidRPr="00402F2B">
                    <w:rPr>
                      <w:rFonts w:hint="cs"/>
                      <w:color w:val="0D0D0D"/>
                    </w:rPr>
                    <w:t>Ticker Symbol</w:t>
                  </w:r>
                </w:p>
              </w:tc>
              <w:tc>
                <w:tcPr>
                  <w:tcW w:w="7087" w:type="dxa"/>
                  <w:vAlign w:val="center"/>
                  <w:hideMark/>
                </w:tcPr>
                <w:p w14:paraId="78E44F07" w14:textId="77777777" w:rsidR="00BB55ED" w:rsidRPr="00BB55ED" w:rsidRDefault="00BB55ED" w:rsidP="002F132B">
                  <w:pPr>
                    <w:framePr w:hSpace="180" w:wrap="around" w:vAnchor="text" w:hAnchor="page" w:x="291" w:y="-978"/>
                    <w:rPr>
                      <w:color w:val="0D0D0D"/>
                    </w:rPr>
                  </w:pPr>
                  <w:r w:rsidRPr="00BB55ED">
                    <w:rPr>
                      <w:rFonts w:hint="cs"/>
                      <w:color w:val="0D0D0D"/>
                    </w:rPr>
                    <w:t>Unique identifier for a publicly traded company's stock</w:t>
                  </w:r>
                </w:p>
              </w:tc>
            </w:tr>
            <w:tr w:rsidR="00BB55ED" w:rsidRPr="00BB55ED" w14:paraId="579CCD00" w14:textId="77777777" w:rsidTr="00324B54">
              <w:tc>
                <w:tcPr>
                  <w:tcW w:w="2429" w:type="dxa"/>
                  <w:vAlign w:val="center"/>
                  <w:hideMark/>
                </w:tcPr>
                <w:p w14:paraId="6CACD612" w14:textId="77777777" w:rsidR="00BB55ED" w:rsidRPr="00402F2B" w:rsidRDefault="00BB55ED" w:rsidP="002F132B">
                  <w:pPr>
                    <w:framePr w:hSpace="180" w:wrap="around" w:vAnchor="text" w:hAnchor="page" w:x="291" w:y="-978"/>
                    <w:rPr>
                      <w:color w:val="0D0D0D"/>
                    </w:rPr>
                  </w:pPr>
                  <w:r w:rsidRPr="00402F2B">
                    <w:rPr>
                      <w:rFonts w:hint="cs"/>
                      <w:color w:val="0D0D0D"/>
                    </w:rPr>
                    <w:t>Company Name</w:t>
                  </w:r>
                </w:p>
              </w:tc>
              <w:tc>
                <w:tcPr>
                  <w:tcW w:w="7087" w:type="dxa"/>
                  <w:vAlign w:val="center"/>
                  <w:hideMark/>
                </w:tcPr>
                <w:p w14:paraId="3D9D5398" w14:textId="77777777" w:rsidR="00BB55ED" w:rsidRPr="00BB55ED" w:rsidRDefault="00BB55ED" w:rsidP="002F132B">
                  <w:pPr>
                    <w:framePr w:hSpace="180" w:wrap="around" w:vAnchor="text" w:hAnchor="page" w:x="291" w:y="-978"/>
                    <w:rPr>
                      <w:color w:val="0D0D0D"/>
                    </w:rPr>
                  </w:pPr>
                  <w:r w:rsidRPr="00BB55ED">
                    <w:rPr>
                      <w:rFonts w:hint="cs"/>
                      <w:color w:val="0D0D0D"/>
                    </w:rPr>
                    <w:t>Name of the company associated with the ticker symbol</w:t>
                  </w:r>
                </w:p>
              </w:tc>
            </w:tr>
            <w:tr w:rsidR="00BB55ED" w:rsidRPr="00BB55ED" w14:paraId="7A928946" w14:textId="77777777" w:rsidTr="00324B54">
              <w:tc>
                <w:tcPr>
                  <w:tcW w:w="2429" w:type="dxa"/>
                  <w:vAlign w:val="center"/>
                  <w:hideMark/>
                </w:tcPr>
                <w:p w14:paraId="35717096" w14:textId="77777777" w:rsidR="00BB55ED" w:rsidRPr="00402F2B" w:rsidRDefault="00BB55ED" w:rsidP="002F132B">
                  <w:pPr>
                    <w:framePr w:hSpace="180" w:wrap="around" w:vAnchor="text" w:hAnchor="page" w:x="291" w:y="-978"/>
                    <w:rPr>
                      <w:color w:val="0D0D0D"/>
                    </w:rPr>
                  </w:pPr>
                  <w:r w:rsidRPr="00402F2B">
                    <w:rPr>
                      <w:rFonts w:hint="cs"/>
                      <w:color w:val="0D0D0D"/>
                    </w:rPr>
                    <w:t>Sector</w:t>
                  </w:r>
                </w:p>
              </w:tc>
              <w:tc>
                <w:tcPr>
                  <w:tcW w:w="7087" w:type="dxa"/>
                  <w:vAlign w:val="center"/>
                  <w:hideMark/>
                </w:tcPr>
                <w:p w14:paraId="5BF9006F" w14:textId="77777777" w:rsidR="00BB55ED" w:rsidRPr="00BB55ED" w:rsidRDefault="00BB55ED" w:rsidP="002F132B">
                  <w:pPr>
                    <w:framePr w:hSpace="180" w:wrap="around" w:vAnchor="text" w:hAnchor="page" w:x="291" w:y="-978"/>
                    <w:rPr>
                      <w:color w:val="0D0D0D"/>
                    </w:rPr>
                  </w:pPr>
                  <w:r w:rsidRPr="00BB55ED">
                    <w:rPr>
                      <w:rFonts w:hint="cs"/>
                      <w:color w:val="0D0D0D"/>
                    </w:rPr>
                    <w:t>The sector to which the company belongs (e.g., Technology, Healthcare)</w:t>
                  </w:r>
                </w:p>
              </w:tc>
            </w:tr>
            <w:tr w:rsidR="00BB55ED" w:rsidRPr="00BB55ED" w14:paraId="3BD62BC7" w14:textId="77777777" w:rsidTr="00324B54">
              <w:tc>
                <w:tcPr>
                  <w:tcW w:w="2429" w:type="dxa"/>
                  <w:vAlign w:val="center"/>
                  <w:hideMark/>
                </w:tcPr>
                <w:p w14:paraId="62A9324C" w14:textId="77777777" w:rsidR="00BB55ED" w:rsidRPr="00402F2B" w:rsidRDefault="00BB55ED" w:rsidP="002F132B">
                  <w:pPr>
                    <w:framePr w:hSpace="180" w:wrap="around" w:vAnchor="text" w:hAnchor="page" w:x="291" w:y="-978"/>
                    <w:rPr>
                      <w:color w:val="0D0D0D"/>
                    </w:rPr>
                  </w:pPr>
                  <w:r w:rsidRPr="00402F2B">
                    <w:rPr>
                      <w:rFonts w:hint="cs"/>
                      <w:color w:val="0D0D0D"/>
                    </w:rPr>
                    <w:lastRenderedPageBreak/>
                    <w:t>Industry</w:t>
                  </w:r>
                </w:p>
              </w:tc>
              <w:tc>
                <w:tcPr>
                  <w:tcW w:w="7087" w:type="dxa"/>
                  <w:vAlign w:val="center"/>
                  <w:hideMark/>
                </w:tcPr>
                <w:p w14:paraId="0FFB6ECB" w14:textId="77777777" w:rsidR="00BB55ED" w:rsidRPr="00BB55ED" w:rsidRDefault="00BB55ED" w:rsidP="002F132B">
                  <w:pPr>
                    <w:framePr w:hSpace="180" w:wrap="around" w:vAnchor="text" w:hAnchor="page" w:x="291" w:y="-978"/>
                    <w:rPr>
                      <w:color w:val="0D0D0D"/>
                    </w:rPr>
                  </w:pPr>
                  <w:r w:rsidRPr="00BB55ED">
                    <w:rPr>
                      <w:rFonts w:hint="cs"/>
                      <w:color w:val="0D0D0D"/>
                    </w:rPr>
                    <w:t>The specific industry within the sector</w:t>
                  </w:r>
                </w:p>
              </w:tc>
            </w:tr>
            <w:tr w:rsidR="00BB55ED" w:rsidRPr="00BB55ED" w14:paraId="4CA57ABF" w14:textId="77777777" w:rsidTr="00324B54">
              <w:tc>
                <w:tcPr>
                  <w:tcW w:w="2429" w:type="dxa"/>
                  <w:vAlign w:val="center"/>
                  <w:hideMark/>
                </w:tcPr>
                <w:p w14:paraId="225A3674" w14:textId="77777777" w:rsidR="00BB55ED" w:rsidRPr="00402F2B" w:rsidRDefault="00BB55ED" w:rsidP="002F132B">
                  <w:pPr>
                    <w:framePr w:hSpace="180" w:wrap="around" w:vAnchor="text" w:hAnchor="page" w:x="291" w:y="-978"/>
                    <w:rPr>
                      <w:color w:val="0D0D0D"/>
                    </w:rPr>
                  </w:pPr>
                  <w:r w:rsidRPr="00402F2B">
                    <w:rPr>
                      <w:rFonts w:hint="cs"/>
                      <w:color w:val="0D0D0D"/>
                    </w:rPr>
                    <w:t>Market Cap</w:t>
                  </w:r>
                </w:p>
              </w:tc>
              <w:tc>
                <w:tcPr>
                  <w:tcW w:w="7087" w:type="dxa"/>
                  <w:vAlign w:val="center"/>
                  <w:hideMark/>
                </w:tcPr>
                <w:p w14:paraId="79E7CCB7" w14:textId="77777777" w:rsidR="00BB55ED" w:rsidRPr="00BB55ED" w:rsidRDefault="00BB55ED" w:rsidP="002F132B">
                  <w:pPr>
                    <w:framePr w:hSpace="180" w:wrap="around" w:vAnchor="text" w:hAnchor="page" w:x="291" w:y="-978"/>
                    <w:rPr>
                      <w:color w:val="0D0D0D"/>
                    </w:rPr>
                  </w:pPr>
                  <w:r w:rsidRPr="00BB55ED">
                    <w:rPr>
                      <w:rFonts w:hint="cs"/>
                      <w:color w:val="0D0D0D"/>
                    </w:rPr>
                    <w:t>Market capitalization of the company (in billions or trillions)</w:t>
                  </w:r>
                </w:p>
              </w:tc>
            </w:tr>
            <w:tr w:rsidR="00BB55ED" w:rsidRPr="00BB55ED" w14:paraId="0D42C333" w14:textId="77777777" w:rsidTr="00B768C0">
              <w:tc>
                <w:tcPr>
                  <w:tcW w:w="2429" w:type="dxa"/>
                  <w:tcBorders>
                    <w:bottom w:val="nil"/>
                  </w:tcBorders>
                  <w:vAlign w:val="center"/>
                  <w:hideMark/>
                </w:tcPr>
                <w:p w14:paraId="0362CB61" w14:textId="77777777" w:rsidR="00BB55ED" w:rsidRPr="00402F2B" w:rsidRDefault="00BB55ED" w:rsidP="002F132B">
                  <w:pPr>
                    <w:framePr w:hSpace="180" w:wrap="around" w:vAnchor="text" w:hAnchor="page" w:x="291" w:y="-978"/>
                    <w:rPr>
                      <w:color w:val="0D0D0D"/>
                    </w:rPr>
                  </w:pPr>
                  <w:r w:rsidRPr="00402F2B">
                    <w:rPr>
                      <w:rFonts w:hint="cs"/>
                      <w:color w:val="0D0D0D"/>
                    </w:rPr>
                    <w:t>Price</w:t>
                  </w:r>
                </w:p>
              </w:tc>
              <w:tc>
                <w:tcPr>
                  <w:tcW w:w="7087" w:type="dxa"/>
                  <w:tcBorders>
                    <w:bottom w:val="nil"/>
                  </w:tcBorders>
                  <w:vAlign w:val="center"/>
                  <w:hideMark/>
                </w:tcPr>
                <w:p w14:paraId="0021017D" w14:textId="77777777" w:rsidR="00BB55ED" w:rsidRPr="00BB55ED" w:rsidRDefault="00BB55ED" w:rsidP="002F132B">
                  <w:pPr>
                    <w:framePr w:hSpace="180" w:wrap="around" w:vAnchor="text" w:hAnchor="page" w:x="291" w:y="-978"/>
                    <w:rPr>
                      <w:color w:val="0D0D0D"/>
                    </w:rPr>
                  </w:pPr>
                  <w:r w:rsidRPr="00BB55ED">
                    <w:rPr>
                      <w:rFonts w:hint="cs"/>
                      <w:color w:val="0D0D0D"/>
                    </w:rPr>
                    <w:t>Current price of the stock (in the currency of the exchange)</w:t>
                  </w:r>
                </w:p>
              </w:tc>
            </w:tr>
            <w:tr w:rsidR="00BB55ED" w:rsidRPr="00BB55ED" w14:paraId="7B70C2AB" w14:textId="77777777" w:rsidTr="00B768C0">
              <w:tc>
                <w:tcPr>
                  <w:tcW w:w="2429" w:type="dxa"/>
                  <w:tcBorders>
                    <w:top w:val="nil"/>
                  </w:tcBorders>
                  <w:vAlign w:val="center"/>
                  <w:hideMark/>
                </w:tcPr>
                <w:p w14:paraId="55472424" w14:textId="77777777" w:rsidR="00BB55ED" w:rsidRPr="00402F2B" w:rsidRDefault="00BB55ED" w:rsidP="002F132B">
                  <w:pPr>
                    <w:framePr w:hSpace="180" w:wrap="around" w:vAnchor="text" w:hAnchor="page" w:x="291" w:y="-978"/>
                    <w:rPr>
                      <w:color w:val="0D0D0D"/>
                    </w:rPr>
                  </w:pPr>
                  <w:r w:rsidRPr="00402F2B">
                    <w:rPr>
                      <w:rFonts w:hint="cs"/>
                      <w:color w:val="0D0D0D"/>
                    </w:rPr>
                    <w:t>Earnings Per Share</w:t>
                  </w:r>
                </w:p>
              </w:tc>
              <w:tc>
                <w:tcPr>
                  <w:tcW w:w="7087" w:type="dxa"/>
                  <w:tcBorders>
                    <w:top w:val="nil"/>
                  </w:tcBorders>
                  <w:vAlign w:val="center"/>
                  <w:hideMark/>
                </w:tcPr>
                <w:p w14:paraId="25424C2B" w14:textId="77777777" w:rsidR="00BB55ED" w:rsidRPr="00BB55ED" w:rsidRDefault="00BB55ED" w:rsidP="002F132B">
                  <w:pPr>
                    <w:framePr w:hSpace="180" w:wrap="around" w:vAnchor="text" w:hAnchor="page" w:x="291" w:y="-978"/>
                    <w:rPr>
                      <w:color w:val="0D0D0D"/>
                    </w:rPr>
                  </w:pPr>
                  <w:r w:rsidRPr="00BB55ED">
                    <w:rPr>
                      <w:rFonts w:hint="cs"/>
                      <w:color w:val="0D0D0D"/>
                    </w:rPr>
                    <w:t>Company's net income divided by the number of outstanding shares</w:t>
                  </w:r>
                </w:p>
              </w:tc>
            </w:tr>
            <w:tr w:rsidR="00BB55ED" w:rsidRPr="00BB55ED" w14:paraId="6F1CFD37" w14:textId="77777777" w:rsidTr="00324B54">
              <w:tc>
                <w:tcPr>
                  <w:tcW w:w="2429" w:type="dxa"/>
                  <w:vAlign w:val="center"/>
                  <w:hideMark/>
                </w:tcPr>
                <w:p w14:paraId="2FE90B0A" w14:textId="77777777" w:rsidR="00BB55ED" w:rsidRPr="00402F2B" w:rsidRDefault="00BB55ED" w:rsidP="002F132B">
                  <w:pPr>
                    <w:framePr w:hSpace="180" w:wrap="around" w:vAnchor="text" w:hAnchor="page" w:x="291" w:y="-978"/>
                    <w:rPr>
                      <w:color w:val="0D0D0D"/>
                    </w:rPr>
                  </w:pPr>
                  <w:r w:rsidRPr="00402F2B">
                    <w:rPr>
                      <w:rFonts w:hint="cs"/>
                      <w:color w:val="0D0D0D"/>
                    </w:rPr>
                    <w:t>Dividend Yield</w:t>
                  </w:r>
                </w:p>
              </w:tc>
              <w:tc>
                <w:tcPr>
                  <w:tcW w:w="7087" w:type="dxa"/>
                  <w:vAlign w:val="center"/>
                  <w:hideMark/>
                </w:tcPr>
                <w:p w14:paraId="1A594E49" w14:textId="77777777" w:rsidR="00BB55ED" w:rsidRPr="00BB55ED" w:rsidRDefault="00BB55ED" w:rsidP="002F132B">
                  <w:pPr>
                    <w:framePr w:hSpace="180" w:wrap="around" w:vAnchor="text" w:hAnchor="page" w:x="291" w:y="-978"/>
                    <w:rPr>
                      <w:color w:val="0D0D0D"/>
                    </w:rPr>
                  </w:pPr>
                  <w:r w:rsidRPr="00BB55ED">
                    <w:rPr>
                      <w:rFonts w:hint="cs"/>
                      <w:color w:val="0D0D0D"/>
                    </w:rPr>
                    <w:t>Percentage of the current price that a company pays out annually in dividends</w:t>
                  </w:r>
                </w:p>
              </w:tc>
            </w:tr>
            <w:tr w:rsidR="00BB55ED" w:rsidRPr="00BB55ED" w14:paraId="340EAE2C" w14:textId="77777777" w:rsidTr="00324B54">
              <w:tc>
                <w:tcPr>
                  <w:tcW w:w="2429" w:type="dxa"/>
                  <w:vAlign w:val="center"/>
                  <w:hideMark/>
                </w:tcPr>
                <w:p w14:paraId="462B17BF" w14:textId="77777777" w:rsidR="00BB55ED" w:rsidRPr="00402F2B" w:rsidRDefault="00BB55ED" w:rsidP="002F132B">
                  <w:pPr>
                    <w:framePr w:hSpace="180" w:wrap="around" w:vAnchor="text" w:hAnchor="page" w:x="291" w:y="-978"/>
                    <w:rPr>
                      <w:color w:val="0D0D0D"/>
                    </w:rPr>
                  </w:pPr>
                  <w:r w:rsidRPr="00402F2B">
                    <w:rPr>
                      <w:rFonts w:hint="cs"/>
                      <w:color w:val="0D0D0D"/>
                    </w:rPr>
                    <w:t>Price/Earnings Ratio</w:t>
                  </w:r>
                </w:p>
              </w:tc>
              <w:tc>
                <w:tcPr>
                  <w:tcW w:w="7087" w:type="dxa"/>
                  <w:vAlign w:val="center"/>
                  <w:hideMark/>
                </w:tcPr>
                <w:p w14:paraId="7E3AE275" w14:textId="77777777" w:rsidR="00BB55ED" w:rsidRPr="00BB55ED" w:rsidRDefault="00BB55ED" w:rsidP="002F132B">
                  <w:pPr>
                    <w:framePr w:hSpace="180" w:wrap="around" w:vAnchor="text" w:hAnchor="page" w:x="291" w:y="-978"/>
                    <w:rPr>
                      <w:color w:val="0D0D0D"/>
                    </w:rPr>
                  </w:pPr>
                  <w:r w:rsidRPr="00BB55ED">
                    <w:rPr>
                      <w:rFonts w:hint="cs"/>
                      <w:color w:val="0D0D0D"/>
                    </w:rPr>
                    <w:t>Ratio of the company's stock price to its earnings per share</w:t>
                  </w:r>
                </w:p>
              </w:tc>
            </w:tr>
            <w:tr w:rsidR="00BB55ED" w:rsidRPr="00BB55ED" w14:paraId="595EC028" w14:textId="77777777" w:rsidTr="00324B54">
              <w:tc>
                <w:tcPr>
                  <w:tcW w:w="2429" w:type="dxa"/>
                  <w:vAlign w:val="center"/>
                  <w:hideMark/>
                </w:tcPr>
                <w:p w14:paraId="323C97A4" w14:textId="77777777" w:rsidR="00BB55ED" w:rsidRPr="00402F2B" w:rsidRDefault="00BB55ED" w:rsidP="002F132B">
                  <w:pPr>
                    <w:framePr w:hSpace="180" w:wrap="around" w:vAnchor="text" w:hAnchor="page" w:x="291" w:y="-978"/>
                    <w:rPr>
                      <w:color w:val="0D0D0D"/>
                    </w:rPr>
                  </w:pPr>
                  <w:r w:rsidRPr="00402F2B">
                    <w:rPr>
                      <w:rFonts w:hint="cs"/>
                      <w:color w:val="0D0D0D"/>
                    </w:rPr>
                    <w:t>Beta</w:t>
                  </w:r>
                </w:p>
              </w:tc>
              <w:tc>
                <w:tcPr>
                  <w:tcW w:w="7087" w:type="dxa"/>
                  <w:vAlign w:val="center"/>
                  <w:hideMark/>
                </w:tcPr>
                <w:p w14:paraId="59923742" w14:textId="77777777" w:rsidR="00BB55ED" w:rsidRPr="00BB55ED" w:rsidRDefault="00BB55ED" w:rsidP="002F132B">
                  <w:pPr>
                    <w:framePr w:hSpace="180" w:wrap="around" w:vAnchor="text" w:hAnchor="page" w:x="291" w:y="-978"/>
                    <w:rPr>
                      <w:color w:val="0D0D0D"/>
                    </w:rPr>
                  </w:pPr>
                  <w:r w:rsidRPr="00BB55ED">
                    <w:rPr>
                      <w:rFonts w:hint="cs"/>
                      <w:color w:val="0D0D0D"/>
                    </w:rPr>
                    <w:t>Measure of a stock's volatility in relation to the market</w:t>
                  </w:r>
                </w:p>
              </w:tc>
            </w:tr>
            <w:tr w:rsidR="00BB55ED" w:rsidRPr="00BB55ED" w14:paraId="78E3D38D" w14:textId="77777777" w:rsidTr="00324B54">
              <w:tc>
                <w:tcPr>
                  <w:tcW w:w="2429" w:type="dxa"/>
                  <w:vAlign w:val="center"/>
                  <w:hideMark/>
                </w:tcPr>
                <w:p w14:paraId="22FEAEED" w14:textId="77777777" w:rsidR="00BB55ED" w:rsidRPr="00402F2B" w:rsidRDefault="00BB55ED" w:rsidP="002F132B">
                  <w:pPr>
                    <w:framePr w:hSpace="180" w:wrap="around" w:vAnchor="text" w:hAnchor="page" w:x="291" w:y="-978"/>
                    <w:rPr>
                      <w:color w:val="0D0D0D"/>
                    </w:rPr>
                  </w:pPr>
                  <w:r w:rsidRPr="00402F2B">
                    <w:rPr>
                      <w:rFonts w:hint="cs"/>
                      <w:color w:val="0D0D0D"/>
                    </w:rPr>
                    <w:t>Volume</w:t>
                  </w:r>
                </w:p>
              </w:tc>
              <w:tc>
                <w:tcPr>
                  <w:tcW w:w="7087" w:type="dxa"/>
                  <w:vAlign w:val="center"/>
                  <w:hideMark/>
                </w:tcPr>
                <w:p w14:paraId="1F897F42" w14:textId="77777777" w:rsidR="00BB55ED" w:rsidRPr="00BB55ED" w:rsidRDefault="00BB55ED" w:rsidP="002F132B">
                  <w:pPr>
                    <w:framePr w:hSpace="180" w:wrap="around" w:vAnchor="text" w:hAnchor="page" w:x="291" w:y="-978"/>
                    <w:rPr>
                      <w:color w:val="0D0D0D"/>
                    </w:rPr>
                  </w:pPr>
                  <w:r w:rsidRPr="00BB55ED">
                    <w:rPr>
                      <w:rFonts w:hint="cs"/>
                      <w:color w:val="0D0D0D"/>
                    </w:rPr>
                    <w:t>Number of shares traded during a given period</w:t>
                  </w:r>
                </w:p>
              </w:tc>
            </w:tr>
            <w:tr w:rsidR="00BB55ED" w:rsidRPr="00BB55ED" w14:paraId="0AC653AB" w14:textId="77777777" w:rsidTr="00324B54">
              <w:tc>
                <w:tcPr>
                  <w:tcW w:w="2429" w:type="dxa"/>
                  <w:vAlign w:val="center"/>
                  <w:hideMark/>
                </w:tcPr>
                <w:p w14:paraId="5737BA7D" w14:textId="77777777" w:rsidR="00BB55ED" w:rsidRPr="00402F2B" w:rsidRDefault="00BB55ED" w:rsidP="002F132B">
                  <w:pPr>
                    <w:framePr w:hSpace="180" w:wrap="around" w:vAnchor="text" w:hAnchor="page" w:x="291" w:y="-978"/>
                    <w:rPr>
                      <w:color w:val="0D0D0D"/>
                    </w:rPr>
                  </w:pPr>
                  <w:r w:rsidRPr="00402F2B">
                    <w:rPr>
                      <w:rFonts w:hint="cs"/>
                      <w:color w:val="0D0D0D"/>
                    </w:rPr>
                    <w:t>52-Week High/Low</w:t>
                  </w:r>
                </w:p>
              </w:tc>
              <w:tc>
                <w:tcPr>
                  <w:tcW w:w="7087" w:type="dxa"/>
                  <w:vAlign w:val="center"/>
                  <w:hideMark/>
                </w:tcPr>
                <w:p w14:paraId="0FFA2767" w14:textId="77777777" w:rsidR="00BB55ED" w:rsidRPr="00BB55ED" w:rsidRDefault="00BB55ED" w:rsidP="002F132B">
                  <w:pPr>
                    <w:framePr w:hSpace="180" w:wrap="around" w:vAnchor="text" w:hAnchor="page" w:x="291" w:y="-978"/>
                    <w:rPr>
                      <w:color w:val="0D0D0D"/>
                    </w:rPr>
                  </w:pPr>
                  <w:r w:rsidRPr="00BB55ED">
                    <w:rPr>
                      <w:rFonts w:hint="cs"/>
                      <w:color w:val="0D0D0D"/>
                    </w:rPr>
                    <w:t>Highest and lowest prices at which a stock has traded over the past year</w:t>
                  </w:r>
                </w:p>
              </w:tc>
            </w:tr>
            <w:tr w:rsidR="00BB55ED" w:rsidRPr="00BB55ED" w14:paraId="669AC8AF" w14:textId="77777777" w:rsidTr="00324B54">
              <w:tc>
                <w:tcPr>
                  <w:tcW w:w="2429" w:type="dxa"/>
                  <w:vAlign w:val="center"/>
                  <w:hideMark/>
                </w:tcPr>
                <w:p w14:paraId="758471E7" w14:textId="77777777" w:rsidR="00BB55ED" w:rsidRPr="00402F2B" w:rsidRDefault="00BB55ED" w:rsidP="002F132B">
                  <w:pPr>
                    <w:framePr w:hSpace="180" w:wrap="around" w:vAnchor="text" w:hAnchor="page" w:x="291" w:y="-978"/>
                    <w:rPr>
                      <w:color w:val="0D0D0D"/>
                    </w:rPr>
                  </w:pPr>
                  <w:r w:rsidRPr="00402F2B">
                    <w:rPr>
                      <w:rFonts w:hint="cs"/>
                      <w:color w:val="0D0D0D"/>
                    </w:rPr>
                    <w:t>Analyst Rating</w:t>
                  </w:r>
                </w:p>
              </w:tc>
              <w:tc>
                <w:tcPr>
                  <w:tcW w:w="7087" w:type="dxa"/>
                  <w:vAlign w:val="center"/>
                  <w:hideMark/>
                </w:tcPr>
                <w:p w14:paraId="7512A041" w14:textId="77777777" w:rsidR="00BB55ED" w:rsidRPr="00BB55ED" w:rsidRDefault="00BB55ED" w:rsidP="002F132B">
                  <w:pPr>
                    <w:framePr w:hSpace="180" w:wrap="around" w:vAnchor="text" w:hAnchor="page" w:x="291" w:y="-978"/>
                    <w:rPr>
                      <w:color w:val="0D0D0D"/>
                    </w:rPr>
                  </w:pPr>
                  <w:r w:rsidRPr="00BB55ED">
                    <w:rPr>
                      <w:rFonts w:hint="cs"/>
                      <w:color w:val="0D0D0D"/>
                    </w:rPr>
                    <w:t>Ratings assigned by financial analysts based on their assessment of the stock</w:t>
                  </w:r>
                </w:p>
              </w:tc>
            </w:tr>
            <w:tr w:rsidR="00BB55ED" w:rsidRPr="00BB55ED" w14:paraId="3FF7E965" w14:textId="77777777" w:rsidTr="00324B54">
              <w:tc>
                <w:tcPr>
                  <w:tcW w:w="2429" w:type="dxa"/>
                  <w:vAlign w:val="center"/>
                  <w:hideMark/>
                </w:tcPr>
                <w:p w14:paraId="5B11D124" w14:textId="77777777" w:rsidR="00BB55ED" w:rsidRPr="00402F2B" w:rsidRDefault="00BB55ED" w:rsidP="002F132B">
                  <w:pPr>
                    <w:framePr w:hSpace="180" w:wrap="around" w:vAnchor="text" w:hAnchor="page" w:x="291" w:y="-978"/>
                    <w:rPr>
                      <w:color w:val="0D0D0D"/>
                    </w:rPr>
                  </w:pPr>
                  <w:r w:rsidRPr="00402F2B">
                    <w:rPr>
                      <w:rFonts w:hint="cs"/>
                      <w:color w:val="0D0D0D"/>
                    </w:rPr>
                    <w:t>EPS Estimate</w:t>
                  </w:r>
                </w:p>
              </w:tc>
              <w:tc>
                <w:tcPr>
                  <w:tcW w:w="7087" w:type="dxa"/>
                  <w:vAlign w:val="center"/>
                  <w:hideMark/>
                </w:tcPr>
                <w:p w14:paraId="55913DAD" w14:textId="77777777" w:rsidR="00BB55ED" w:rsidRPr="00BB55ED" w:rsidRDefault="00BB55ED" w:rsidP="002F132B">
                  <w:pPr>
                    <w:framePr w:hSpace="180" w:wrap="around" w:vAnchor="text" w:hAnchor="page" w:x="291" w:y="-978"/>
                    <w:rPr>
                      <w:color w:val="0D0D0D"/>
                    </w:rPr>
                  </w:pPr>
                  <w:r w:rsidRPr="00BB55ED">
                    <w:rPr>
                      <w:rFonts w:hint="cs"/>
                      <w:color w:val="0D0D0D"/>
                    </w:rPr>
                    <w:t>Estimated earnings per share for the upcoming fiscal period</w:t>
                  </w:r>
                </w:p>
              </w:tc>
            </w:tr>
            <w:tr w:rsidR="00BB55ED" w:rsidRPr="00BB55ED" w14:paraId="024C1902" w14:textId="77777777" w:rsidTr="00324B54">
              <w:tc>
                <w:tcPr>
                  <w:tcW w:w="2429" w:type="dxa"/>
                  <w:vAlign w:val="center"/>
                  <w:hideMark/>
                </w:tcPr>
                <w:p w14:paraId="24C18F7A" w14:textId="77777777" w:rsidR="00BB55ED" w:rsidRPr="00402F2B" w:rsidRDefault="00BB55ED" w:rsidP="002F132B">
                  <w:pPr>
                    <w:framePr w:hSpace="180" w:wrap="around" w:vAnchor="text" w:hAnchor="page" w:x="291" w:y="-978"/>
                    <w:rPr>
                      <w:color w:val="0D0D0D"/>
                    </w:rPr>
                  </w:pPr>
                  <w:r w:rsidRPr="00402F2B">
                    <w:rPr>
                      <w:rFonts w:hint="cs"/>
                      <w:color w:val="0D0D0D"/>
                    </w:rPr>
                    <w:t>Forward P/E</w:t>
                  </w:r>
                </w:p>
              </w:tc>
              <w:tc>
                <w:tcPr>
                  <w:tcW w:w="7087" w:type="dxa"/>
                  <w:vAlign w:val="center"/>
                  <w:hideMark/>
                </w:tcPr>
                <w:p w14:paraId="30A9EF3F" w14:textId="77777777" w:rsidR="00BB55ED" w:rsidRPr="00BB55ED" w:rsidRDefault="00BB55ED" w:rsidP="002F132B">
                  <w:pPr>
                    <w:framePr w:hSpace="180" w:wrap="around" w:vAnchor="text" w:hAnchor="page" w:x="291" w:y="-978"/>
                    <w:rPr>
                      <w:color w:val="0D0D0D"/>
                    </w:rPr>
                  </w:pPr>
                  <w:r w:rsidRPr="00BB55ED">
                    <w:rPr>
                      <w:rFonts w:hint="cs"/>
                      <w:color w:val="0D0D0D"/>
                    </w:rPr>
                    <w:t>Price-to-earnings ratio based on forecasted earnings</w:t>
                  </w:r>
                </w:p>
              </w:tc>
            </w:tr>
            <w:tr w:rsidR="00BB55ED" w:rsidRPr="00BB55ED" w14:paraId="41697A76" w14:textId="77777777" w:rsidTr="00324B54">
              <w:tc>
                <w:tcPr>
                  <w:tcW w:w="2429" w:type="dxa"/>
                  <w:tcBorders>
                    <w:bottom w:val="single" w:sz="4" w:space="0" w:color="auto"/>
                  </w:tcBorders>
                  <w:vAlign w:val="center"/>
                  <w:hideMark/>
                </w:tcPr>
                <w:p w14:paraId="3C682264" w14:textId="77777777" w:rsidR="00BB55ED" w:rsidRPr="00402F2B" w:rsidRDefault="00BB55ED" w:rsidP="002F132B">
                  <w:pPr>
                    <w:framePr w:hSpace="180" w:wrap="around" w:vAnchor="text" w:hAnchor="page" w:x="291" w:y="-978"/>
                    <w:rPr>
                      <w:color w:val="0D0D0D"/>
                    </w:rPr>
                  </w:pPr>
                  <w:r w:rsidRPr="00402F2B">
                    <w:rPr>
                      <w:rFonts w:hint="cs"/>
                      <w:color w:val="0D0D0D"/>
                    </w:rPr>
                    <w:t>Institutional Ownership</w:t>
                  </w:r>
                </w:p>
              </w:tc>
              <w:tc>
                <w:tcPr>
                  <w:tcW w:w="7087" w:type="dxa"/>
                  <w:tcBorders>
                    <w:bottom w:val="single" w:sz="4" w:space="0" w:color="auto"/>
                  </w:tcBorders>
                  <w:vAlign w:val="center"/>
                  <w:hideMark/>
                </w:tcPr>
                <w:p w14:paraId="01FC26CF" w14:textId="77777777" w:rsidR="00BB55ED" w:rsidRPr="00BB55ED" w:rsidRDefault="00BB55ED" w:rsidP="002F132B">
                  <w:pPr>
                    <w:framePr w:hSpace="180" w:wrap="around" w:vAnchor="text" w:hAnchor="page" w:x="291" w:y="-978"/>
                    <w:rPr>
                      <w:color w:val="0D0D0D"/>
                    </w:rPr>
                  </w:pPr>
                  <w:r w:rsidRPr="00BB55ED">
                    <w:rPr>
                      <w:rFonts w:hint="cs"/>
                      <w:color w:val="0D0D0D"/>
                    </w:rPr>
                    <w:t>Percentage of a company's shares owned by institutions</w:t>
                  </w:r>
                </w:p>
              </w:tc>
            </w:tr>
            <w:tr w:rsidR="00402F2B" w:rsidRPr="00BB55ED" w14:paraId="6FE9847F" w14:textId="77777777" w:rsidTr="00324B54">
              <w:tc>
                <w:tcPr>
                  <w:tcW w:w="2429" w:type="dxa"/>
                  <w:tcBorders>
                    <w:left w:val="nil"/>
                    <w:bottom w:val="nil"/>
                    <w:right w:val="nil"/>
                  </w:tcBorders>
                  <w:vAlign w:val="center"/>
                </w:tcPr>
                <w:p w14:paraId="4E372A5E" w14:textId="77777777" w:rsidR="002F2F3F" w:rsidRPr="00402F2B" w:rsidRDefault="002F2F3F" w:rsidP="002F132B">
                  <w:pPr>
                    <w:framePr w:hSpace="180" w:wrap="around" w:vAnchor="text" w:hAnchor="page" w:x="291" w:y="-978"/>
                    <w:rPr>
                      <w:color w:val="0D0D0D"/>
                    </w:rPr>
                  </w:pPr>
                </w:p>
              </w:tc>
              <w:tc>
                <w:tcPr>
                  <w:tcW w:w="7087" w:type="dxa"/>
                  <w:tcBorders>
                    <w:left w:val="nil"/>
                    <w:bottom w:val="nil"/>
                    <w:right w:val="nil"/>
                  </w:tcBorders>
                  <w:vAlign w:val="center"/>
                </w:tcPr>
                <w:p w14:paraId="356146E5" w14:textId="77777777" w:rsidR="00402F2B" w:rsidRPr="00BB55ED" w:rsidRDefault="00402F2B" w:rsidP="002F132B">
                  <w:pPr>
                    <w:framePr w:hSpace="180" w:wrap="around" w:vAnchor="text" w:hAnchor="page" w:x="291" w:y="-978"/>
                    <w:rPr>
                      <w:color w:val="0D0D0D"/>
                    </w:rPr>
                  </w:pPr>
                </w:p>
              </w:tc>
            </w:tr>
          </w:tbl>
          <w:p w14:paraId="0F38C5A7" w14:textId="77777777" w:rsidR="006F2F52" w:rsidRDefault="006F2F52" w:rsidP="00B41FC8"/>
          <w:p w14:paraId="2A92A7B5" w14:textId="056F5DB8" w:rsidR="002F2F3F" w:rsidRDefault="002F2F3F" w:rsidP="00B41FC8">
            <w:pPr>
              <w:rPr>
                <w:b/>
                <w:bCs/>
              </w:rPr>
            </w:pPr>
            <w:r>
              <w:t xml:space="preserve">  </w:t>
            </w:r>
            <w:r w:rsidRPr="002F2F3F">
              <w:rPr>
                <w:b/>
                <w:bCs/>
              </w:rPr>
              <w:t>V2.</w:t>
            </w:r>
          </w:p>
          <w:p w14:paraId="528DCA95" w14:textId="77777777" w:rsidR="002F2F3F" w:rsidRPr="002F2F3F" w:rsidRDefault="002F2F3F" w:rsidP="00B41FC8">
            <w:pPr>
              <w:rPr>
                <w:b/>
                <w:bCs/>
              </w:rPr>
            </w:pPr>
          </w:p>
          <w:p w14:paraId="75A384A4" w14:textId="77777777" w:rsidR="002F2F3F" w:rsidRPr="006F2F52" w:rsidRDefault="002F2F3F" w:rsidP="00B41FC8">
            <w:r>
              <w:t xml:space="preserve"> </w:t>
            </w:r>
          </w:p>
          <w:tbl>
            <w:tblPr>
              <w:tblStyle w:val="TableGrid"/>
              <w:tblW w:w="9781" w:type="dxa"/>
              <w:tblInd w:w="973" w:type="dxa"/>
              <w:tblLayout w:type="fixed"/>
              <w:tblLook w:val="04A0" w:firstRow="1" w:lastRow="0" w:firstColumn="1" w:lastColumn="0" w:noHBand="0" w:noVBand="1"/>
            </w:tblPr>
            <w:tblGrid>
              <w:gridCol w:w="1843"/>
              <w:gridCol w:w="7938"/>
            </w:tblGrid>
            <w:tr w:rsidR="002F2F3F" w:rsidRPr="00BB55ED" w14:paraId="525956BB" w14:textId="77777777" w:rsidTr="002F2F3F">
              <w:tc>
                <w:tcPr>
                  <w:tcW w:w="1843" w:type="dxa"/>
                  <w:hideMark/>
                </w:tcPr>
                <w:p w14:paraId="1D248529" w14:textId="77777777" w:rsidR="002F2F3F" w:rsidRPr="00BB55ED" w:rsidRDefault="002F2F3F" w:rsidP="002F132B">
                  <w:pPr>
                    <w:framePr w:hSpace="180" w:wrap="around" w:vAnchor="text" w:hAnchor="page" w:x="291" w:y="-978"/>
                    <w:rPr>
                      <w:b/>
                      <w:bCs/>
                      <w:color w:val="0D0D0D"/>
                    </w:rPr>
                  </w:pPr>
                  <w:r w:rsidRPr="00BB55ED">
                    <w:rPr>
                      <w:rFonts w:hint="cs"/>
                      <w:b/>
                      <w:bCs/>
                      <w:color w:val="0D0D0D"/>
                    </w:rPr>
                    <w:t>Parameter</w:t>
                  </w:r>
                </w:p>
              </w:tc>
              <w:tc>
                <w:tcPr>
                  <w:tcW w:w="7938" w:type="dxa"/>
                  <w:hideMark/>
                </w:tcPr>
                <w:p w14:paraId="1D1539DB" w14:textId="77777777" w:rsidR="002F2F3F" w:rsidRPr="00BB55ED" w:rsidRDefault="002F2F3F" w:rsidP="002F132B">
                  <w:pPr>
                    <w:framePr w:hSpace="180" w:wrap="around" w:vAnchor="text" w:hAnchor="page" w:x="291" w:y="-978"/>
                    <w:rPr>
                      <w:b/>
                      <w:bCs/>
                      <w:color w:val="0D0D0D"/>
                    </w:rPr>
                  </w:pPr>
                  <w:r w:rsidRPr="00BB55ED">
                    <w:rPr>
                      <w:rFonts w:hint="cs"/>
                      <w:b/>
                      <w:bCs/>
                      <w:color w:val="0D0D0D"/>
                    </w:rPr>
                    <w:t>Description</w:t>
                  </w:r>
                </w:p>
              </w:tc>
            </w:tr>
            <w:tr w:rsidR="002F2F3F" w:rsidRPr="00BB55ED" w14:paraId="57D9636F" w14:textId="77777777" w:rsidTr="002F2F3F">
              <w:tc>
                <w:tcPr>
                  <w:tcW w:w="1843" w:type="dxa"/>
                  <w:vAlign w:val="center"/>
                  <w:hideMark/>
                </w:tcPr>
                <w:p w14:paraId="48612B69" w14:textId="77777777" w:rsidR="002F2F3F" w:rsidRPr="00402F2B" w:rsidRDefault="002F2F3F" w:rsidP="002F132B">
                  <w:pPr>
                    <w:framePr w:hSpace="180" w:wrap="around" w:vAnchor="text" w:hAnchor="page" w:x="291" w:y="-978"/>
                    <w:spacing w:line="276" w:lineRule="auto"/>
                    <w:rPr>
                      <w:color w:val="0D0D0D"/>
                    </w:rPr>
                  </w:pPr>
                  <w:r w:rsidRPr="00402F2B">
                    <w:rPr>
                      <w:rFonts w:hint="cs"/>
                      <w:color w:val="0D0D0D"/>
                    </w:rPr>
                    <w:t>Ticker Symbol</w:t>
                  </w:r>
                </w:p>
              </w:tc>
              <w:tc>
                <w:tcPr>
                  <w:tcW w:w="7938" w:type="dxa"/>
                  <w:vAlign w:val="center"/>
                  <w:hideMark/>
                </w:tcPr>
                <w:p w14:paraId="52CB2F10" w14:textId="5F2E071C" w:rsidR="002F2F3F" w:rsidRPr="00BB55ED" w:rsidRDefault="002F2F3F" w:rsidP="002F132B">
                  <w:pPr>
                    <w:framePr w:hSpace="180" w:wrap="around" w:vAnchor="text" w:hAnchor="page" w:x="291" w:y="-978"/>
                    <w:spacing w:line="276" w:lineRule="auto"/>
                    <w:rPr>
                      <w:color w:val="0D0D0D"/>
                    </w:rPr>
                  </w:pPr>
                  <w:r w:rsidRPr="00BB55ED">
                    <w:rPr>
                      <w:rFonts w:hint="cs"/>
                      <w:color w:val="0D0D0D"/>
                    </w:rPr>
                    <w:t>Unique identifier for a publicly traded company's stock</w:t>
                  </w:r>
                  <w:r w:rsidR="0090766C">
                    <w:rPr>
                      <w:color w:val="0D0D0D"/>
                    </w:rPr>
                    <w:t xml:space="preserve"> e.g., AAPL</w:t>
                  </w:r>
                </w:p>
              </w:tc>
            </w:tr>
            <w:tr w:rsidR="002F2F3F" w:rsidRPr="00BB55ED" w14:paraId="26376DC0" w14:textId="77777777" w:rsidTr="002F2F3F">
              <w:tc>
                <w:tcPr>
                  <w:tcW w:w="1843" w:type="dxa"/>
                  <w:vAlign w:val="center"/>
                </w:tcPr>
                <w:p w14:paraId="7D042A20" w14:textId="439753A1" w:rsidR="002F2F3F" w:rsidRPr="00402F2B" w:rsidRDefault="002F2F3F" w:rsidP="002F132B">
                  <w:pPr>
                    <w:framePr w:hSpace="180" w:wrap="around" w:vAnchor="text" w:hAnchor="page" w:x="291" w:y="-978"/>
                    <w:spacing w:line="276" w:lineRule="auto"/>
                    <w:rPr>
                      <w:color w:val="0D0D0D"/>
                    </w:rPr>
                  </w:pPr>
                  <w:r w:rsidRPr="002F2F3F">
                    <w:rPr>
                      <w:color w:val="0D0D0D"/>
                    </w:rPr>
                    <w:t>Close</w:t>
                  </w:r>
                </w:p>
              </w:tc>
              <w:tc>
                <w:tcPr>
                  <w:tcW w:w="7938" w:type="dxa"/>
                </w:tcPr>
                <w:p w14:paraId="23D10EF4" w14:textId="3BD689E1" w:rsidR="002F2F3F" w:rsidRPr="00BB55ED" w:rsidRDefault="002F2F3F" w:rsidP="002F132B">
                  <w:pPr>
                    <w:framePr w:hSpace="180" w:wrap="around" w:vAnchor="text" w:hAnchor="page" w:x="291" w:y="-978"/>
                    <w:spacing w:line="276" w:lineRule="auto"/>
                    <w:rPr>
                      <w:color w:val="0D0D0D"/>
                    </w:rPr>
                  </w:pPr>
                  <w:r w:rsidRPr="002F2F3F">
                    <w:rPr>
                      <w:color w:val="0D0D0D"/>
                    </w:rPr>
                    <w:t>The price of a security at the end of a trading session.</w:t>
                  </w:r>
                </w:p>
              </w:tc>
            </w:tr>
            <w:tr w:rsidR="002F2F3F" w:rsidRPr="00BB55ED" w14:paraId="5BD4E444" w14:textId="77777777" w:rsidTr="002F2F3F">
              <w:tc>
                <w:tcPr>
                  <w:tcW w:w="1843" w:type="dxa"/>
                  <w:vAlign w:val="center"/>
                </w:tcPr>
                <w:p w14:paraId="627D834F" w14:textId="480E3234" w:rsidR="002F2F3F" w:rsidRPr="00402F2B" w:rsidRDefault="002F2F3F" w:rsidP="002F132B">
                  <w:pPr>
                    <w:framePr w:hSpace="180" w:wrap="around" w:vAnchor="text" w:hAnchor="page" w:x="291" w:y="-978"/>
                    <w:spacing w:line="276" w:lineRule="auto"/>
                    <w:rPr>
                      <w:color w:val="0D0D0D"/>
                    </w:rPr>
                  </w:pPr>
                  <w:r w:rsidRPr="002F2F3F">
                    <w:rPr>
                      <w:color w:val="0D0D0D"/>
                    </w:rPr>
                    <w:t>High</w:t>
                  </w:r>
                </w:p>
              </w:tc>
              <w:tc>
                <w:tcPr>
                  <w:tcW w:w="7938" w:type="dxa"/>
                </w:tcPr>
                <w:p w14:paraId="04235DDF" w14:textId="42AD5157" w:rsidR="002F2F3F" w:rsidRPr="00BB55ED" w:rsidRDefault="002F2F3F" w:rsidP="002F132B">
                  <w:pPr>
                    <w:framePr w:hSpace="180" w:wrap="around" w:vAnchor="text" w:hAnchor="page" w:x="291" w:y="-978"/>
                    <w:spacing w:line="276" w:lineRule="auto"/>
                    <w:rPr>
                      <w:color w:val="0D0D0D"/>
                    </w:rPr>
                  </w:pPr>
                  <w:r w:rsidRPr="002F2F3F">
                    <w:rPr>
                      <w:color w:val="0D0D0D"/>
                    </w:rPr>
                    <w:t>The highest price reached by a security during a specific trading period.</w:t>
                  </w:r>
                </w:p>
              </w:tc>
            </w:tr>
            <w:tr w:rsidR="002F2F3F" w:rsidRPr="00BB55ED" w14:paraId="263ED2C1" w14:textId="77777777" w:rsidTr="002F2F3F">
              <w:tc>
                <w:tcPr>
                  <w:tcW w:w="1843" w:type="dxa"/>
                  <w:vAlign w:val="center"/>
                </w:tcPr>
                <w:p w14:paraId="1064F053" w14:textId="63A8D10D" w:rsidR="002F2F3F" w:rsidRPr="00402F2B" w:rsidRDefault="002F2F3F" w:rsidP="002F132B">
                  <w:pPr>
                    <w:framePr w:hSpace="180" w:wrap="around" w:vAnchor="text" w:hAnchor="page" w:x="291" w:y="-978"/>
                    <w:spacing w:line="276" w:lineRule="auto"/>
                    <w:rPr>
                      <w:color w:val="0D0D0D"/>
                    </w:rPr>
                  </w:pPr>
                  <w:r w:rsidRPr="002F2F3F">
                    <w:rPr>
                      <w:color w:val="0D0D0D"/>
                    </w:rPr>
                    <w:t>Low</w:t>
                  </w:r>
                </w:p>
              </w:tc>
              <w:tc>
                <w:tcPr>
                  <w:tcW w:w="7938" w:type="dxa"/>
                </w:tcPr>
                <w:p w14:paraId="0B6469E3" w14:textId="17D4CCC7" w:rsidR="002F2F3F" w:rsidRPr="00BB55ED" w:rsidRDefault="002F2F3F" w:rsidP="002F132B">
                  <w:pPr>
                    <w:framePr w:hSpace="180" w:wrap="around" w:vAnchor="text" w:hAnchor="page" w:x="291" w:y="-978"/>
                    <w:spacing w:line="276" w:lineRule="auto"/>
                    <w:rPr>
                      <w:color w:val="0D0D0D"/>
                    </w:rPr>
                  </w:pPr>
                  <w:r w:rsidRPr="002F2F3F">
                    <w:rPr>
                      <w:color w:val="0D0D0D"/>
                    </w:rPr>
                    <w:t>The lowest price reached by a security during a specific trading period.</w:t>
                  </w:r>
                </w:p>
              </w:tc>
            </w:tr>
            <w:tr w:rsidR="002F2F3F" w:rsidRPr="00BB55ED" w14:paraId="5649F0D7" w14:textId="77777777" w:rsidTr="002F2F3F">
              <w:tc>
                <w:tcPr>
                  <w:tcW w:w="1843" w:type="dxa"/>
                  <w:vAlign w:val="center"/>
                </w:tcPr>
                <w:p w14:paraId="581C38BB" w14:textId="5E68C998" w:rsidR="002F2F3F" w:rsidRPr="00402F2B" w:rsidRDefault="002F2F3F" w:rsidP="002F132B">
                  <w:pPr>
                    <w:framePr w:hSpace="180" w:wrap="around" w:vAnchor="text" w:hAnchor="page" w:x="291" w:y="-978"/>
                    <w:spacing w:line="276" w:lineRule="auto"/>
                    <w:rPr>
                      <w:color w:val="0D0D0D"/>
                    </w:rPr>
                  </w:pPr>
                  <w:r w:rsidRPr="002F2F3F">
                    <w:rPr>
                      <w:color w:val="0D0D0D"/>
                    </w:rPr>
                    <w:t>Open</w:t>
                  </w:r>
                </w:p>
              </w:tc>
              <w:tc>
                <w:tcPr>
                  <w:tcW w:w="7938" w:type="dxa"/>
                </w:tcPr>
                <w:p w14:paraId="4DB93C45" w14:textId="149CDA4B" w:rsidR="002F2F3F" w:rsidRPr="00BB55ED" w:rsidRDefault="002F2F3F" w:rsidP="002F132B">
                  <w:pPr>
                    <w:framePr w:hSpace="180" w:wrap="around" w:vAnchor="text" w:hAnchor="page" w:x="291" w:y="-978"/>
                    <w:spacing w:line="276" w:lineRule="auto"/>
                    <w:rPr>
                      <w:color w:val="0D0D0D"/>
                    </w:rPr>
                  </w:pPr>
                  <w:r w:rsidRPr="002F2F3F">
                    <w:rPr>
                      <w:color w:val="0D0D0D"/>
                    </w:rPr>
                    <w:t>The price at which a security starts trading at the beginning of a trading session.</w:t>
                  </w:r>
                </w:p>
              </w:tc>
            </w:tr>
            <w:tr w:rsidR="002F2F3F" w:rsidRPr="00BB55ED" w14:paraId="5AF563D9" w14:textId="77777777" w:rsidTr="002F2F3F">
              <w:tc>
                <w:tcPr>
                  <w:tcW w:w="1843" w:type="dxa"/>
                  <w:vAlign w:val="center"/>
                </w:tcPr>
                <w:p w14:paraId="136DFB7D" w14:textId="750ABF4E" w:rsidR="002F2F3F" w:rsidRPr="00402F2B" w:rsidRDefault="002F2F3F" w:rsidP="002F132B">
                  <w:pPr>
                    <w:framePr w:hSpace="180" w:wrap="around" w:vAnchor="text" w:hAnchor="page" w:x="291" w:y="-978"/>
                    <w:spacing w:line="276" w:lineRule="auto"/>
                    <w:rPr>
                      <w:color w:val="0D0D0D"/>
                    </w:rPr>
                  </w:pPr>
                  <w:r w:rsidRPr="002F2F3F">
                    <w:rPr>
                      <w:color w:val="0D0D0D"/>
                    </w:rPr>
                    <w:t>Volume</w:t>
                  </w:r>
                </w:p>
              </w:tc>
              <w:tc>
                <w:tcPr>
                  <w:tcW w:w="7938" w:type="dxa"/>
                </w:tcPr>
                <w:p w14:paraId="7D55ADB1" w14:textId="09229352" w:rsidR="002F2F3F" w:rsidRPr="00BB55ED" w:rsidRDefault="002F2F3F" w:rsidP="002F132B">
                  <w:pPr>
                    <w:framePr w:hSpace="180" w:wrap="around" w:vAnchor="text" w:hAnchor="page" w:x="291" w:y="-978"/>
                    <w:spacing w:line="276" w:lineRule="auto"/>
                    <w:rPr>
                      <w:color w:val="0D0D0D"/>
                    </w:rPr>
                  </w:pPr>
                  <w:r w:rsidRPr="002F2F3F">
                    <w:rPr>
                      <w:color w:val="0D0D0D"/>
                    </w:rPr>
                    <w:t>The total number of shares traded during a specific period.</w:t>
                  </w:r>
                </w:p>
              </w:tc>
            </w:tr>
            <w:tr w:rsidR="002F2F3F" w:rsidRPr="00BB55ED" w14:paraId="5D221B5F" w14:textId="77777777" w:rsidTr="002F2F3F">
              <w:tc>
                <w:tcPr>
                  <w:tcW w:w="1843" w:type="dxa"/>
                  <w:vAlign w:val="center"/>
                </w:tcPr>
                <w:p w14:paraId="407876C5" w14:textId="385A138A" w:rsidR="002F2F3F" w:rsidRPr="00402F2B" w:rsidRDefault="002F2F3F" w:rsidP="002F132B">
                  <w:pPr>
                    <w:framePr w:hSpace="180" w:wrap="around" w:vAnchor="text" w:hAnchor="page" w:x="291" w:y="-978"/>
                    <w:spacing w:line="276" w:lineRule="auto"/>
                    <w:rPr>
                      <w:color w:val="0D0D0D"/>
                    </w:rPr>
                  </w:pPr>
                  <w:proofErr w:type="spellStart"/>
                  <w:r w:rsidRPr="002F2F3F">
                    <w:rPr>
                      <w:color w:val="0D0D0D"/>
                    </w:rPr>
                    <w:t>AdjClose</w:t>
                  </w:r>
                  <w:proofErr w:type="spellEnd"/>
                </w:p>
              </w:tc>
              <w:tc>
                <w:tcPr>
                  <w:tcW w:w="7938" w:type="dxa"/>
                </w:tcPr>
                <w:p w14:paraId="6871499E" w14:textId="223B5284" w:rsidR="002F2F3F" w:rsidRPr="00BB55ED" w:rsidRDefault="002F2F3F" w:rsidP="002F132B">
                  <w:pPr>
                    <w:framePr w:hSpace="180" w:wrap="around" w:vAnchor="text" w:hAnchor="page" w:x="291" w:y="-978"/>
                    <w:spacing w:line="276" w:lineRule="auto"/>
                    <w:rPr>
                      <w:color w:val="0D0D0D"/>
                    </w:rPr>
                  </w:pPr>
                  <w:r w:rsidRPr="002F2F3F">
                    <w:rPr>
                      <w:color w:val="0D0D0D"/>
                    </w:rPr>
                    <w:t>The closing price adjusted for any corporate actions such as dividends or stock splits.</w:t>
                  </w:r>
                </w:p>
              </w:tc>
            </w:tr>
            <w:tr w:rsidR="002F2F3F" w:rsidRPr="00BB55ED" w14:paraId="07BF8CAA" w14:textId="77777777" w:rsidTr="002F2F3F">
              <w:tc>
                <w:tcPr>
                  <w:tcW w:w="1843" w:type="dxa"/>
                  <w:vAlign w:val="center"/>
                </w:tcPr>
                <w:p w14:paraId="4DE569C0" w14:textId="72AC66E0" w:rsidR="002F2F3F" w:rsidRPr="00402F2B" w:rsidRDefault="002F2F3F" w:rsidP="002F132B">
                  <w:pPr>
                    <w:framePr w:hSpace="180" w:wrap="around" w:vAnchor="text" w:hAnchor="page" w:x="291" w:y="-978"/>
                    <w:spacing w:line="276" w:lineRule="auto"/>
                    <w:rPr>
                      <w:color w:val="0D0D0D"/>
                    </w:rPr>
                  </w:pPr>
                  <w:proofErr w:type="spellStart"/>
                  <w:r w:rsidRPr="002F2F3F">
                    <w:rPr>
                      <w:color w:val="0D0D0D"/>
                    </w:rPr>
                    <w:t>AdjHigh</w:t>
                  </w:r>
                  <w:proofErr w:type="spellEnd"/>
                </w:p>
              </w:tc>
              <w:tc>
                <w:tcPr>
                  <w:tcW w:w="7938" w:type="dxa"/>
                </w:tcPr>
                <w:p w14:paraId="7516D392" w14:textId="59BC1084" w:rsidR="002F2F3F" w:rsidRPr="00BB55ED" w:rsidRDefault="002F2F3F" w:rsidP="002F132B">
                  <w:pPr>
                    <w:framePr w:hSpace="180" w:wrap="around" w:vAnchor="text" w:hAnchor="page" w:x="291" w:y="-978"/>
                    <w:spacing w:line="276" w:lineRule="auto"/>
                    <w:rPr>
                      <w:color w:val="0D0D0D"/>
                    </w:rPr>
                  </w:pPr>
                  <w:r w:rsidRPr="002F2F3F">
                    <w:rPr>
                      <w:color w:val="0D0D0D"/>
                    </w:rPr>
                    <w:t>The highest price adjusted for corporate actions.</w:t>
                  </w:r>
                </w:p>
              </w:tc>
            </w:tr>
            <w:tr w:rsidR="002F2F3F" w:rsidRPr="00BB55ED" w14:paraId="397009E2" w14:textId="77777777" w:rsidTr="002F2F3F">
              <w:tc>
                <w:tcPr>
                  <w:tcW w:w="1843" w:type="dxa"/>
                  <w:vAlign w:val="center"/>
                </w:tcPr>
                <w:p w14:paraId="150BD0C7" w14:textId="5AF3A618" w:rsidR="002F2F3F" w:rsidRPr="00402F2B" w:rsidRDefault="002F2F3F" w:rsidP="002F132B">
                  <w:pPr>
                    <w:framePr w:hSpace="180" w:wrap="around" w:vAnchor="text" w:hAnchor="page" w:x="291" w:y="-978"/>
                    <w:spacing w:line="276" w:lineRule="auto"/>
                    <w:rPr>
                      <w:color w:val="0D0D0D"/>
                    </w:rPr>
                  </w:pPr>
                  <w:proofErr w:type="spellStart"/>
                  <w:r w:rsidRPr="002F2F3F">
                    <w:rPr>
                      <w:color w:val="0D0D0D"/>
                    </w:rPr>
                    <w:t>AdjLow</w:t>
                  </w:r>
                  <w:proofErr w:type="spellEnd"/>
                </w:p>
              </w:tc>
              <w:tc>
                <w:tcPr>
                  <w:tcW w:w="7938" w:type="dxa"/>
                </w:tcPr>
                <w:p w14:paraId="01551E17" w14:textId="6BCCF796" w:rsidR="002F2F3F" w:rsidRPr="00BB55ED" w:rsidRDefault="002F2F3F" w:rsidP="002F132B">
                  <w:pPr>
                    <w:framePr w:hSpace="180" w:wrap="around" w:vAnchor="text" w:hAnchor="page" w:x="291" w:y="-978"/>
                    <w:spacing w:line="276" w:lineRule="auto"/>
                    <w:rPr>
                      <w:color w:val="0D0D0D"/>
                    </w:rPr>
                  </w:pPr>
                  <w:r w:rsidRPr="002F2F3F">
                    <w:rPr>
                      <w:color w:val="0D0D0D"/>
                    </w:rPr>
                    <w:t>The lowest price adjusted for corporate actions.</w:t>
                  </w:r>
                </w:p>
              </w:tc>
            </w:tr>
            <w:tr w:rsidR="002F2F3F" w:rsidRPr="00BB55ED" w14:paraId="10C95887" w14:textId="77777777" w:rsidTr="002F2F3F">
              <w:tc>
                <w:tcPr>
                  <w:tcW w:w="1843" w:type="dxa"/>
                  <w:vAlign w:val="center"/>
                </w:tcPr>
                <w:p w14:paraId="672285B3" w14:textId="5037D72F" w:rsidR="002F2F3F" w:rsidRPr="00402F2B" w:rsidRDefault="002F2F3F" w:rsidP="002F132B">
                  <w:pPr>
                    <w:framePr w:hSpace="180" w:wrap="around" w:vAnchor="text" w:hAnchor="page" w:x="291" w:y="-978"/>
                    <w:spacing w:line="276" w:lineRule="auto"/>
                    <w:rPr>
                      <w:color w:val="0D0D0D"/>
                    </w:rPr>
                  </w:pPr>
                  <w:proofErr w:type="spellStart"/>
                  <w:r w:rsidRPr="002F2F3F">
                    <w:rPr>
                      <w:color w:val="0D0D0D"/>
                    </w:rPr>
                    <w:t>AdjOpen</w:t>
                  </w:r>
                  <w:proofErr w:type="spellEnd"/>
                </w:p>
              </w:tc>
              <w:tc>
                <w:tcPr>
                  <w:tcW w:w="7938" w:type="dxa"/>
                </w:tcPr>
                <w:p w14:paraId="32701459" w14:textId="25BF7F80" w:rsidR="002F2F3F" w:rsidRPr="00BB55ED" w:rsidRDefault="002F2F3F" w:rsidP="002F132B">
                  <w:pPr>
                    <w:framePr w:hSpace="180" w:wrap="around" w:vAnchor="text" w:hAnchor="page" w:x="291" w:y="-978"/>
                    <w:spacing w:line="276" w:lineRule="auto"/>
                    <w:rPr>
                      <w:color w:val="0D0D0D"/>
                    </w:rPr>
                  </w:pPr>
                  <w:r w:rsidRPr="002F2F3F">
                    <w:rPr>
                      <w:color w:val="0D0D0D"/>
                    </w:rPr>
                    <w:t>The opening price adjusted for corporate actions.</w:t>
                  </w:r>
                </w:p>
              </w:tc>
            </w:tr>
            <w:tr w:rsidR="002F2F3F" w:rsidRPr="00BB55ED" w14:paraId="1FAE6144" w14:textId="77777777" w:rsidTr="002F2F3F">
              <w:tc>
                <w:tcPr>
                  <w:tcW w:w="1843" w:type="dxa"/>
                  <w:vAlign w:val="center"/>
                </w:tcPr>
                <w:p w14:paraId="1C2345A4" w14:textId="09471891" w:rsidR="002F2F3F" w:rsidRPr="00402F2B" w:rsidRDefault="002F2F3F" w:rsidP="002F132B">
                  <w:pPr>
                    <w:framePr w:hSpace="180" w:wrap="around" w:vAnchor="text" w:hAnchor="page" w:x="291" w:y="-978"/>
                    <w:spacing w:line="276" w:lineRule="auto"/>
                    <w:rPr>
                      <w:color w:val="0D0D0D"/>
                    </w:rPr>
                  </w:pPr>
                  <w:proofErr w:type="spellStart"/>
                  <w:r w:rsidRPr="002F2F3F">
                    <w:rPr>
                      <w:color w:val="0D0D0D"/>
                    </w:rPr>
                    <w:t>AdjVolume</w:t>
                  </w:r>
                  <w:proofErr w:type="spellEnd"/>
                </w:p>
              </w:tc>
              <w:tc>
                <w:tcPr>
                  <w:tcW w:w="7938" w:type="dxa"/>
                </w:tcPr>
                <w:p w14:paraId="10336B77" w14:textId="22FDBE84" w:rsidR="002F2F3F" w:rsidRPr="00BB55ED" w:rsidRDefault="002F2F3F" w:rsidP="002F132B">
                  <w:pPr>
                    <w:framePr w:hSpace="180" w:wrap="around" w:vAnchor="text" w:hAnchor="page" w:x="291" w:y="-978"/>
                    <w:spacing w:line="276" w:lineRule="auto"/>
                    <w:rPr>
                      <w:color w:val="0D0D0D"/>
                    </w:rPr>
                  </w:pPr>
                  <w:r w:rsidRPr="002F2F3F">
                    <w:rPr>
                      <w:color w:val="0D0D0D"/>
                    </w:rPr>
                    <w:t>The volume adjusted for corporate actions.</w:t>
                  </w:r>
                </w:p>
              </w:tc>
            </w:tr>
            <w:tr w:rsidR="002F2F3F" w:rsidRPr="00BB55ED" w14:paraId="53ECD382" w14:textId="77777777" w:rsidTr="002F2F3F">
              <w:tc>
                <w:tcPr>
                  <w:tcW w:w="1843" w:type="dxa"/>
                  <w:vAlign w:val="center"/>
                </w:tcPr>
                <w:p w14:paraId="1026B8C7" w14:textId="07863B23" w:rsidR="002F2F3F" w:rsidRPr="00402F2B" w:rsidRDefault="002F2F3F" w:rsidP="002F132B">
                  <w:pPr>
                    <w:framePr w:hSpace="180" w:wrap="around" w:vAnchor="text" w:hAnchor="page" w:x="291" w:y="-978"/>
                    <w:spacing w:line="276" w:lineRule="auto"/>
                    <w:rPr>
                      <w:color w:val="0D0D0D"/>
                    </w:rPr>
                  </w:pPr>
                  <w:proofErr w:type="spellStart"/>
                  <w:r w:rsidRPr="002F2F3F">
                    <w:rPr>
                      <w:color w:val="0D0D0D"/>
                    </w:rPr>
                    <w:t>DivCash</w:t>
                  </w:r>
                  <w:proofErr w:type="spellEnd"/>
                </w:p>
              </w:tc>
              <w:tc>
                <w:tcPr>
                  <w:tcW w:w="7938" w:type="dxa"/>
                </w:tcPr>
                <w:p w14:paraId="388B529B" w14:textId="775AE94F" w:rsidR="002F2F3F" w:rsidRPr="00BB55ED" w:rsidRDefault="002F2F3F" w:rsidP="002F132B">
                  <w:pPr>
                    <w:framePr w:hSpace="180" w:wrap="around" w:vAnchor="text" w:hAnchor="page" w:x="291" w:y="-978"/>
                    <w:spacing w:line="276" w:lineRule="auto"/>
                    <w:rPr>
                      <w:color w:val="0D0D0D"/>
                    </w:rPr>
                  </w:pPr>
                  <w:r w:rsidRPr="002F2F3F">
                    <w:rPr>
                      <w:color w:val="0D0D0D"/>
                    </w:rPr>
                    <w:t>Dividends paid out per share.</w:t>
                  </w:r>
                </w:p>
              </w:tc>
            </w:tr>
            <w:tr w:rsidR="002F2F3F" w:rsidRPr="00BB55ED" w14:paraId="7DE46977" w14:textId="77777777" w:rsidTr="002F2F3F">
              <w:tc>
                <w:tcPr>
                  <w:tcW w:w="1843" w:type="dxa"/>
                  <w:tcBorders>
                    <w:bottom w:val="single" w:sz="4" w:space="0" w:color="auto"/>
                  </w:tcBorders>
                  <w:vAlign w:val="center"/>
                </w:tcPr>
                <w:p w14:paraId="1458C58D" w14:textId="1F701DE2" w:rsidR="002F2F3F" w:rsidRPr="00402F2B" w:rsidRDefault="002F2F3F" w:rsidP="002F132B">
                  <w:pPr>
                    <w:framePr w:hSpace="180" w:wrap="around" w:vAnchor="text" w:hAnchor="page" w:x="291" w:y="-978"/>
                    <w:spacing w:line="276" w:lineRule="auto"/>
                    <w:rPr>
                      <w:color w:val="0D0D0D"/>
                    </w:rPr>
                  </w:pPr>
                  <w:proofErr w:type="spellStart"/>
                  <w:r w:rsidRPr="002F2F3F">
                    <w:rPr>
                      <w:color w:val="0D0D0D"/>
                    </w:rPr>
                    <w:t>SplitFactor</w:t>
                  </w:r>
                  <w:proofErr w:type="spellEnd"/>
                </w:p>
              </w:tc>
              <w:tc>
                <w:tcPr>
                  <w:tcW w:w="7938" w:type="dxa"/>
                  <w:tcBorders>
                    <w:bottom w:val="single" w:sz="4" w:space="0" w:color="auto"/>
                  </w:tcBorders>
                </w:tcPr>
                <w:p w14:paraId="2C9F7F53" w14:textId="7A4A948E" w:rsidR="002F2F3F" w:rsidRPr="00BB55ED" w:rsidRDefault="002F2F3F" w:rsidP="002F132B">
                  <w:pPr>
                    <w:framePr w:hSpace="180" w:wrap="around" w:vAnchor="text" w:hAnchor="page" w:x="291" w:y="-978"/>
                    <w:spacing w:line="276" w:lineRule="auto"/>
                    <w:rPr>
                      <w:color w:val="0D0D0D"/>
                    </w:rPr>
                  </w:pPr>
                  <w:r w:rsidRPr="002F2F3F">
                    <w:rPr>
                      <w:color w:val="0D0D0D"/>
                    </w:rPr>
                    <w:t>The ratio by which a stock splits, if applicable.</w:t>
                  </w:r>
                </w:p>
              </w:tc>
            </w:tr>
            <w:tr w:rsidR="002F2F3F" w:rsidRPr="00BB55ED" w14:paraId="5F0353E7" w14:textId="77777777" w:rsidTr="002F2F3F">
              <w:tc>
                <w:tcPr>
                  <w:tcW w:w="1843" w:type="dxa"/>
                  <w:tcBorders>
                    <w:left w:val="nil"/>
                    <w:bottom w:val="nil"/>
                    <w:right w:val="nil"/>
                  </w:tcBorders>
                  <w:vAlign w:val="center"/>
                </w:tcPr>
                <w:p w14:paraId="0184C726" w14:textId="77777777" w:rsidR="002F2F3F" w:rsidRPr="0089593C" w:rsidRDefault="002F2F3F" w:rsidP="002F132B">
                  <w:pPr>
                    <w:framePr w:hSpace="180" w:wrap="around" w:vAnchor="text" w:hAnchor="page" w:x="291" w:y="-978"/>
                  </w:pPr>
                </w:p>
              </w:tc>
              <w:tc>
                <w:tcPr>
                  <w:tcW w:w="7938" w:type="dxa"/>
                  <w:tcBorders>
                    <w:left w:val="nil"/>
                    <w:bottom w:val="nil"/>
                    <w:right w:val="nil"/>
                  </w:tcBorders>
                </w:tcPr>
                <w:p w14:paraId="5DD8BE24" w14:textId="77777777" w:rsidR="002F2F3F" w:rsidRPr="0089593C" w:rsidRDefault="002F2F3F" w:rsidP="002F132B">
                  <w:pPr>
                    <w:framePr w:hSpace="180" w:wrap="around" w:vAnchor="text" w:hAnchor="page" w:x="291" w:y="-978"/>
                  </w:pPr>
                </w:p>
              </w:tc>
            </w:tr>
          </w:tbl>
          <w:p w14:paraId="3FAF502A" w14:textId="77777777" w:rsidR="002F2F3F" w:rsidRDefault="002F2F3F" w:rsidP="00B41FC8"/>
          <w:p w14:paraId="67214440" w14:textId="77777777" w:rsidR="00B768C0" w:rsidRDefault="00B768C0" w:rsidP="00B41FC8">
            <w:r>
              <w:t xml:space="preserve"> </w:t>
            </w:r>
            <w:r w:rsidRPr="00B768C0">
              <w:rPr>
                <w:b/>
                <w:bCs/>
              </w:rPr>
              <w:t>V3.</w:t>
            </w:r>
          </w:p>
          <w:p w14:paraId="0B94B1ED" w14:textId="77777777" w:rsidR="00B768C0" w:rsidRDefault="00B768C0" w:rsidP="00B41FC8"/>
          <w:tbl>
            <w:tblPr>
              <w:tblStyle w:val="TableGrid"/>
              <w:tblW w:w="0" w:type="auto"/>
              <w:tblInd w:w="974" w:type="dxa"/>
              <w:tblLayout w:type="fixed"/>
              <w:tblLook w:val="04A0" w:firstRow="1" w:lastRow="0" w:firstColumn="1" w:lastColumn="0" w:noHBand="0" w:noVBand="1"/>
            </w:tblPr>
            <w:tblGrid>
              <w:gridCol w:w="2126"/>
              <w:gridCol w:w="7938"/>
            </w:tblGrid>
            <w:tr w:rsidR="00B768C0" w14:paraId="604297B6" w14:textId="77777777" w:rsidTr="00B768C0">
              <w:tc>
                <w:tcPr>
                  <w:tcW w:w="2126" w:type="dxa"/>
                  <w:vAlign w:val="bottom"/>
                </w:tcPr>
                <w:p w14:paraId="5DC9249D" w14:textId="7DD88A40" w:rsidR="00B768C0" w:rsidRPr="00B768C0" w:rsidRDefault="00B768C0" w:rsidP="00B768C0">
                  <w:pPr>
                    <w:framePr w:hSpace="180" w:wrap="around" w:vAnchor="text" w:hAnchor="page" w:x="291" w:y="-978"/>
                    <w:rPr>
                      <w:b/>
                      <w:bCs/>
                      <w:color w:val="0D0D0D"/>
                    </w:rPr>
                  </w:pPr>
                  <w:r w:rsidRPr="00B768C0">
                    <w:rPr>
                      <w:b/>
                      <w:bCs/>
                      <w:color w:val="0D0D0D"/>
                    </w:rPr>
                    <w:t>Parameter</w:t>
                  </w:r>
                </w:p>
              </w:tc>
              <w:tc>
                <w:tcPr>
                  <w:tcW w:w="7938" w:type="dxa"/>
                  <w:vAlign w:val="bottom"/>
                </w:tcPr>
                <w:p w14:paraId="088E904D" w14:textId="6F52EC82" w:rsidR="00B768C0" w:rsidRPr="00B768C0" w:rsidRDefault="00B768C0" w:rsidP="00B768C0">
                  <w:pPr>
                    <w:framePr w:hSpace="180" w:wrap="around" w:vAnchor="text" w:hAnchor="page" w:x="291" w:y="-978"/>
                    <w:rPr>
                      <w:b/>
                      <w:bCs/>
                      <w:color w:val="0D0D0D"/>
                    </w:rPr>
                  </w:pPr>
                  <w:r w:rsidRPr="00B768C0">
                    <w:rPr>
                      <w:b/>
                      <w:bCs/>
                      <w:color w:val="0D0D0D"/>
                    </w:rPr>
                    <w:t>Description</w:t>
                  </w:r>
                </w:p>
              </w:tc>
            </w:tr>
            <w:tr w:rsidR="00B768C0" w14:paraId="55DA34D1" w14:textId="77777777" w:rsidTr="00B768C0">
              <w:tc>
                <w:tcPr>
                  <w:tcW w:w="2126" w:type="dxa"/>
                  <w:vAlign w:val="bottom"/>
                </w:tcPr>
                <w:p w14:paraId="46CCA9BC" w14:textId="5B4817F5" w:rsidR="00B768C0" w:rsidRPr="00B768C0" w:rsidRDefault="00B768C0" w:rsidP="00B768C0">
                  <w:pPr>
                    <w:framePr w:hSpace="180" w:wrap="around" w:vAnchor="text" w:hAnchor="page" w:x="291" w:y="-978"/>
                    <w:spacing w:line="276" w:lineRule="auto"/>
                    <w:rPr>
                      <w:color w:val="0D0D0D"/>
                    </w:rPr>
                  </w:pPr>
                  <w:r w:rsidRPr="00B768C0">
                    <w:rPr>
                      <w:color w:val="0D0D0D"/>
                    </w:rPr>
                    <w:t>Date</w:t>
                  </w:r>
                </w:p>
              </w:tc>
              <w:tc>
                <w:tcPr>
                  <w:tcW w:w="7938" w:type="dxa"/>
                  <w:vAlign w:val="bottom"/>
                </w:tcPr>
                <w:p w14:paraId="349867FD" w14:textId="77CBFF06" w:rsidR="00B768C0" w:rsidRPr="00B768C0" w:rsidRDefault="00B768C0" w:rsidP="00B768C0">
                  <w:pPr>
                    <w:framePr w:hSpace="180" w:wrap="around" w:vAnchor="text" w:hAnchor="page" w:x="291" w:y="-978"/>
                    <w:spacing w:line="276" w:lineRule="auto"/>
                    <w:rPr>
                      <w:color w:val="0D0D0D"/>
                    </w:rPr>
                  </w:pPr>
                  <w:r w:rsidRPr="00B768C0">
                    <w:rPr>
                      <w:color w:val="0D0D0D"/>
                    </w:rPr>
                    <w:t>The date of the trading day.</w:t>
                  </w:r>
                </w:p>
              </w:tc>
            </w:tr>
            <w:tr w:rsidR="00B768C0" w14:paraId="0189682E" w14:textId="77777777" w:rsidTr="00B768C0">
              <w:tc>
                <w:tcPr>
                  <w:tcW w:w="2126" w:type="dxa"/>
                  <w:vAlign w:val="bottom"/>
                </w:tcPr>
                <w:p w14:paraId="0B5B85C7" w14:textId="68036E08" w:rsidR="00B768C0" w:rsidRPr="00B768C0" w:rsidRDefault="00B768C0" w:rsidP="00B768C0">
                  <w:pPr>
                    <w:framePr w:hSpace="180" w:wrap="around" w:vAnchor="text" w:hAnchor="page" w:x="291" w:y="-978"/>
                    <w:spacing w:line="276" w:lineRule="auto"/>
                    <w:rPr>
                      <w:color w:val="0D0D0D"/>
                    </w:rPr>
                  </w:pPr>
                  <w:r w:rsidRPr="00B768C0">
                    <w:rPr>
                      <w:color w:val="0D0D0D"/>
                    </w:rPr>
                    <w:t>Symbol</w:t>
                  </w:r>
                </w:p>
              </w:tc>
              <w:tc>
                <w:tcPr>
                  <w:tcW w:w="7938" w:type="dxa"/>
                  <w:vAlign w:val="bottom"/>
                </w:tcPr>
                <w:p w14:paraId="5127DE56" w14:textId="66A1157A" w:rsidR="00B768C0" w:rsidRPr="00B768C0" w:rsidRDefault="00B768C0" w:rsidP="00B768C0">
                  <w:pPr>
                    <w:framePr w:hSpace="180" w:wrap="around" w:vAnchor="text" w:hAnchor="page" w:x="291" w:y="-978"/>
                    <w:spacing w:line="276" w:lineRule="auto"/>
                    <w:rPr>
                      <w:color w:val="0D0D0D"/>
                    </w:rPr>
                  </w:pPr>
                  <w:r w:rsidRPr="00B768C0">
                    <w:rPr>
                      <w:color w:val="0D0D0D"/>
                    </w:rPr>
                    <w:t>The stock symbol (e.g., "HDFC").</w:t>
                  </w:r>
                </w:p>
              </w:tc>
            </w:tr>
            <w:tr w:rsidR="00B768C0" w14:paraId="35F85F57" w14:textId="77777777" w:rsidTr="00B768C0">
              <w:tc>
                <w:tcPr>
                  <w:tcW w:w="2126" w:type="dxa"/>
                  <w:vAlign w:val="bottom"/>
                </w:tcPr>
                <w:p w14:paraId="39D8EC4D" w14:textId="4CC1CABA" w:rsidR="00B768C0" w:rsidRPr="00B768C0" w:rsidRDefault="00B768C0" w:rsidP="00B768C0">
                  <w:pPr>
                    <w:framePr w:hSpace="180" w:wrap="around" w:vAnchor="text" w:hAnchor="page" w:x="291" w:y="-978"/>
                    <w:spacing w:line="276" w:lineRule="auto"/>
                    <w:rPr>
                      <w:color w:val="0D0D0D"/>
                    </w:rPr>
                  </w:pPr>
                  <w:r w:rsidRPr="00B768C0">
                    <w:rPr>
                      <w:color w:val="0D0D0D"/>
                    </w:rPr>
                    <w:t>Series</w:t>
                  </w:r>
                </w:p>
              </w:tc>
              <w:tc>
                <w:tcPr>
                  <w:tcW w:w="7938" w:type="dxa"/>
                  <w:vAlign w:val="bottom"/>
                </w:tcPr>
                <w:p w14:paraId="51EE1715" w14:textId="418B2081" w:rsidR="00B768C0" w:rsidRPr="00B768C0" w:rsidRDefault="00B768C0" w:rsidP="00B768C0">
                  <w:pPr>
                    <w:framePr w:hSpace="180" w:wrap="around" w:vAnchor="text" w:hAnchor="page" w:x="291" w:y="-978"/>
                    <w:spacing w:line="276" w:lineRule="auto"/>
                    <w:rPr>
                      <w:color w:val="0D0D0D"/>
                    </w:rPr>
                  </w:pPr>
                  <w:r w:rsidRPr="00B768C0">
                    <w:rPr>
                      <w:color w:val="0D0D0D"/>
                    </w:rPr>
                    <w:t>The type of stock (usually "EQ" for equity).</w:t>
                  </w:r>
                </w:p>
              </w:tc>
            </w:tr>
            <w:tr w:rsidR="00B768C0" w14:paraId="0E3ED305" w14:textId="77777777" w:rsidTr="00B768C0">
              <w:tc>
                <w:tcPr>
                  <w:tcW w:w="2126" w:type="dxa"/>
                  <w:vAlign w:val="bottom"/>
                </w:tcPr>
                <w:p w14:paraId="71FD1D1F" w14:textId="116AD406" w:rsidR="00B768C0" w:rsidRPr="00B768C0" w:rsidRDefault="00B768C0" w:rsidP="00B768C0">
                  <w:pPr>
                    <w:framePr w:hSpace="180" w:wrap="around" w:vAnchor="text" w:hAnchor="page" w:x="291" w:y="-978"/>
                    <w:spacing w:line="276" w:lineRule="auto"/>
                    <w:rPr>
                      <w:color w:val="0D0D0D"/>
                    </w:rPr>
                  </w:pPr>
                  <w:proofErr w:type="spellStart"/>
                  <w:r w:rsidRPr="00B768C0">
                    <w:rPr>
                      <w:color w:val="0D0D0D"/>
                    </w:rPr>
                    <w:t>Prev</w:t>
                  </w:r>
                  <w:proofErr w:type="spellEnd"/>
                  <w:r w:rsidRPr="00B768C0">
                    <w:rPr>
                      <w:color w:val="0D0D0D"/>
                    </w:rPr>
                    <w:t xml:space="preserve"> Close</w:t>
                  </w:r>
                </w:p>
              </w:tc>
              <w:tc>
                <w:tcPr>
                  <w:tcW w:w="7938" w:type="dxa"/>
                  <w:vAlign w:val="bottom"/>
                </w:tcPr>
                <w:p w14:paraId="165321A7" w14:textId="4A54B7E1" w:rsidR="00B768C0" w:rsidRPr="00B768C0" w:rsidRDefault="00B768C0" w:rsidP="00B768C0">
                  <w:pPr>
                    <w:framePr w:hSpace="180" w:wrap="around" w:vAnchor="text" w:hAnchor="page" w:x="291" w:y="-978"/>
                    <w:spacing w:line="276" w:lineRule="auto"/>
                    <w:rPr>
                      <w:color w:val="0D0D0D"/>
                    </w:rPr>
                  </w:pPr>
                  <w:r w:rsidRPr="00B768C0">
                    <w:rPr>
                      <w:color w:val="0D0D0D"/>
                    </w:rPr>
                    <w:t>The previous day's closing price.</w:t>
                  </w:r>
                </w:p>
              </w:tc>
            </w:tr>
            <w:tr w:rsidR="00B768C0" w14:paraId="30A9E775" w14:textId="77777777" w:rsidTr="00B768C0">
              <w:tc>
                <w:tcPr>
                  <w:tcW w:w="2126" w:type="dxa"/>
                  <w:vAlign w:val="bottom"/>
                </w:tcPr>
                <w:p w14:paraId="16DF42C1" w14:textId="2F1F1A71" w:rsidR="00B768C0" w:rsidRPr="00B768C0" w:rsidRDefault="00B768C0" w:rsidP="00B768C0">
                  <w:pPr>
                    <w:framePr w:hSpace="180" w:wrap="around" w:vAnchor="text" w:hAnchor="page" w:x="291" w:y="-978"/>
                    <w:spacing w:line="276" w:lineRule="auto"/>
                    <w:rPr>
                      <w:color w:val="0D0D0D"/>
                    </w:rPr>
                  </w:pPr>
                  <w:r w:rsidRPr="00B768C0">
                    <w:rPr>
                      <w:color w:val="0D0D0D"/>
                    </w:rPr>
                    <w:t>Open</w:t>
                  </w:r>
                </w:p>
              </w:tc>
              <w:tc>
                <w:tcPr>
                  <w:tcW w:w="7938" w:type="dxa"/>
                  <w:vAlign w:val="bottom"/>
                </w:tcPr>
                <w:p w14:paraId="0E10AC2D" w14:textId="57462383" w:rsidR="00B768C0" w:rsidRPr="00B768C0" w:rsidRDefault="00B768C0" w:rsidP="00B768C0">
                  <w:pPr>
                    <w:framePr w:hSpace="180" w:wrap="around" w:vAnchor="text" w:hAnchor="page" w:x="291" w:y="-978"/>
                    <w:spacing w:line="276" w:lineRule="auto"/>
                    <w:rPr>
                      <w:color w:val="0D0D0D"/>
                    </w:rPr>
                  </w:pPr>
                  <w:r w:rsidRPr="00B768C0">
                    <w:rPr>
                      <w:color w:val="0D0D0D"/>
                    </w:rPr>
                    <w:t>The opening price of the current trading day.</w:t>
                  </w:r>
                </w:p>
              </w:tc>
            </w:tr>
            <w:tr w:rsidR="00B768C0" w14:paraId="6581AA82" w14:textId="77777777" w:rsidTr="00B768C0">
              <w:tc>
                <w:tcPr>
                  <w:tcW w:w="2126" w:type="dxa"/>
                  <w:vAlign w:val="bottom"/>
                </w:tcPr>
                <w:p w14:paraId="5BDE177C" w14:textId="38CD36DA" w:rsidR="00B768C0" w:rsidRPr="00B768C0" w:rsidRDefault="00B768C0" w:rsidP="00B768C0">
                  <w:pPr>
                    <w:framePr w:hSpace="180" w:wrap="around" w:vAnchor="text" w:hAnchor="page" w:x="291" w:y="-978"/>
                    <w:spacing w:line="276" w:lineRule="auto"/>
                    <w:rPr>
                      <w:color w:val="0D0D0D"/>
                    </w:rPr>
                  </w:pPr>
                  <w:r w:rsidRPr="00B768C0">
                    <w:rPr>
                      <w:color w:val="0D0D0D"/>
                    </w:rPr>
                    <w:t>High</w:t>
                  </w:r>
                </w:p>
              </w:tc>
              <w:tc>
                <w:tcPr>
                  <w:tcW w:w="7938" w:type="dxa"/>
                  <w:vAlign w:val="bottom"/>
                </w:tcPr>
                <w:p w14:paraId="7237E60E" w14:textId="33BE1001" w:rsidR="00B768C0" w:rsidRPr="00B768C0" w:rsidRDefault="00B768C0" w:rsidP="00B768C0">
                  <w:pPr>
                    <w:framePr w:hSpace="180" w:wrap="around" w:vAnchor="text" w:hAnchor="page" w:x="291" w:y="-978"/>
                    <w:spacing w:line="276" w:lineRule="auto"/>
                    <w:rPr>
                      <w:color w:val="0D0D0D"/>
                    </w:rPr>
                  </w:pPr>
                  <w:r w:rsidRPr="00B768C0">
                    <w:rPr>
                      <w:color w:val="0D0D0D"/>
                    </w:rPr>
                    <w:t>The highest price during the trading day.</w:t>
                  </w:r>
                </w:p>
              </w:tc>
            </w:tr>
            <w:tr w:rsidR="00B768C0" w14:paraId="34B7697E" w14:textId="77777777" w:rsidTr="00B768C0">
              <w:tc>
                <w:tcPr>
                  <w:tcW w:w="2126" w:type="dxa"/>
                  <w:vAlign w:val="bottom"/>
                </w:tcPr>
                <w:p w14:paraId="0436C8C5" w14:textId="1D78C2CB" w:rsidR="00B768C0" w:rsidRPr="00B768C0" w:rsidRDefault="00B768C0" w:rsidP="00B768C0">
                  <w:pPr>
                    <w:framePr w:hSpace="180" w:wrap="around" w:vAnchor="text" w:hAnchor="page" w:x="291" w:y="-978"/>
                    <w:spacing w:line="276" w:lineRule="auto"/>
                    <w:rPr>
                      <w:color w:val="0D0D0D"/>
                    </w:rPr>
                  </w:pPr>
                  <w:r w:rsidRPr="00B768C0">
                    <w:rPr>
                      <w:color w:val="0D0D0D"/>
                    </w:rPr>
                    <w:t>Low</w:t>
                  </w:r>
                </w:p>
              </w:tc>
              <w:tc>
                <w:tcPr>
                  <w:tcW w:w="7938" w:type="dxa"/>
                  <w:vAlign w:val="bottom"/>
                </w:tcPr>
                <w:p w14:paraId="44C0D4FB" w14:textId="3CD5A3B6" w:rsidR="00B768C0" w:rsidRPr="00B768C0" w:rsidRDefault="00B768C0" w:rsidP="00B768C0">
                  <w:pPr>
                    <w:framePr w:hSpace="180" w:wrap="around" w:vAnchor="text" w:hAnchor="page" w:x="291" w:y="-978"/>
                    <w:spacing w:line="276" w:lineRule="auto"/>
                    <w:rPr>
                      <w:color w:val="0D0D0D"/>
                    </w:rPr>
                  </w:pPr>
                  <w:r w:rsidRPr="00B768C0">
                    <w:rPr>
                      <w:color w:val="0D0D0D"/>
                    </w:rPr>
                    <w:t>The lowest price during the trading day.</w:t>
                  </w:r>
                </w:p>
              </w:tc>
            </w:tr>
            <w:tr w:rsidR="00B768C0" w14:paraId="4E728358" w14:textId="77777777" w:rsidTr="00B768C0">
              <w:tc>
                <w:tcPr>
                  <w:tcW w:w="2126" w:type="dxa"/>
                  <w:vAlign w:val="bottom"/>
                </w:tcPr>
                <w:p w14:paraId="60100358" w14:textId="6AF65F45" w:rsidR="00B768C0" w:rsidRPr="00B768C0" w:rsidRDefault="00B768C0" w:rsidP="00B768C0">
                  <w:pPr>
                    <w:framePr w:hSpace="180" w:wrap="around" w:vAnchor="text" w:hAnchor="page" w:x="291" w:y="-978"/>
                    <w:spacing w:line="276" w:lineRule="auto"/>
                    <w:rPr>
                      <w:color w:val="0D0D0D"/>
                    </w:rPr>
                  </w:pPr>
                  <w:r w:rsidRPr="00B768C0">
                    <w:rPr>
                      <w:color w:val="0D0D0D"/>
                    </w:rPr>
                    <w:t>Last</w:t>
                  </w:r>
                </w:p>
              </w:tc>
              <w:tc>
                <w:tcPr>
                  <w:tcW w:w="7938" w:type="dxa"/>
                  <w:vAlign w:val="bottom"/>
                </w:tcPr>
                <w:p w14:paraId="615D2C1F" w14:textId="08B1D853" w:rsidR="00B768C0" w:rsidRPr="00B768C0" w:rsidRDefault="00B768C0" w:rsidP="00B768C0">
                  <w:pPr>
                    <w:framePr w:hSpace="180" w:wrap="around" w:vAnchor="text" w:hAnchor="page" w:x="291" w:y="-978"/>
                    <w:spacing w:line="276" w:lineRule="auto"/>
                    <w:rPr>
                      <w:color w:val="0D0D0D"/>
                    </w:rPr>
                  </w:pPr>
                  <w:r w:rsidRPr="00B768C0">
                    <w:rPr>
                      <w:color w:val="0D0D0D"/>
                    </w:rPr>
                    <w:t>The last traded price of the day.</w:t>
                  </w:r>
                </w:p>
              </w:tc>
            </w:tr>
            <w:tr w:rsidR="00B768C0" w14:paraId="715BC3C8" w14:textId="77777777" w:rsidTr="00B768C0">
              <w:tc>
                <w:tcPr>
                  <w:tcW w:w="2126" w:type="dxa"/>
                  <w:vAlign w:val="bottom"/>
                </w:tcPr>
                <w:p w14:paraId="67CE6969" w14:textId="29C49E2D" w:rsidR="00B768C0" w:rsidRPr="00B768C0" w:rsidRDefault="00B768C0" w:rsidP="00B768C0">
                  <w:pPr>
                    <w:framePr w:hSpace="180" w:wrap="around" w:vAnchor="text" w:hAnchor="page" w:x="291" w:y="-978"/>
                    <w:spacing w:line="276" w:lineRule="auto"/>
                    <w:rPr>
                      <w:color w:val="0D0D0D"/>
                    </w:rPr>
                  </w:pPr>
                  <w:r w:rsidRPr="00B768C0">
                    <w:rPr>
                      <w:color w:val="0D0D0D"/>
                    </w:rPr>
                    <w:t>Close</w:t>
                  </w:r>
                </w:p>
              </w:tc>
              <w:tc>
                <w:tcPr>
                  <w:tcW w:w="7938" w:type="dxa"/>
                  <w:vAlign w:val="bottom"/>
                </w:tcPr>
                <w:p w14:paraId="74AECF83" w14:textId="76F4FCC3" w:rsidR="00B768C0" w:rsidRPr="00B768C0" w:rsidRDefault="00B768C0" w:rsidP="00B768C0">
                  <w:pPr>
                    <w:framePr w:hSpace="180" w:wrap="around" w:vAnchor="text" w:hAnchor="page" w:x="291" w:y="-978"/>
                    <w:spacing w:line="276" w:lineRule="auto"/>
                    <w:rPr>
                      <w:color w:val="0D0D0D"/>
                    </w:rPr>
                  </w:pPr>
                  <w:r w:rsidRPr="00B768C0">
                    <w:rPr>
                      <w:color w:val="0D0D0D"/>
                    </w:rPr>
                    <w:t>The closing price of the current trading day.</w:t>
                  </w:r>
                </w:p>
              </w:tc>
            </w:tr>
            <w:tr w:rsidR="00B768C0" w14:paraId="3D3E0561" w14:textId="77777777" w:rsidTr="00B768C0">
              <w:tc>
                <w:tcPr>
                  <w:tcW w:w="2126" w:type="dxa"/>
                  <w:vAlign w:val="bottom"/>
                </w:tcPr>
                <w:p w14:paraId="45DFBD68" w14:textId="2F91AB91" w:rsidR="00B768C0" w:rsidRPr="00B768C0" w:rsidRDefault="00B768C0" w:rsidP="00B768C0">
                  <w:pPr>
                    <w:framePr w:hSpace="180" w:wrap="around" w:vAnchor="text" w:hAnchor="page" w:x="291" w:y="-978"/>
                    <w:spacing w:line="276" w:lineRule="auto"/>
                    <w:rPr>
                      <w:color w:val="0D0D0D"/>
                    </w:rPr>
                  </w:pPr>
                  <w:r w:rsidRPr="00B768C0">
                    <w:rPr>
                      <w:color w:val="0D0D0D"/>
                    </w:rPr>
                    <w:t>VWAP</w:t>
                  </w:r>
                </w:p>
              </w:tc>
              <w:tc>
                <w:tcPr>
                  <w:tcW w:w="7938" w:type="dxa"/>
                  <w:vAlign w:val="bottom"/>
                </w:tcPr>
                <w:p w14:paraId="3372268F" w14:textId="026FB4B8" w:rsidR="00B768C0" w:rsidRPr="00B768C0" w:rsidRDefault="00B768C0" w:rsidP="00B768C0">
                  <w:pPr>
                    <w:framePr w:hSpace="180" w:wrap="around" w:vAnchor="text" w:hAnchor="page" w:x="291" w:y="-978"/>
                    <w:spacing w:line="276" w:lineRule="auto"/>
                    <w:rPr>
                      <w:color w:val="0D0D0D"/>
                    </w:rPr>
                  </w:pPr>
                  <w:r w:rsidRPr="00B768C0">
                    <w:rPr>
                      <w:color w:val="0D0D0D"/>
                    </w:rPr>
                    <w:t>Volume Weighted Average Price, an average price considering both volume and price.</w:t>
                  </w:r>
                </w:p>
              </w:tc>
            </w:tr>
            <w:tr w:rsidR="00B768C0" w14:paraId="51A73C80" w14:textId="77777777" w:rsidTr="00B768C0">
              <w:tc>
                <w:tcPr>
                  <w:tcW w:w="2126" w:type="dxa"/>
                  <w:vAlign w:val="bottom"/>
                </w:tcPr>
                <w:p w14:paraId="249EDC24" w14:textId="12749E8F" w:rsidR="00B768C0" w:rsidRPr="00B768C0" w:rsidRDefault="00B768C0" w:rsidP="00B768C0">
                  <w:pPr>
                    <w:framePr w:hSpace="180" w:wrap="around" w:vAnchor="text" w:hAnchor="page" w:x="291" w:y="-978"/>
                    <w:spacing w:line="276" w:lineRule="auto"/>
                    <w:rPr>
                      <w:color w:val="0D0D0D"/>
                    </w:rPr>
                  </w:pPr>
                  <w:r w:rsidRPr="00B768C0">
                    <w:rPr>
                      <w:color w:val="0D0D0D"/>
                    </w:rPr>
                    <w:t>Volume</w:t>
                  </w:r>
                </w:p>
              </w:tc>
              <w:tc>
                <w:tcPr>
                  <w:tcW w:w="7938" w:type="dxa"/>
                  <w:vAlign w:val="bottom"/>
                </w:tcPr>
                <w:p w14:paraId="7D7020CC" w14:textId="1EF391C5" w:rsidR="00B768C0" w:rsidRPr="00B768C0" w:rsidRDefault="00B768C0" w:rsidP="00B768C0">
                  <w:pPr>
                    <w:framePr w:hSpace="180" w:wrap="around" w:vAnchor="text" w:hAnchor="page" w:x="291" w:y="-978"/>
                    <w:spacing w:line="276" w:lineRule="auto"/>
                    <w:rPr>
                      <w:color w:val="0D0D0D"/>
                    </w:rPr>
                  </w:pPr>
                  <w:r w:rsidRPr="00B768C0">
                    <w:rPr>
                      <w:color w:val="0D0D0D"/>
                    </w:rPr>
                    <w:t>The total number of shares traded during the day.</w:t>
                  </w:r>
                </w:p>
              </w:tc>
            </w:tr>
            <w:tr w:rsidR="00B768C0" w14:paraId="3D6CABB6" w14:textId="77777777" w:rsidTr="00B768C0">
              <w:tc>
                <w:tcPr>
                  <w:tcW w:w="2126" w:type="dxa"/>
                  <w:vAlign w:val="bottom"/>
                </w:tcPr>
                <w:p w14:paraId="7480BCA0" w14:textId="012BF76E" w:rsidR="00B768C0" w:rsidRPr="00B768C0" w:rsidRDefault="00B768C0" w:rsidP="00B768C0">
                  <w:pPr>
                    <w:framePr w:hSpace="180" w:wrap="around" w:vAnchor="text" w:hAnchor="page" w:x="291" w:y="-978"/>
                    <w:spacing w:line="276" w:lineRule="auto"/>
                    <w:rPr>
                      <w:color w:val="0D0D0D"/>
                    </w:rPr>
                  </w:pPr>
                  <w:r w:rsidRPr="00B768C0">
                    <w:rPr>
                      <w:color w:val="0D0D0D"/>
                    </w:rPr>
                    <w:t>Turnover</w:t>
                  </w:r>
                </w:p>
              </w:tc>
              <w:tc>
                <w:tcPr>
                  <w:tcW w:w="7938" w:type="dxa"/>
                  <w:vAlign w:val="bottom"/>
                </w:tcPr>
                <w:p w14:paraId="09D14C66" w14:textId="0EBFE7AB" w:rsidR="00B768C0" w:rsidRPr="00B768C0" w:rsidRDefault="00B768C0" w:rsidP="00B768C0">
                  <w:pPr>
                    <w:framePr w:hSpace="180" w:wrap="around" w:vAnchor="text" w:hAnchor="page" w:x="291" w:y="-978"/>
                    <w:spacing w:line="276" w:lineRule="auto"/>
                    <w:rPr>
                      <w:color w:val="0D0D0D"/>
                    </w:rPr>
                  </w:pPr>
                  <w:r w:rsidRPr="00B768C0">
                    <w:rPr>
                      <w:color w:val="0D0D0D"/>
                    </w:rPr>
                    <w:t>The total value of all trades during the day.</w:t>
                  </w:r>
                </w:p>
              </w:tc>
            </w:tr>
            <w:tr w:rsidR="00B768C0" w14:paraId="159BF2F6" w14:textId="77777777" w:rsidTr="00B768C0">
              <w:tc>
                <w:tcPr>
                  <w:tcW w:w="2126" w:type="dxa"/>
                  <w:vAlign w:val="bottom"/>
                </w:tcPr>
                <w:p w14:paraId="44DEAA2A" w14:textId="73274125" w:rsidR="00B768C0" w:rsidRPr="00B768C0" w:rsidRDefault="00B768C0" w:rsidP="00B768C0">
                  <w:pPr>
                    <w:framePr w:hSpace="180" w:wrap="around" w:vAnchor="text" w:hAnchor="page" w:x="291" w:y="-978"/>
                    <w:spacing w:line="276" w:lineRule="auto"/>
                    <w:rPr>
                      <w:color w:val="0D0D0D"/>
                    </w:rPr>
                  </w:pPr>
                  <w:r w:rsidRPr="00B768C0">
                    <w:rPr>
                      <w:color w:val="0D0D0D"/>
                    </w:rPr>
                    <w:t>Trades</w:t>
                  </w:r>
                </w:p>
              </w:tc>
              <w:tc>
                <w:tcPr>
                  <w:tcW w:w="7938" w:type="dxa"/>
                  <w:vAlign w:val="bottom"/>
                </w:tcPr>
                <w:p w14:paraId="2D32EC32" w14:textId="43FB0C5C" w:rsidR="00B768C0" w:rsidRPr="00B768C0" w:rsidRDefault="00B768C0" w:rsidP="00B768C0">
                  <w:pPr>
                    <w:framePr w:hSpace="180" w:wrap="around" w:vAnchor="text" w:hAnchor="page" w:x="291" w:y="-978"/>
                    <w:spacing w:line="276" w:lineRule="auto"/>
                    <w:rPr>
                      <w:color w:val="0D0D0D"/>
                    </w:rPr>
                  </w:pPr>
                  <w:r w:rsidRPr="00B768C0">
                    <w:rPr>
                      <w:color w:val="0D0D0D"/>
                    </w:rPr>
                    <w:t>The total number of trades executed during the day.</w:t>
                  </w:r>
                </w:p>
              </w:tc>
            </w:tr>
            <w:tr w:rsidR="00B768C0" w14:paraId="1F100B30" w14:textId="77777777" w:rsidTr="00B768C0">
              <w:tc>
                <w:tcPr>
                  <w:tcW w:w="2126" w:type="dxa"/>
                  <w:vAlign w:val="bottom"/>
                </w:tcPr>
                <w:p w14:paraId="0C373E34" w14:textId="1115F479" w:rsidR="00B768C0" w:rsidRPr="00B768C0" w:rsidRDefault="00B768C0" w:rsidP="00B768C0">
                  <w:pPr>
                    <w:framePr w:hSpace="180" w:wrap="around" w:vAnchor="text" w:hAnchor="page" w:x="291" w:y="-978"/>
                    <w:spacing w:line="276" w:lineRule="auto"/>
                    <w:rPr>
                      <w:color w:val="0D0D0D"/>
                    </w:rPr>
                  </w:pPr>
                  <w:r w:rsidRPr="00B768C0">
                    <w:rPr>
                      <w:color w:val="0D0D0D"/>
                    </w:rPr>
                    <w:t>Deliverable Volume</w:t>
                  </w:r>
                </w:p>
              </w:tc>
              <w:tc>
                <w:tcPr>
                  <w:tcW w:w="7938" w:type="dxa"/>
                  <w:vAlign w:val="bottom"/>
                </w:tcPr>
                <w:p w14:paraId="3E5A08CA" w14:textId="125091A3" w:rsidR="00B768C0" w:rsidRPr="00B768C0" w:rsidRDefault="00B768C0" w:rsidP="00B768C0">
                  <w:pPr>
                    <w:framePr w:hSpace="180" w:wrap="around" w:vAnchor="text" w:hAnchor="page" w:x="291" w:y="-978"/>
                    <w:spacing w:line="276" w:lineRule="auto"/>
                    <w:rPr>
                      <w:color w:val="0D0D0D"/>
                    </w:rPr>
                  </w:pPr>
                  <w:r w:rsidRPr="00B768C0">
                    <w:rPr>
                      <w:color w:val="0D0D0D"/>
                    </w:rPr>
                    <w:t>The volume of shares actually delivered (excluding derivatives).</w:t>
                  </w:r>
                </w:p>
              </w:tc>
            </w:tr>
            <w:tr w:rsidR="00B768C0" w14:paraId="77E141B0" w14:textId="77777777" w:rsidTr="00B768C0">
              <w:tc>
                <w:tcPr>
                  <w:tcW w:w="2126" w:type="dxa"/>
                  <w:tcBorders>
                    <w:bottom w:val="single" w:sz="4" w:space="0" w:color="auto"/>
                  </w:tcBorders>
                  <w:vAlign w:val="bottom"/>
                </w:tcPr>
                <w:p w14:paraId="4C2590BA" w14:textId="37EFDF3A" w:rsidR="00B768C0" w:rsidRPr="00B768C0" w:rsidRDefault="00B768C0" w:rsidP="00B768C0">
                  <w:pPr>
                    <w:framePr w:hSpace="180" w:wrap="around" w:vAnchor="text" w:hAnchor="page" w:x="291" w:y="-978"/>
                    <w:spacing w:line="276" w:lineRule="auto"/>
                    <w:rPr>
                      <w:color w:val="0D0D0D"/>
                    </w:rPr>
                  </w:pPr>
                  <w:r w:rsidRPr="00B768C0">
                    <w:rPr>
                      <w:color w:val="0D0D0D"/>
                    </w:rPr>
                    <w:t>% Deliverable</w:t>
                  </w:r>
                </w:p>
              </w:tc>
              <w:tc>
                <w:tcPr>
                  <w:tcW w:w="7938" w:type="dxa"/>
                  <w:tcBorders>
                    <w:bottom w:val="single" w:sz="4" w:space="0" w:color="auto"/>
                  </w:tcBorders>
                  <w:vAlign w:val="bottom"/>
                </w:tcPr>
                <w:p w14:paraId="582E00CB" w14:textId="085372B7" w:rsidR="00B768C0" w:rsidRPr="00B768C0" w:rsidRDefault="00B768C0" w:rsidP="00B768C0">
                  <w:pPr>
                    <w:framePr w:hSpace="180" w:wrap="around" w:vAnchor="text" w:hAnchor="page" w:x="291" w:y="-978"/>
                    <w:spacing w:line="276" w:lineRule="auto"/>
                    <w:rPr>
                      <w:color w:val="0D0D0D"/>
                    </w:rPr>
                  </w:pPr>
                  <w:r w:rsidRPr="00B768C0">
                    <w:rPr>
                      <w:color w:val="0D0D0D"/>
                    </w:rPr>
                    <w:t>The percentage of the total traded volume that was actually delivered.</w:t>
                  </w:r>
                </w:p>
              </w:tc>
            </w:tr>
          </w:tbl>
          <w:p w14:paraId="6F73EC65" w14:textId="33AB160C" w:rsidR="00B768C0" w:rsidRPr="006F2F52" w:rsidRDefault="00B768C0" w:rsidP="00B41FC8"/>
        </w:tc>
      </w:tr>
      <w:tr w:rsidR="006F2F52" w:rsidRPr="006F2F52" w14:paraId="55A29483" w14:textId="77777777" w:rsidTr="00B41FC8">
        <w:trPr>
          <w:trHeight w:val="344"/>
        </w:trPr>
        <w:tc>
          <w:tcPr>
            <w:tcW w:w="11330" w:type="dxa"/>
            <w:vAlign w:val="center"/>
          </w:tcPr>
          <w:p w14:paraId="4778D312" w14:textId="5D88E627" w:rsidR="006F2F52" w:rsidRDefault="006F2F52" w:rsidP="00B41FC8">
            <w:pPr>
              <w:pStyle w:val="TableParagraph"/>
              <w:ind w:left="0"/>
              <w:rPr>
                <w:b/>
                <w:bCs/>
                <w:sz w:val="24"/>
                <w:szCs w:val="24"/>
              </w:rPr>
            </w:pPr>
            <w:r>
              <w:rPr>
                <w:b/>
                <w:bCs/>
                <w:sz w:val="24"/>
                <w:szCs w:val="24"/>
              </w:rPr>
              <w:lastRenderedPageBreak/>
              <w:t xml:space="preserve"> </w:t>
            </w:r>
            <w:r w:rsidRPr="006F2F52">
              <w:rPr>
                <w:rFonts w:hint="cs"/>
                <w:b/>
                <w:bCs/>
                <w:sz w:val="24"/>
                <w:szCs w:val="24"/>
              </w:rPr>
              <w:t>Methodology</w:t>
            </w:r>
            <w:r w:rsidRPr="006F2F52">
              <w:rPr>
                <w:rFonts w:hint="cs"/>
                <w:b/>
                <w:bCs/>
                <w:spacing w:val="-1"/>
                <w:sz w:val="24"/>
                <w:szCs w:val="24"/>
              </w:rPr>
              <w:t xml:space="preserve"> </w:t>
            </w:r>
            <w:r w:rsidRPr="006F2F52">
              <w:rPr>
                <w:b/>
                <w:bCs/>
                <w:sz w:val="24"/>
                <w:szCs w:val="24"/>
              </w:rPr>
              <w:t>(</w:t>
            </w:r>
            <w:r w:rsidRPr="006F2F52">
              <w:rPr>
                <w:b/>
                <w:bCs/>
                <w:spacing w:val="-1"/>
                <w:sz w:val="24"/>
                <w:szCs w:val="24"/>
              </w:rPr>
              <w:t>System</w:t>
            </w:r>
            <w:r w:rsidRPr="006F2F52">
              <w:rPr>
                <w:rFonts w:hint="cs"/>
                <w:b/>
                <w:bCs/>
                <w:sz w:val="24"/>
                <w:szCs w:val="24"/>
              </w:rPr>
              <w:t xml:space="preserve"> Flow Diagram</w:t>
            </w:r>
            <w:r w:rsidRPr="006F2F52">
              <w:rPr>
                <w:rFonts w:hint="cs"/>
                <w:b/>
                <w:bCs/>
                <w:spacing w:val="58"/>
                <w:sz w:val="24"/>
                <w:szCs w:val="24"/>
              </w:rPr>
              <w:t xml:space="preserve"> </w:t>
            </w:r>
            <w:r w:rsidRPr="006F2F52">
              <w:rPr>
                <w:rFonts w:hint="cs"/>
                <w:b/>
                <w:bCs/>
                <w:sz w:val="24"/>
                <w:szCs w:val="24"/>
              </w:rPr>
              <w:t>/ Model</w:t>
            </w:r>
            <w:r w:rsidRPr="006F2F52">
              <w:rPr>
                <w:rFonts w:hint="cs"/>
                <w:b/>
                <w:bCs/>
                <w:spacing w:val="-1"/>
                <w:sz w:val="24"/>
                <w:szCs w:val="24"/>
              </w:rPr>
              <w:t xml:space="preserve"> </w:t>
            </w:r>
            <w:r w:rsidR="00F06E94" w:rsidRPr="006F2F52">
              <w:rPr>
                <w:b/>
                <w:bCs/>
                <w:sz w:val="24"/>
                <w:szCs w:val="24"/>
              </w:rPr>
              <w:t>Design)</w:t>
            </w:r>
            <w:r w:rsidRPr="006F2F52">
              <w:rPr>
                <w:rFonts w:hint="cs"/>
                <w:b/>
                <w:bCs/>
                <w:sz w:val="24"/>
                <w:szCs w:val="24"/>
              </w:rPr>
              <w:t>:</w:t>
            </w:r>
          </w:p>
          <w:p w14:paraId="7C8169AB" w14:textId="77777777" w:rsidR="00402F2B" w:rsidRDefault="00402F2B" w:rsidP="00B41FC8">
            <w:pPr>
              <w:pStyle w:val="TableParagraph"/>
              <w:ind w:left="0"/>
              <w:rPr>
                <w:b/>
                <w:bCs/>
                <w:sz w:val="24"/>
                <w:szCs w:val="24"/>
              </w:rPr>
            </w:pPr>
          </w:p>
          <w:p w14:paraId="5FA2FF8B" w14:textId="77C30DC4" w:rsidR="00402F2B" w:rsidRDefault="00402F2B" w:rsidP="00402F2B">
            <w:pPr>
              <w:pStyle w:val="TableParagraph"/>
              <w:ind w:left="0"/>
              <w:jc w:val="center"/>
              <w:rPr>
                <w:b/>
                <w:bCs/>
                <w:sz w:val="24"/>
                <w:szCs w:val="24"/>
              </w:rPr>
            </w:pPr>
            <w:r>
              <w:rPr>
                <w:b/>
                <w:bCs/>
                <w:noProof/>
                <w:sz w:val="24"/>
                <w:szCs w:val="24"/>
              </w:rPr>
              <w:drawing>
                <wp:inline distT="0" distB="0" distL="0" distR="0" wp14:anchorId="10F422F9" wp14:editId="3FD69355">
                  <wp:extent cx="3718936" cy="3546763"/>
                  <wp:effectExtent l="0" t="0" r="2540" b="0"/>
                  <wp:docPr id="291314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14426" name="Picture 291314426"/>
                          <pic:cNvPicPr/>
                        </pic:nvPicPr>
                        <pic:blipFill>
                          <a:blip r:embed="rId36">
                            <a:extLst>
                              <a:ext uri="{28A0092B-C50C-407E-A947-70E740481C1C}">
                                <a14:useLocalDpi xmlns:a14="http://schemas.microsoft.com/office/drawing/2010/main" val="0"/>
                              </a:ext>
                            </a:extLst>
                          </a:blip>
                          <a:stretch>
                            <a:fillRect/>
                          </a:stretch>
                        </pic:blipFill>
                        <pic:spPr>
                          <a:xfrm>
                            <a:off x="0" y="0"/>
                            <a:ext cx="3812102" cy="3635616"/>
                          </a:xfrm>
                          <a:prstGeom prst="rect">
                            <a:avLst/>
                          </a:prstGeom>
                        </pic:spPr>
                      </pic:pic>
                    </a:graphicData>
                  </a:graphic>
                </wp:inline>
              </w:drawing>
            </w:r>
          </w:p>
          <w:p w14:paraId="4BC8138B" w14:textId="53C043CB" w:rsidR="00B13B2D" w:rsidRPr="006F2F52" w:rsidRDefault="00B13B2D" w:rsidP="00B768C0">
            <w:pPr>
              <w:pStyle w:val="TableParagraph"/>
              <w:ind w:left="0"/>
              <w:rPr>
                <w:b/>
                <w:bCs/>
                <w:sz w:val="24"/>
                <w:szCs w:val="24"/>
              </w:rPr>
            </w:pPr>
          </w:p>
        </w:tc>
      </w:tr>
      <w:tr w:rsidR="006F2F52" w:rsidRPr="006F2F52" w14:paraId="76DFBE99" w14:textId="77777777" w:rsidTr="00B41FC8">
        <w:trPr>
          <w:trHeight w:val="344"/>
        </w:trPr>
        <w:tc>
          <w:tcPr>
            <w:tcW w:w="11330" w:type="dxa"/>
            <w:vAlign w:val="center"/>
          </w:tcPr>
          <w:p w14:paraId="6E86A27F" w14:textId="77777777" w:rsidR="006F2F52" w:rsidRDefault="006F2F52" w:rsidP="00B41FC8">
            <w:pPr>
              <w:pStyle w:val="TableParagraph"/>
              <w:ind w:left="0" w:right="396"/>
              <w:rPr>
                <w:b/>
                <w:bCs/>
                <w:spacing w:val="-1"/>
                <w:sz w:val="24"/>
                <w:szCs w:val="24"/>
              </w:rPr>
            </w:pPr>
            <w:r>
              <w:rPr>
                <w:b/>
                <w:bCs/>
                <w:sz w:val="24"/>
                <w:szCs w:val="24"/>
              </w:rPr>
              <w:t xml:space="preserve"> </w:t>
            </w:r>
            <w:r w:rsidRPr="006F2F52">
              <w:rPr>
                <w:rFonts w:hint="cs"/>
                <w:b/>
                <w:bCs/>
                <w:sz w:val="24"/>
                <w:szCs w:val="24"/>
              </w:rPr>
              <w:t xml:space="preserve">Algorithm Details </w:t>
            </w:r>
            <w:r w:rsidRPr="006F2F52">
              <w:rPr>
                <w:b/>
                <w:bCs/>
                <w:sz w:val="24"/>
                <w:szCs w:val="24"/>
              </w:rPr>
              <w:t>(Minimum</w:t>
            </w:r>
            <w:r w:rsidRPr="006F2F52">
              <w:rPr>
                <w:rFonts w:hint="cs"/>
                <w:b/>
                <w:bCs/>
                <w:color w:val="FF00FF"/>
                <w:sz w:val="24"/>
                <w:szCs w:val="24"/>
              </w:rPr>
              <w:t xml:space="preserve"> Apply three </w:t>
            </w:r>
            <w:r w:rsidR="00BA71AE" w:rsidRPr="006F2F52">
              <w:rPr>
                <w:b/>
                <w:bCs/>
                <w:color w:val="FF00FF"/>
                <w:sz w:val="24"/>
                <w:szCs w:val="24"/>
              </w:rPr>
              <w:t>algorithms)</w:t>
            </w:r>
            <w:r w:rsidR="00BA71AE" w:rsidRPr="006F2F52">
              <w:rPr>
                <w:b/>
                <w:bCs/>
                <w:sz w:val="24"/>
                <w:szCs w:val="24"/>
              </w:rPr>
              <w:t xml:space="preserve"> (eq.</w:t>
            </w:r>
            <w:r w:rsidRPr="006F2F52">
              <w:rPr>
                <w:rFonts w:hint="cs"/>
                <w:b/>
                <w:bCs/>
                <w:sz w:val="24"/>
                <w:szCs w:val="24"/>
              </w:rPr>
              <w:t xml:space="preserve"> Regression, SVM, Naïve Bias</w:t>
            </w:r>
            <w:r w:rsidRPr="006F2F52">
              <w:rPr>
                <w:rFonts w:hint="cs"/>
                <w:b/>
                <w:bCs/>
                <w:spacing w:val="-57"/>
                <w:sz w:val="24"/>
                <w:szCs w:val="24"/>
              </w:rPr>
              <w:t xml:space="preserve"> </w:t>
            </w:r>
            <w:r w:rsidR="00BA71AE" w:rsidRPr="006F2F52">
              <w:rPr>
                <w:b/>
                <w:bCs/>
                <w:sz w:val="24"/>
                <w:szCs w:val="24"/>
              </w:rPr>
              <w:t>etc.</w:t>
            </w:r>
            <w:r w:rsidR="00BA71AE" w:rsidRPr="006F2F52">
              <w:rPr>
                <w:b/>
                <w:bCs/>
                <w:spacing w:val="-1"/>
                <w:sz w:val="24"/>
                <w:szCs w:val="24"/>
              </w:rPr>
              <w:t>)</w:t>
            </w:r>
          </w:p>
          <w:p w14:paraId="3F164F05" w14:textId="77777777" w:rsidR="00F06E94" w:rsidRDefault="00F06E94" w:rsidP="00B41FC8">
            <w:pPr>
              <w:pStyle w:val="TableParagraph"/>
              <w:ind w:left="0" w:right="396"/>
              <w:rPr>
                <w:b/>
                <w:bCs/>
                <w:spacing w:val="-1"/>
                <w:sz w:val="24"/>
                <w:szCs w:val="24"/>
              </w:rPr>
            </w:pPr>
          </w:p>
          <w:p w14:paraId="65301FFA" w14:textId="541613B7" w:rsidR="002F2F3F" w:rsidRDefault="002F2F3F" w:rsidP="00B41FC8">
            <w:pPr>
              <w:pStyle w:val="TableParagraph"/>
              <w:ind w:left="0" w:right="396"/>
              <w:rPr>
                <w:b/>
                <w:bCs/>
                <w:spacing w:val="-1"/>
                <w:sz w:val="24"/>
                <w:szCs w:val="24"/>
              </w:rPr>
            </w:pPr>
            <w:r>
              <w:rPr>
                <w:b/>
                <w:bCs/>
                <w:spacing w:val="-1"/>
                <w:sz w:val="24"/>
                <w:szCs w:val="24"/>
              </w:rPr>
              <w:t xml:space="preserve">  V1. </w:t>
            </w:r>
          </w:p>
          <w:p w14:paraId="08A77FE8" w14:textId="77777777" w:rsidR="002F2F3F" w:rsidRDefault="002F2F3F" w:rsidP="00B41FC8">
            <w:pPr>
              <w:pStyle w:val="TableParagraph"/>
              <w:ind w:left="0" w:right="396"/>
              <w:rPr>
                <w:b/>
                <w:bCs/>
                <w:spacing w:val="-1"/>
                <w:sz w:val="24"/>
                <w:szCs w:val="24"/>
              </w:rPr>
            </w:pPr>
          </w:p>
          <w:tbl>
            <w:tblPr>
              <w:tblStyle w:val="TableGrid"/>
              <w:tblW w:w="11359" w:type="dxa"/>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9"/>
            </w:tblGrid>
            <w:tr w:rsidR="00F06E94" w14:paraId="1A1B03DA" w14:textId="77777777" w:rsidTr="00075DD2">
              <w:tc>
                <w:tcPr>
                  <w:tcW w:w="11359" w:type="dxa"/>
                </w:tcPr>
                <w:p w14:paraId="0D8B590F" w14:textId="7739DDE0" w:rsidR="00F06E94" w:rsidRPr="00F06E94" w:rsidRDefault="00F06E94" w:rsidP="002F132B">
                  <w:pPr>
                    <w:pStyle w:val="TableParagraph"/>
                    <w:framePr w:hSpace="180" w:wrap="around" w:vAnchor="text" w:hAnchor="page" w:x="291" w:y="-978"/>
                    <w:numPr>
                      <w:ilvl w:val="0"/>
                      <w:numId w:val="11"/>
                    </w:numPr>
                    <w:ind w:right="396"/>
                    <w:jc w:val="both"/>
                    <w:rPr>
                      <w:sz w:val="24"/>
                      <w:szCs w:val="24"/>
                    </w:rPr>
                  </w:pPr>
                  <w:r w:rsidRPr="00F06E94">
                    <w:rPr>
                      <w:sz w:val="24"/>
                      <w:szCs w:val="24"/>
                    </w:rPr>
                    <w:t>Q-learning:</w:t>
                  </w:r>
                </w:p>
                <w:p w14:paraId="35E44082" w14:textId="1060DFFC" w:rsidR="00F06E94" w:rsidRPr="00F06E94" w:rsidRDefault="00F06E94" w:rsidP="002F132B">
                  <w:pPr>
                    <w:pStyle w:val="TableParagraph"/>
                    <w:framePr w:hSpace="180" w:wrap="around" w:vAnchor="text" w:hAnchor="page" w:x="291" w:y="-978"/>
                    <w:numPr>
                      <w:ilvl w:val="0"/>
                      <w:numId w:val="13"/>
                    </w:numPr>
                    <w:ind w:right="396"/>
                    <w:jc w:val="both"/>
                    <w:rPr>
                      <w:sz w:val="24"/>
                      <w:szCs w:val="24"/>
                    </w:rPr>
                  </w:pPr>
                  <w:r w:rsidRPr="00F06E94">
                    <w:rPr>
                      <w:sz w:val="24"/>
                      <w:szCs w:val="24"/>
                    </w:rPr>
                    <w:t>Q-learning is a reinforcement learning algorithm that seeks to find the best action to take given the current state.</w:t>
                  </w:r>
                </w:p>
                <w:p w14:paraId="108B8D93" w14:textId="3B7D5D08" w:rsidR="00F06E94" w:rsidRPr="00F06E94" w:rsidRDefault="00F06E94" w:rsidP="002F132B">
                  <w:pPr>
                    <w:pStyle w:val="TableParagraph"/>
                    <w:framePr w:hSpace="180" w:wrap="around" w:vAnchor="text" w:hAnchor="page" w:x="291" w:y="-978"/>
                    <w:numPr>
                      <w:ilvl w:val="0"/>
                      <w:numId w:val="13"/>
                    </w:numPr>
                    <w:ind w:right="396"/>
                    <w:jc w:val="both"/>
                    <w:rPr>
                      <w:sz w:val="24"/>
                      <w:szCs w:val="24"/>
                    </w:rPr>
                  </w:pPr>
                  <w:r w:rsidRPr="00F06E94">
                    <w:rPr>
                      <w:sz w:val="24"/>
                      <w:szCs w:val="24"/>
                    </w:rPr>
                    <w:t>In the context of stock trading, Q-learning can be used to learn a policy that maximizes the total reward, such as maximizing cumulative wealth.</w:t>
                  </w:r>
                </w:p>
                <w:p w14:paraId="54C30BC7" w14:textId="2873E7F9" w:rsidR="00F06E94" w:rsidRPr="00F06E94" w:rsidRDefault="00F06E94" w:rsidP="002F132B">
                  <w:pPr>
                    <w:pStyle w:val="TableParagraph"/>
                    <w:framePr w:hSpace="180" w:wrap="around" w:vAnchor="text" w:hAnchor="page" w:x="291" w:y="-978"/>
                    <w:numPr>
                      <w:ilvl w:val="0"/>
                      <w:numId w:val="13"/>
                    </w:numPr>
                    <w:ind w:right="396"/>
                    <w:jc w:val="both"/>
                    <w:rPr>
                      <w:sz w:val="24"/>
                      <w:szCs w:val="24"/>
                    </w:rPr>
                  </w:pPr>
                  <w:r w:rsidRPr="00F06E94">
                    <w:rPr>
                      <w:sz w:val="24"/>
                      <w:szCs w:val="24"/>
                    </w:rPr>
                    <w:t>The algorithm learns from actions that are outside the current policy, like taking random actions, and adjusts its strategy accordingly.</w:t>
                  </w:r>
                </w:p>
                <w:p w14:paraId="59A7C727" w14:textId="18CBBC4E" w:rsidR="00F06E94" w:rsidRPr="00F06E94" w:rsidRDefault="00F06E94" w:rsidP="002F132B">
                  <w:pPr>
                    <w:pStyle w:val="TableParagraph"/>
                    <w:framePr w:hSpace="180" w:wrap="around" w:vAnchor="text" w:hAnchor="page" w:x="291" w:y="-978"/>
                    <w:numPr>
                      <w:ilvl w:val="0"/>
                      <w:numId w:val="13"/>
                    </w:numPr>
                    <w:ind w:right="396"/>
                    <w:jc w:val="both"/>
                    <w:rPr>
                      <w:sz w:val="24"/>
                      <w:szCs w:val="24"/>
                    </w:rPr>
                  </w:pPr>
                  <w:r w:rsidRPr="00F06E94">
                    <w:rPr>
                      <w:sz w:val="24"/>
                      <w:szCs w:val="24"/>
                    </w:rPr>
                    <w:t>Q-learning can be applied to optimize trading decisions based on historical price data and technical indicators.</w:t>
                  </w:r>
                </w:p>
                <w:p w14:paraId="149018A9" w14:textId="77777777" w:rsidR="00F06E94" w:rsidRPr="00F06E94" w:rsidRDefault="00F06E94" w:rsidP="002F132B">
                  <w:pPr>
                    <w:pStyle w:val="TableParagraph"/>
                    <w:framePr w:hSpace="180" w:wrap="around" w:vAnchor="text" w:hAnchor="page" w:x="291" w:y="-978"/>
                    <w:ind w:right="396"/>
                    <w:jc w:val="both"/>
                    <w:rPr>
                      <w:sz w:val="24"/>
                      <w:szCs w:val="24"/>
                    </w:rPr>
                  </w:pPr>
                </w:p>
                <w:p w14:paraId="770EB7AD" w14:textId="4588ACC8" w:rsidR="00F06E94" w:rsidRPr="00F06E94" w:rsidRDefault="00F06E94" w:rsidP="002F132B">
                  <w:pPr>
                    <w:pStyle w:val="TableParagraph"/>
                    <w:framePr w:hSpace="180" w:wrap="around" w:vAnchor="text" w:hAnchor="page" w:x="291" w:y="-978"/>
                    <w:numPr>
                      <w:ilvl w:val="0"/>
                      <w:numId w:val="11"/>
                    </w:numPr>
                    <w:ind w:right="396"/>
                    <w:jc w:val="both"/>
                    <w:rPr>
                      <w:sz w:val="24"/>
                      <w:szCs w:val="24"/>
                    </w:rPr>
                  </w:pPr>
                  <w:r w:rsidRPr="00F06E94">
                    <w:rPr>
                      <w:sz w:val="24"/>
                      <w:szCs w:val="24"/>
                    </w:rPr>
                    <w:t>Recurrent Reinforcement Learning (RRL):</w:t>
                  </w:r>
                </w:p>
                <w:p w14:paraId="0AA94F1A" w14:textId="148001E3" w:rsidR="00F06E94" w:rsidRPr="00F06E94" w:rsidRDefault="00F06E94" w:rsidP="002F132B">
                  <w:pPr>
                    <w:pStyle w:val="TableParagraph"/>
                    <w:framePr w:hSpace="180" w:wrap="around" w:vAnchor="text" w:hAnchor="page" w:x="291" w:y="-978"/>
                    <w:numPr>
                      <w:ilvl w:val="0"/>
                      <w:numId w:val="13"/>
                    </w:numPr>
                    <w:ind w:right="396"/>
                    <w:jc w:val="both"/>
                    <w:rPr>
                      <w:sz w:val="24"/>
                      <w:szCs w:val="24"/>
                    </w:rPr>
                  </w:pPr>
                  <w:r w:rsidRPr="00F06E94">
                    <w:rPr>
                      <w:sz w:val="24"/>
                      <w:szCs w:val="24"/>
                    </w:rPr>
                    <w:t>Recurrent reinforcement learning involves training neural network trading systems where previous output is fed into the model as part of the input.</w:t>
                  </w:r>
                </w:p>
                <w:p w14:paraId="1C4C5776" w14:textId="45DB6D55" w:rsidR="00F06E94" w:rsidRPr="00F06E94" w:rsidRDefault="00F06E94" w:rsidP="002F132B">
                  <w:pPr>
                    <w:pStyle w:val="TableParagraph"/>
                    <w:framePr w:hSpace="180" w:wrap="around" w:vAnchor="text" w:hAnchor="page" w:x="291" w:y="-978"/>
                    <w:numPr>
                      <w:ilvl w:val="0"/>
                      <w:numId w:val="13"/>
                    </w:numPr>
                    <w:ind w:right="396"/>
                    <w:jc w:val="both"/>
                    <w:rPr>
                      <w:sz w:val="24"/>
                      <w:szCs w:val="24"/>
                    </w:rPr>
                  </w:pPr>
                  <w:r w:rsidRPr="00F06E94">
                    <w:rPr>
                      <w:sz w:val="24"/>
                      <w:szCs w:val="24"/>
                    </w:rPr>
                    <w:t>This technique is suitable for building financial trading systems where sequential information is important, such as time-series data in stock markets.</w:t>
                  </w:r>
                </w:p>
                <w:p w14:paraId="37C41A7E" w14:textId="68ADB7B7" w:rsidR="00F06E94" w:rsidRPr="00F06E94" w:rsidRDefault="00F06E94" w:rsidP="002F132B">
                  <w:pPr>
                    <w:pStyle w:val="TableParagraph"/>
                    <w:framePr w:hSpace="180" w:wrap="around" w:vAnchor="text" w:hAnchor="page" w:x="291" w:y="-978"/>
                    <w:numPr>
                      <w:ilvl w:val="0"/>
                      <w:numId w:val="13"/>
                    </w:numPr>
                    <w:ind w:right="396"/>
                    <w:jc w:val="both"/>
                    <w:rPr>
                      <w:sz w:val="24"/>
                      <w:szCs w:val="24"/>
                    </w:rPr>
                  </w:pPr>
                  <w:r w:rsidRPr="00F06E94">
                    <w:rPr>
                      <w:sz w:val="24"/>
                      <w:szCs w:val="24"/>
                    </w:rPr>
                    <w:t>RRL can capture temporal dependencies in the data and adjust trading strategies accordingly.</w:t>
                  </w:r>
                </w:p>
                <w:p w14:paraId="79391854" w14:textId="70D9E7B4" w:rsidR="00F06E94" w:rsidRPr="00F06E94" w:rsidRDefault="00F06E94" w:rsidP="002F132B">
                  <w:pPr>
                    <w:pStyle w:val="TableParagraph"/>
                    <w:framePr w:hSpace="180" w:wrap="around" w:vAnchor="text" w:hAnchor="page" w:x="291" w:y="-978"/>
                    <w:numPr>
                      <w:ilvl w:val="0"/>
                      <w:numId w:val="13"/>
                    </w:numPr>
                    <w:ind w:right="396"/>
                    <w:jc w:val="both"/>
                    <w:rPr>
                      <w:sz w:val="24"/>
                      <w:szCs w:val="24"/>
                    </w:rPr>
                  </w:pPr>
                  <w:r w:rsidRPr="00F06E94">
                    <w:rPr>
                      <w:sz w:val="24"/>
                      <w:szCs w:val="24"/>
                    </w:rPr>
                    <w:t>It can be particularly useful for capturing trends, patterns, and seasonality in stock price movements.</w:t>
                  </w:r>
                </w:p>
                <w:p w14:paraId="1E675670" w14:textId="77777777" w:rsidR="00F06E94" w:rsidRPr="00F06E94" w:rsidRDefault="00F06E94" w:rsidP="002F132B">
                  <w:pPr>
                    <w:pStyle w:val="TableParagraph"/>
                    <w:framePr w:hSpace="180" w:wrap="around" w:vAnchor="text" w:hAnchor="page" w:x="291" w:y="-978"/>
                    <w:ind w:right="396"/>
                    <w:jc w:val="both"/>
                    <w:rPr>
                      <w:sz w:val="24"/>
                      <w:szCs w:val="24"/>
                    </w:rPr>
                  </w:pPr>
                </w:p>
                <w:p w14:paraId="7810932F" w14:textId="77777777" w:rsidR="00F06E94" w:rsidRDefault="00E81646" w:rsidP="002F132B">
                  <w:pPr>
                    <w:pStyle w:val="TableParagraph"/>
                    <w:framePr w:hSpace="180" w:wrap="around" w:vAnchor="text" w:hAnchor="page" w:x="291" w:y="-978"/>
                    <w:numPr>
                      <w:ilvl w:val="0"/>
                      <w:numId w:val="19"/>
                    </w:numPr>
                    <w:ind w:right="396"/>
                    <w:jc w:val="both"/>
                    <w:rPr>
                      <w:sz w:val="24"/>
                      <w:szCs w:val="24"/>
                    </w:rPr>
                  </w:pPr>
                  <w:r>
                    <w:rPr>
                      <w:sz w:val="24"/>
                      <w:szCs w:val="24"/>
                    </w:rPr>
                    <w:t>LSTM</w:t>
                  </w:r>
                </w:p>
                <w:p w14:paraId="1FDE490F" w14:textId="475DA223" w:rsidR="00E81646" w:rsidRPr="00E81646" w:rsidRDefault="00E81646" w:rsidP="002F132B">
                  <w:pPr>
                    <w:pStyle w:val="TableParagraph"/>
                    <w:framePr w:hSpace="180" w:wrap="around" w:vAnchor="text" w:hAnchor="page" w:x="291" w:y="-978"/>
                    <w:numPr>
                      <w:ilvl w:val="1"/>
                      <w:numId w:val="19"/>
                    </w:numPr>
                    <w:ind w:right="396"/>
                    <w:jc w:val="both"/>
                    <w:rPr>
                      <w:sz w:val="24"/>
                      <w:szCs w:val="24"/>
                    </w:rPr>
                  </w:pPr>
                  <w:r w:rsidRPr="00E81646">
                    <w:rPr>
                      <w:sz w:val="24"/>
                      <w:szCs w:val="24"/>
                    </w:rPr>
                    <w:t>LSTMs are recurrent neural networks equipped with memory cells and gates to retain long-term dependencies in sequential data.</w:t>
                  </w:r>
                </w:p>
                <w:p w14:paraId="427D53AC" w14:textId="7C9F6ABF" w:rsidR="00E81646" w:rsidRPr="00E81646" w:rsidRDefault="00E81646" w:rsidP="002F132B">
                  <w:pPr>
                    <w:pStyle w:val="TableParagraph"/>
                    <w:framePr w:hSpace="180" w:wrap="around" w:vAnchor="text" w:hAnchor="page" w:x="291" w:y="-978"/>
                    <w:numPr>
                      <w:ilvl w:val="1"/>
                      <w:numId w:val="19"/>
                    </w:numPr>
                    <w:ind w:right="396"/>
                    <w:jc w:val="both"/>
                    <w:rPr>
                      <w:sz w:val="24"/>
                      <w:szCs w:val="24"/>
                    </w:rPr>
                  </w:pPr>
                  <w:r w:rsidRPr="00E81646">
                    <w:rPr>
                      <w:sz w:val="24"/>
                      <w:szCs w:val="24"/>
                    </w:rPr>
                    <w:t>They excel in tasks like speech recognition, language translation, and time series prediction due to their ability to capture and remember intricate patterns over extended sequences.</w:t>
                  </w:r>
                </w:p>
                <w:p w14:paraId="5A8338DA" w14:textId="6D66158C" w:rsidR="00E81646" w:rsidRPr="00E81646" w:rsidRDefault="00E81646" w:rsidP="002F132B">
                  <w:pPr>
                    <w:pStyle w:val="TableParagraph"/>
                    <w:framePr w:hSpace="180" w:wrap="around" w:vAnchor="text" w:hAnchor="page" w:x="291" w:y="-978"/>
                    <w:numPr>
                      <w:ilvl w:val="1"/>
                      <w:numId w:val="19"/>
                    </w:numPr>
                    <w:ind w:right="396"/>
                    <w:jc w:val="both"/>
                    <w:rPr>
                      <w:sz w:val="24"/>
                      <w:szCs w:val="24"/>
                    </w:rPr>
                  </w:pPr>
                  <w:r w:rsidRPr="00E81646">
                    <w:rPr>
                      <w:sz w:val="24"/>
                      <w:szCs w:val="24"/>
                    </w:rPr>
                    <w:t>By selectively updating memory states through gates, LSTMs effectively mitigate the vanishing gradient problem encountered in traditional RNNs.</w:t>
                  </w:r>
                </w:p>
                <w:p w14:paraId="50AA25F2" w14:textId="77777777" w:rsidR="00490255" w:rsidRDefault="00E81646" w:rsidP="002F132B">
                  <w:pPr>
                    <w:pStyle w:val="TableParagraph"/>
                    <w:framePr w:hSpace="180" w:wrap="around" w:vAnchor="text" w:hAnchor="page" w:x="291" w:y="-978"/>
                    <w:numPr>
                      <w:ilvl w:val="1"/>
                      <w:numId w:val="19"/>
                    </w:numPr>
                    <w:ind w:right="396"/>
                    <w:jc w:val="both"/>
                    <w:rPr>
                      <w:sz w:val="24"/>
                      <w:szCs w:val="24"/>
                    </w:rPr>
                  </w:pPr>
                  <w:r w:rsidRPr="00E81646">
                    <w:rPr>
                      <w:sz w:val="24"/>
                      <w:szCs w:val="24"/>
                    </w:rPr>
                    <w:t xml:space="preserve">Their versatility extends to various domains including natural language processing, speech recognition, </w:t>
                  </w:r>
                  <w:r w:rsidRPr="00E81646">
                    <w:rPr>
                      <w:sz w:val="24"/>
                      <w:szCs w:val="24"/>
                    </w:rPr>
                    <w:lastRenderedPageBreak/>
                    <w:t>and gesture recognition, making them a fundamental tool in deep learning.</w:t>
                  </w:r>
                </w:p>
                <w:p w14:paraId="74A9165B" w14:textId="77777777" w:rsidR="00490255" w:rsidRDefault="00490255" w:rsidP="002F132B">
                  <w:pPr>
                    <w:pStyle w:val="TableParagraph"/>
                    <w:framePr w:hSpace="180" w:wrap="around" w:vAnchor="text" w:hAnchor="page" w:x="291" w:y="-978"/>
                    <w:ind w:left="0" w:right="396"/>
                    <w:jc w:val="both"/>
                    <w:rPr>
                      <w:sz w:val="24"/>
                      <w:szCs w:val="24"/>
                    </w:rPr>
                  </w:pPr>
                </w:p>
                <w:p w14:paraId="6B753234" w14:textId="5DC89FD8" w:rsidR="002F2F3F" w:rsidRPr="00490255" w:rsidRDefault="002F2F3F" w:rsidP="002F132B">
                  <w:pPr>
                    <w:pStyle w:val="TableParagraph"/>
                    <w:framePr w:hSpace="180" w:wrap="around" w:vAnchor="text" w:hAnchor="page" w:x="291" w:y="-978"/>
                    <w:ind w:left="0" w:right="396"/>
                    <w:jc w:val="both"/>
                    <w:rPr>
                      <w:sz w:val="24"/>
                      <w:szCs w:val="24"/>
                    </w:rPr>
                  </w:pPr>
                  <w:r w:rsidRPr="00490255">
                    <w:rPr>
                      <w:b/>
                      <w:bCs/>
                      <w:sz w:val="24"/>
                      <w:szCs w:val="24"/>
                    </w:rPr>
                    <w:t>V2.</w:t>
                  </w:r>
                </w:p>
                <w:p w14:paraId="2FF4F249" w14:textId="77777777" w:rsidR="002F2F3F" w:rsidRPr="002F2F3F" w:rsidRDefault="002F2F3F" w:rsidP="002F132B">
                  <w:pPr>
                    <w:pStyle w:val="TableParagraph"/>
                    <w:framePr w:hSpace="180" w:wrap="around" w:vAnchor="text" w:hAnchor="page" w:x="291" w:y="-978"/>
                    <w:ind w:left="0" w:right="396"/>
                    <w:jc w:val="both"/>
                    <w:rPr>
                      <w:sz w:val="24"/>
                      <w:szCs w:val="24"/>
                    </w:rPr>
                  </w:pPr>
                </w:p>
                <w:p w14:paraId="62FF9EDA" w14:textId="76E44423" w:rsidR="002F2F3F" w:rsidRPr="002F2F3F" w:rsidRDefault="002F2F3F" w:rsidP="002F132B">
                  <w:pPr>
                    <w:pStyle w:val="TableParagraph"/>
                    <w:framePr w:hSpace="180" w:wrap="around" w:vAnchor="text" w:hAnchor="page" w:x="291" w:y="-978"/>
                    <w:numPr>
                      <w:ilvl w:val="0"/>
                      <w:numId w:val="21"/>
                    </w:numPr>
                    <w:ind w:right="396"/>
                    <w:jc w:val="both"/>
                    <w:rPr>
                      <w:sz w:val="24"/>
                      <w:szCs w:val="24"/>
                    </w:rPr>
                  </w:pPr>
                  <w:r w:rsidRPr="002F2F3F">
                    <w:rPr>
                      <w:sz w:val="24"/>
                      <w:szCs w:val="24"/>
                    </w:rPr>
                    <w:t>Polynomial Regression:</w:t>
                  </w:r>
                </w:p>
                <w:p w14:paraId="037E0437" w14:textId="1D14567E"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Models’ relationship between time and stock closing prices.</w:t>
                  </w:r>
                </w:p>
                <w:p w14:paraId="14745E7E" w14:textId="25B62682"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Fits polynomial function to capture nonlinear patterns.</w:t>
                  </w:r>
                </w:p>
                <w:p w14:paraId="4F59B734" w14:textId="2D599015"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Degree set to 2 for flexibility in modeling.</w:t>
                  </w:r>
                </w:p>
                <w:p w14:paraId="3FD61EE8" w14:textId="77777777" w:rsidR="002F2F3F" w:rsidRPr="002F2F3F" w:rsidRDefault="002F2F3F" w:rsidP="002F132B">
                  <w:pPr>
                    <w:pStyle w:val="TableParagraph"/>
                    <w:framePr w:hSpace="180" w:wrap="around" w:vAnchor="text" w:hAnchor="page" w:x="291" w:y="-978"/>
                    <w:ind w:right="396"/>
                    <w:jc w:val="both"/>
                    <w:rPr>
                      <w:sz w:val="24"/>
                      <w:szCs w:val="24"/>
                    </w:rPr>
                  </w:pPr>
                </w:p>
                <w:p w14:paraId="146C7C08" w14:textId="5FF9304C" w:rsidR="002F2F3F" w:rsidRPr="002F2F3F" w:rsidRDefault="002F2F3F" w:rsidP="002F132B">
                  <w:pPr>
                    <w:pStyle w:val="TableParagraph"/>
                    <w:framePr w:hSpace="180" w:wrap="around" w:vAnchor="text" w:hAnchor="page" w:x="291" w:y="-978"/>
                    <w:numPr>
                      <w:ilvl w:val="0"/>
                      <w:numId w:val="21"/>
                    </w:numPr>
                    <w:ind w:right="396"/>
                    <w:jc w:val="both"/>
                    <w:rPr>
                      <w:sz w:val="24"/>
                      <w:szCs w:val="24"/>
                    </w:rPr>
                  </w:pPr>
                  <w:r w:rsidRPr="002F2F3F">
                    <w:rPr>
                      <w:sz w:val="24"/>
                      <w:szCs w:val="24"/>
                    </w:rPr>
                    <w:t>LSTM (Long Short-Term Memory):</w:t>
                  </w:r>
                </w:p>
                <w:p w14:paraId="20DEF8E7" w14:textId="305B7794"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Stacked LSTM neural network used for time series forecasting.</w:t>
                  </w:r>
                </w:p>
                <w:p w14:paraId="24FF8006" w14:textId="6F7C5E08"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Specifically designed for sequential data like stock prices.</w:t>
                  </w:r>
                </w:p>
                <w:p w14:paraId="78DF324E" w14:textId="06A95AFE"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Multiple LSTM layers enable capturing complex patterns.</w:t>
                  </w:r>
                </w:p>
                <w:p w14:paraId="2599C928" w14:textId="77777777" w:rsidR="002F2F3F" w:rsidRPr="002F2F3F" w:rsidRDefault="002F2F3F" w:rsidP="002F132B">
                  <w:pPr>
                    <w:pStyle w:val="TableParagraph"/>
                    <w:framePr w:hSpace="180" w:wrap="around" w:vAnchor="text" w:hAnchor="page" w:x="291" w:y="-978"/>
                    <w:ind w:right="396"/>
                    <w:jc w:val="both"/>
                    <w:rPr>
                      <w:sz w:val="24"/>
                      <w:szCs w:val="24"/>
                    </w:rPr>
                  </w:pPr>
                </w:p>
                <w:p w14:paraId="17C6CFE3" w14:textId="2A14717B" w:rsidR="002F2F3F" w:rsidRPr="002F2F3F" w:rsidRDefault="002F2F3F" w:rsidP="002F132B">
                  <w:pPr>
                    <w:pStyle w:val="TableParagraph"/>
                    <w:framePr w:hSpace="180" w:wrap="around" w:vAnchor="text" w:hAnchor="page" w:x="291" w:y="-978"/>
                    <w:numPr>
                      <w:ilvl w:val="0"/>
                      <w:numId w:val="21"/>
                    </w:numPr>
                    <w:ind w:right="396"/>
                    <w:jc w:val="both"/>
                    <w:rPr>
                      <w:sz w:val="24"/>
                      <w:szCs w:val="24"/>
                    </w:rPr>
                  </w:pPr>
                  <w:r w:rsidRPr="002F2F3F">
                    <w:rPr>
                      <w:sz w:val="24"/>
                      <w:szCs w:val="24"/>
                    </w:rPr>
                    <w:t>MinMaxScaler:</w:t>
                  </w:r>
                </w:p>
                <w:p w14:paraId="4121EE76" w14:textId="07662CDC"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Scales stock prices to a range between 0 and 1.</w:t>
                  </w:r>
                </w:p>
                <w:p w14:paraId="4DC60B25" w14:textId="5498BC6A"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Enhances convergence of LSTM model.</w:t>
                  </w:r>
                </w:p>
                <w:p w14:paraId="41A661F5" w14:textId="2C9FBF31"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Ensures equal feature contribution in learning.</w:t>
                  </w:r>
                </w:p>
                <w:p w14:paraId="2708D3D7" w14:textId="77777777" w:rsidR="002F2F3F" w:rsidRPr="002F2F3F" w:rsidRDefault="002F2F3F" w:rsidP="002F132B">
                  <w:pPr>
                    <w:pStyle w:val="TableParagraph"/>
                    <w:framePr w:hSpace="180" w:wrap="around" w:vAnchor="text" w:hAnchor="page" w:x="291" w:y="-978"/>
                    <w:ind w:right="396"/>
                    <w:jc w:val="both"/>
                    <w:rPr>
                      <w:sz w:val="24"/>
                      <w:szCs w:val="24"/>
                    </w:rPr>
                  </w:pPr>
                </w:p>
                <w:p w14:paraId="18B39ECC" w14:textId="0776958C" w:rsidR="002F2F3F" w:rsidRPr="002F2F3F" w:rsidRDefault="002F2F3F" w:rsidP="002F132B">
                  <w:pPr>
                    <w:pStyle w:val="TableParagraph"/>
                    <w:framePr w:hSpace="180" w:wrap="around" w:vAnchor="text" w:hAnchor="page" w:x="291" w:y="-978"/>
                    <w:numPr>
                      <w:ilvl w:val="0"/>
                      <w:numId w:val="21"/>
                    </w:numPr>
                    <w:ind w:right="396"/>
                    <w:jc w:val="both"/>
                    <w:rPr>
                      <w:sz w:val="24"/>
                      <w:szCs w:val="24"/>
                    </w:rPr>
                  </w:pPr>
                  <w:r w:rsidRPr="002F2F3F">
                    <w:rPr>
                      <w:sz w:val="24"/>
                      <w:szCs w:val="24"/>
                    </w:rPr>
                    <w:t>Train-Test Split:</w:t>
                  </w:r>
                </w:p>
                <w:p w14:paraId="3DDFBAB9" w14:textId="06C7C4A1"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Divides dataset into training and testing subsets.</w:t>
                  </w:r>
                </w:p>
                <w:p w14:paraId="0095891B" w14:textId="5D953907" w:rsidR="0090766C"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Enables evaluation of model performance on unseen data.</w:t>
                  </w:r>
                </w:p>
                <w:p w14:paraId="4DED1B01" w14:textId="77777777" w:rsidR="002957BF" w:rsidRPr="002957BF" w:rsidRDefault="002957BF" w:rsidP="002F132B">
                  <w:pPr>
                    <w:pStyle w:val="TableParagraph"/>
                    <w:framePr w:hSpace="180" w:wrap="around" w:vAnchor="text" w:hAnchor="page" w:x="291" w:y="-978"/>
                    <w:ind w:left="1069" w:right="396"/>
                    <w:jc w:val="both"/>
                    <w:rPr>
                      <w:sz w:val="24"/>
                      <w:szCs w:val="24"/>
                    </w:rPr>
                  </w:pPr>
                </w:p>
                <w:p w14:paraId="58720E7D" w14:textId="5E7169FD" w:rsidR="002F2F3F" w:rsidRPr="002F2F3F" w:rsidRDefault="002F2F3F" w:rsidP="002F132B">
                  <w:pPr>
                    <w:pStyle w:val="TableParagraph"/>
                    <w:framePr w:hSpace="180" w:wrap="around" w:vAnchor="text" w:hAnchor="page" w:x="291" w:y="-978"/>
                    <w:numPr>
                      <w:ilvl w:val="0"/>
                      <w:numId w:val="21"/>
                    </w:numPr>
                    <w:ind w:right="396"/>
                    <w:jc w:val="both"/>
                    <w:rPr>
                      <w:sz w:val="24"/>
                      <w:szCs w:val="24"/>
                    </w:rPr>
                  </w:pPr>
                  <w:r w:rsidRPr="002F2F3F">
                    <w:rPr>
                      <w:sz w:val="24"/>
                      <w:szCs w:val="24"/>
                    </w:rPr>
                    <w:t>Root Mean Squared Error (RMSE):</w:t>
                  </w:r>
                </w:p>
                <w:p w14:paraId="2AA2AEB3" w14:textId="432A653A"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Common metric for assessing regression model accuracy.</w:t>
                  </w:r>
                </w:p>
                <w:p w14:paraId="3E14D8FA" w14:textId="0653C299"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Measures difference between predicted and actual values.</w:t>
                  </w:r>
                </w:p>
                <w:p w14:paraId="40D4C164" w14:textId="4EC10AA7"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Provides insight into model's predictive power.</w:t>
                  </w:r>
                </w:p>
                <w:p w14:paraId="3D0BF99D" w14:textId="77777777" w:rsidR="002F2F3F" w:rsidRPr="002F2F3F" w:rsidRDefault="002F2F3F" w:rsidP="002F132B">
                  <w:pPr>
                    <w:pStyle w:val="TableParagraph"/>
                    <w:framePr w:hSpace="180" w:wrap="around" w:vAnchor="text" w:hAnchor="page" w:x="291" w:y="-978"/>
                    <w:ind w:right="396"/>
                    <w:jc w:val="both"/>
                    <w:rPr>
                      <w:sz w:val="24"/>
                      <w:szCs w:val="24"/>
                    </w:rPr>
                  </w:pPr>
                </w:p>
                <w:p w14:paraId="0F73BF2D" w14:textId="5EC28880" w:rsidR="002F2F3F" w:rsidRPr="002F2F3F" w:rsidRDefault="002F2F3F" w:rsidP="002F132B">
                  <w:pPr>
                    <w:pStyle w:val="TableParagraph"/>
                    <w:framePr w:hSpace="180" w:wrap="around" w:vAnchor="text" w:hAnchor="page" w:x="291" w:y="-978"/>
                    <w:numPr>
                      <w:ilvl w:val="0"/>
                      <w:numId w:val="21"/>
                    </w:numPr>
                    <w:ind w:right="396"/>
                    <w:jc w:val="both"/>
                    <w:rPr>
                      <w:sz w:val="24"/>
                      <w:szCs w:val="24"/>
                    </w:rPr>
                  </w:pPr>
                  <w:r w:rsidRPr="002F2F3F">
                    <w:rPr>
                      <w:sz w:val="24"/>
                      <w:szCs w:val="24"/>
                    </w:rPr>
                    <w:t>Plotting:</w:t>
                  </w:r>
                </w:p>
                <w:p w14:paraId="6679CB3B" w14:textId="35E61633"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Utilizes Matplotlib for visualizing actual and predicted prices.</w:t>
                  </w:r>
                </w:p>
                <w:p w14:paraId="697684E0" w14:textId="1326765A" w:rsidR="002F2F3F" w:rsidRP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Also plots evaluation metrics for performance assessment.</w:t>
                  </w:r>
                </w:p>
                <w:p w14:paraId="7017E1F7" w14:textId="52E1734C" w:rsidR="002F2F3F" w:rsidRDefault="002F2F3F" w:rsidP="002F132B">
                  <w:pPr>
                    <w:pStyle w:val="TableParagraph"/>
                    <w:framePr w:hSpace="180" w:wrap="around" w:vAnchor="text" w:hAnchor="page" w:x="291" w:y="-978"/>
                    <w:numPr>
                      <w:ilvl w:val="1"/>
                      <w:numId w:val="20"/>
                    </w:numPr>
                    <w:ind w:right="396"/>
                    <w:jc w:val="both"/>
                    <w:rPr>
                      <w:sz w:val="24"/>
                      <w:szCs w:val="24"/>
                    </w:rPr>
                  </w:pPr>
                  <w:r w:rsidRPr="002F2F3F">
                    <w:rPr>
                      <w:sz w:val="24"/>
                      <w:szCs w:val="24"/>
                    </w:rPr>
                    <w:t>Offers intuitive understanding of model performance.</w:t>
                  </w:r>
                </w:p>
                <w:p w14:paraId="30C56691" w14:textId="77777777" w:rsidR="00B768C0" w:rsidRDefault="00B768C0" w:rsidP="00B768C0">
                  <w:pPr>
                    <w:pStyle w:val="TableParagraph"/>
                    <w:framePr w:hSpace="180" w:wrap="around" w:vAnchor="text" w:hAnchor="page" w:x="291" w:y="-978"/>
                    <w:ind w:left="0" w:right="396"/>
                    <w:jc w:val="both"/>
                    <w:rPr>
                      <w:sz w:val="24"/>
                      <w:szCs w:val="24"/>
                    </w:rPr>
                  </w:pPr>
                </w:p>
                <w:p w14:paraId="5ADE54B0" w14:textId="77777777" w:rsidR="00B768C0" w:rsidRPr="00075DD2" w:rsidRDefault="00B768C0" w:rsidP="00B768C0">
                  <w:pPr>
                    <w:pStyle w:val="TableParagraph"/>
                    <w:framePr w:hSpace="180" w:wrap="around" w:vAnchor="text" w:hAnchor="page" w:x="291" w:y="-978"/>
                    <w:ind w:left="0" w:right="396"/>
                    <w:jc w:val="both"/>
                    <w:rPr>
                      <w:b/>
                      <w:bCs/>
                      <w:sz w:val="24"/>
                      <w:szCs w:val="24"/>
                    </w:rPr>
                  </w:pPr>
                  <w:r w:rsidRPr="00075DD2">
                    <w:rPr>
                      <w:b/>
                      <w:bCs/>
                      <w:sz w:val="24"/>
                      <w:szCs w:val="24"/>
                    </w:rPr>
                    <w:t>V3.</w:t>
                  </w:r>
                </w:p>
                <w:p w14:paraId="0020F640" w14:textId="77777777" w:rsidR="00075DD2" w:rsidRDefault="00075DD2" w:rsidP="00B768C0">
                  <w:pPr>
                    <w:pStyle w:val="TableParagraph"/>
                    <w:framePr w:hSpace="180" w:wrap="around" w:vAnchor="text" w:hAnchor="page" w:x="291" w:y="-978"/>
                    <w:ind w:left="0" w:right="396"/>
                    <w:jc w:val="both"/>
                    <w:rPr>
                      <w:sz w:val="24"/>
                      <w:szCs w:val="24"/>
                    </w:rPr>
                  </w:pPr>
                </w:p>
                <w:p w14:paraId="114A6A7A" w14:textId="77777777" w:rsidR="00075DD2" w:rsidRPr="00075DD2" w:rsidRDefault="00075DD2" w:rsidP="00075DD2">
                  <w:pPr>
                    <w:pStyle w:val="TableParagraph"/>
                    <w:framePr w:hSpace="180" w:wrap="around" w:vAnchor="text" w:hAnchor="page" w:x="291" w:y="-978"/>
                    <w:numPr>
                      <w:ilvl w:val="0"/>
                      <w:numId w:val="25"/>
                    </w:numPr>
                    <w:spacing w:line="276" w:lineRule="auto"/>
                    <w:ind w:right="396"/>
                    <w:jc w:val="both"/>
                    <w:rPr>
                      <w:sz w:val="24"/>
                      <w:szCs w:val="24"/>
                    </w:rPr>
                  </w:pPr>
                  <w:r w:rsidRPr="00075DD2">
                    <w:rPr>
                      <w:sz w:val="24"/>
                      <w:szCs w:val="24"/>
                    </w:rPr>
                    <w:t>Linear Regression:</w:t>
                  </w:r>
                </w:p>
                <w:p w14:paraId="6EE3874F" w14:textId="77777777" w:rsidR="00075DD2" w:rsidRPr="00075DD2" w:rsidRDefault="00075DD2" w:rsidP="00075DD2">
                  <w:pPr>
                    <w:pStyle w:val="TableParagraph"/>
                    <w:framePr w:hSpace="180" w:wrap="around" w:vAnchor="text" w:hAnchor="page" w:x="291" w:y="-978"/>
                    <w:numPr>
                      <w:ilvl w:val="0"/>
                      <w:numId w:val="26"/>
                    </w:numPr>
                    <w:spacing w:line="276" w:lineRule="auto"/>
                    <w:ind w:right="396"/>
                    <w:jc w:val="both"/>
                    <w:rPr>
                      <w:sz w:val="24"/>
                      <w:szCs w:val="24"/>
                    </w:rPr>
                  </w:pPr>
                  <w:r w:rsidRPr="00075DD2">
                    <w:rPr>
                      <w:sz w:val="24"/>
                      <w:szCs w:val="24"/>
                    </w:rPr>
                    <w:t>Linear regression is a statistical method used to model the relationship between one or more independent variables (predictors) and a dependent variable (response).</w:t>
                  </w:r>
                </w:p>
                <w:p w14:paraId="29CADC5C" w14:textId="77777777" w:rsidR="00075DD2" w:rsidRPr="00075DD2" w:rsidRDefault="00075DD2" w:rsidP="00075DD2">
                  <w:pPr>
                    <w:pStyle w:val="TableParagraph"/>
                    <w:framePr w:hSpace="180" w:wrap="around" w:vAnchor="text" w:hAnchor="page" w:x="291" w:y="-978"/>
                    <w:numPr>
                      <w:ilvl w:val="0"/>
                      <w:numId w:val="26"/>
                    </w:numPr>
                    <w:spacing w:line="276" w:lineRule="auto"/>
                    <w:ind w:right="396"/>
                    <w:jc w:val="both"/>
                    <w:rPr>
                      <w:sz w:val="24"/>
                      <w:szCs w:val="24"/>
                    </w:rPr>
                  </w:pPr>
                  <w:r w:rsidRPr="00075DD2">
                    <w:rPr>
                      <w:sz w:val="24"/>
                      <w:szCs w:val="24"/>
                    </w:rPr>
                    <w:t>In the provided code, scikit-</w:t>
                  </w:r>
                  <w:proofErr w:type="spellStart"/>
                  <w:r w:rsidRPr="00075DD2">
                    <w:rPr>
                      <w:sz w:val="24"/>
                      <w:szCs w:val="24"/>
                    </w:rPr>
                    <w:t>learn's</w:t>
                  </w:r>
                  <w:proofErr w:type="spellEnd"/>
                  <w:r w:rsidRPr="00075DD2">
                    <w:rPr>
                      <w:sz w:val="24"/>
                      <w:szCs w:val="24"/>
                    </w:rPr>
                    <w:t xml:space="preserve"> </w:t>
                  </w:r>
                  <w:proofErr w:type="spellStart"/>
                  <w:r w:rsidRPr="00075DD2">
                    <w:rPr>
                      <w:sz w:val="24"/>
                      <w:szCs w:val="24"/>
                    </w:rPr>
                    <w:t>LinearRegression</w:t>
                  </w:r>
                  <w:proofErr w:type="spellEnd"/>
                  <w:r w:rsidRPr="00075DD2">
                    <w:rPr>
                      <w:sz w:val="24"/>
                      <w:szCs w:val="24"/>
                    </w:rPr>
                    <w:t xml:space="preserve"> class is used to fit a linear regression model to predict turnover based on opening and closing prices.</w:t>
                  </w:r>
                </w:p>
                <w:p w14:paraId="6674763C" w14:textId="77777777" w:rsidR="00075DD2" w:rsidRDefault="00075DD2" w:rsidP="00075DD2">
                  <w:pPr>
                    <w:pStyle w:val="TableParagraph"/>
                    <w:framePr w:hSpace="180" w:wrap="around" w:vAnchor="text" w:hAnchor="page" w:x="291" w:y="-978"/>
                    <w:numPr>
                      <w:ilvl w:val="0"/>
                      <w:numId w:val="26"/>
                    </w:numPr>
                    <w:spacing w:line="276" w:lineRule="auto"/>
                    <w:ind w:right="396"/>
                    <w:jc w:val="both"/>
                    <w:rPr>
                      <w:sz w:val="24"/>
                      <w:szCs w:val="24"/>
                    </w:rPr>
                  </w:pPr>
                  <w:r w:rsidRPr="00075DD2">
                    <w:rPr>
                      <w:sz w:val="24"/>
                      <w:szCs w:val="24"/>
                    </w:rPr>
                    <w:t>The linear regression model assumes a linear relationship between the independent variables (open and close prices) and the dependent variable (turnover).</w:t>
                  </w:r>
                </w:p>
                <w:p w14:paraId="7B47C4E2" w14:textId="77777777" w:rsidR="00075DD2" w:rsidRPr="00075DD2" w:rsidRDefault="00075DD2" w:rsidP="00075DD2">
                  <w:pPr>
                    <w:pStyle w:val="TableParagraph"/>
                    <w:framePr w:hSpace="180" w:wrap="around" w:vAnchor="text" w:hAnchor="page" w:x="291" w:y="-978"/>
                    <w:spacing w:line="276" w:lineRule="auto"/>
                    <w:ind w:right="396"/>
                    <w:jc w:val="both"/>
                    <w:rPr>
                      <w:sz w:val="24"/>
                      <w:szCs w:val="24"/>
                    </w:rPr>
                  </w:pPr>
                </w:p>
                <w:p w14:paraId="1CE8BA36" w14:textId="77777777" w:rsidR="00075DD2" w:rsidRPr="00075DD2" w:rsidRDefault="00075DD2" w:rsidP="00075DD2">
                  <w:pPr>
                    <w:pStyle w:val="TableParagraph"/>
                    <w:framePr w:hSpace="180" w:wrap="around" w:vAnchor="text" w:hAnchor="page" w:x="291" w:y="-978"/>
                    <w:numPr>
                      <w:ilvl w:val="0"/>
                      <w:numId w:val="25"/>
                    </w:numPr>
                    <w:spacing w:line="276" w:lineRule="auto"/>
                    <w:ind w:right="396"/>
                    <w:jc w:val="both"/>
                    <w:rPr>
                      <w:sz w:val="24"/>
                      <w:szCs w:val="24"/>
                    </w:rPr>
                  </w:pPr>
                  <w:r w:rsidRPr="00075DD2">
                    <w:rPr>
                      <w:sz w:val="24"/>
                      <w:szCs w:val="24"/>
                    </w:rPr>
                    <w:t>Correlation Matrix:</w:t>
                  </w:r>
                </w:p>
                <w:p w14:paraId="273C5800" w14:textId="77777777" w:rsidR="00075DD2" w:rsidRPr="00075DD2" w:rsidRDefault="00075DD2" w:rsidP="00075DD2">
                  <w:pPr>
                    <w:pStyle w:val="TableParagraph"/>
                    <w:framePr w:hSpace="180" w:wrap="around" w:vAnchor="text" w:hAnchor="page" w:x="291" w:y="-978"/>
                    <w:numPr>
                      <w:ilvl w:val="0"/>
                      <w:numId w:val="27"/>
                    </w:numPr>
                    <w:spacing w:line="276" w:lineRule="auto"/>
                    <w:ind w:right="396"/>
                    <w:jc w:val="both"/>
                    <w:rPr>
                      <w:sz w:val="24"/>
                      <w:szCs w:val="24"/>
                    </w:rPr>
                  </w:pPr>
                  <w:r w:rsidRPr="00075DD2">
                    <w:rPr>
                      <w:sz w:val="24"/>
                      <w:szCs w:val="24"/>
                    </w:rPr>
                    <w:t>A correlation matrix is a table showing correlation coefficients between variables. Each cell in the table shows the correlation between two variables.</w:t>
                  </w:r>
                </w:p>
                <w:p w14:paraId="5108BC2F" w14:textId="77777777" w:rsidR="00075DD2" w:rsidRPr="00075DD2" w:rsidRDefault="00075DD2" w:rsidP="00075DD2">
                  <w:pPr>
                    <w:pStyle w:val="TableParagraph"/>
                    <w:framePr w:hSpace="180" w:wrap="around" w:vAnchor="text" w:hAnchor="page" w:x="291" w:y="-978"/>
                    <w:numPr>
                      <w:ilvl w:val="0"/>
                      <w:numId w:val="27"/>
                    </w:numPr>
                    <w:spacing w:line="276" w:lineRule="auto"/>
                    <w:ind w:right="396"/>
                    <w:jc w:val="both"/>
                    <w:rPr>
                      <w:sz w:val="24"/>
                      <w:szCs w:val="24"/>
                    </w:rPr>
                  </w:pPr>
                  <w:r w:rsidRPr="00075DD2">
                    <w:rPr>
                      <w:sz w:val="24"/>
                      <w:szCs w:val="24"/>
                    </w:rPr>
                    <w:t xml:space="preserve">The correlation matrix in the provided code is calculated using </w:t>
                  </w:r>
                  <w:proofErr w:type="spellStart"/>
                  <w:r w:rsidRPr="00075DD2">
                    <w:rPr>
                      <w:sz w:val="24"/>
                      <w:szCs w:val="24"/>
                    </w:rPr>
                    <w:t>numeric_</w:t>
                  </w:r>
                  <w:proofErr w:type="gramStart"/>
                  <w:r w:rsidRPr="00075DD2">
                    <w:rPr>
                      <w:sz w:val="24"/>
                      <w:szCs w:val="24"/>
                    </w:rPr>
                    <w:t>df.corr</w:t>
                  </w:r>
                  <w:proofErr w:type="spellEnd"/>
                  <w:proofErr w:type="gramEnd"/>
                  <w:r w:rsidRPr="00075DD2">
                    <w:rPr>
                      <w:sz w:val="24"/>
                      <w:szCs w:val="24"/>
                    </w:rPr>
                    <w:t xml:space="preserve">() where </w:t>
                  </w:r>
                  <w:proofErr w:type="spellStart"/>
                  <w:r w:rsidRPr="00075DD2">
                    <w:rPr>
                      <w:sz w:val="24"/>
                      <w:szCs w:val="24"/>
                    </w:rPr>
                    <w:t>numeric_df</w:t>
                  </w:r>
                  <w:proofErr w:type="spellEnd"/>
                  <w:r w:rsidRPr="00075DD2">
                    <w:rPr>
                      <w:sz w:val="24"/>
                      <w:szCs w:val="24"/>
                    </w:rPr>
                    <w:t xml:space="preserve"> contains only numeric columns from the </w:t>
                  </w:r>
                  <w:proofErr w:type="spellStart"/>
                  <w:r w:rsidRPr="00075DD2">
                    <w:rPr>
                      <w:sz w:val="24"/>
                      <w:szCs w:val="24"/>
                    </w:rPr>
                    <w:t>DataFrame</w:t>
                  </w:r>
                  <w:proofErr w:type="spellEnd"/>
                  <w:r w:rsidRPr="00075DD2">
                    <w:rPr>
                      <w:sz w:val="24"/>
                      <w:szCs w:val="24"/>
                    </w:rPr>
                    <w:t>.</w:t>
                  </w:r>
                </w:p>
                <w:p w14:paraId="57283C27" w14:textId="77777777" w:rsidR="00075DD2" w:rsidRPr="00075DD2" w:rsidRDefault="00075DD2" w:rsidP="00075DD2">
                  <w:pPr>
                    <w:pStyle w:val="TableParagraph"/>
                    <w:framePr w:hSpace="180" w:wrap="around" w:vAnchor="text" w:hAnchor="page" w:x="291" w:y="-978"/>
                    <w:numPr>
                      <w:ilvl w:val="0"/>
                      <w:numId w:val="27"/>
                    </w:numPr>
                    <w:spacing w:line="276" w:lineRule="auto"/>
                    <w:ind w:right="396"/>
                    <w:jc w:val="both"/>
                    <w:rPr>
                      <w:sz w:val="24"/>
                      <w:szCs w:val="24"/>
                    </w:rPr>
                  </w:pPr>
                  <w:r w:rsidRPr="00075DD2">
                    <w:rPr>
                      <w:sz w:val="24"/>
                      <w:szCs w:val="24"/>
                    </w:rPr>
                    <w:t>Correlation values range from -1 to 1, where:</w:t>
                  </w:r>
                </w:p>
                <w:p w14:paraId="3D987F48" w14:textId="77777777" w:rsidR="00075DD2" w:rsidRPr="00075DD2" w:rsidRDefault="00075DD2" w:rsidP="00075DD2">
                  <w:pPr>
                    <w:pStyle w:val="TableParagraph"/>
                    <w:framePr w:hSpace="180" w:wrap="around" w:vAnchor="text" w:hAnchor="page" w:x="291" w:y="-978"/>
                    <w:numPr>
                      <w:ilvl w:val="2"/>
                      <w:numId w:val="28"/>
                    </w:numPr>
                    <w:spacing w:line="276" w:lineRule="auto"/>
                    <w:ind w:right="396"/>
                    <w:jc w:val="both"/>
                    <w:rPr>
                      <w:sz w:val="24"/>
                      <w:szCs w:val="24"/>
                    </w:rPr>
                  </w:pPr>
                  <w:r w:rsidRPr="00075DD2">
                    <w:rPr>
                      <w:sz w:val="24"/>
                      <w:szCs w:val="24"/>
                    </w:rPr>
                    <w:t>1 indicates a perfect positive correlation,</w:t>
                  </w:r>
                </w:p>
                <w:p w14:paraId="1E57C234" w14:textId="77777777" w:rsidR="00075DD2" w:rsidRPr="00075DD2" w:rsidRDefault="00075DD2" w:rsidP="00075DD2">
                  <w:pPr>
                    <w:pStyle w:val="TableParagraph"/>
                    <w:framePr w:hSpace="180" w:wrap="around" w:vAnchor="text" w:hAnchor="page" w:x="291" w:y="-978"/>
                    <w:numPr>
                      <w:ilvl w:val="2"/>
                      <w:numId w:val="28"/>
                    </w:numPr>
                    <w:spacing w:line="276" w:lineRule="auto"/>
                    <w:ind w:right="396"/>
                    <w:jc w:val="both"/>
                    <w:rPr>
                      <w:sz w:val="24"/>
                      <w:szCs w:val="24"/>
                    </w:rPr>
                  </w:pPr>
                  <w:r w:rsidRPr="00075DD2">
                    <w:rPr>
                      <w:sz w:val="24"/>
                      <w:szCs w:val="24"/>
                    </w:rPr>
                    <w:t>-1 indicates a perfect negative correlation, and</w:t>
                  </w:r>
                </w:p>
                <w:p w14:paraId="27C1FE96" w14:textId="77777777" w:rsidR="00075DD2" w:rsidRPr="00075DD2" w:rsidRDefault="00075DD2" w:rsidP="00075DD2">
                  <w:pPr>
                    <w:pStyle w:val="TableParagraph"/>
                    <w:framePr w:hSpace="180" w:wrap="around" w:vAnchor="text" w:hAnchor="page" w:x="291" w:y="-978"/>
                    <w:numPr>
                      <w:ilvl w:val="2"/>
                      <w:numId w:val="28"/>
                    </w:numPr>
                    <w:spacing w:line="276" w:lineRule="auto"/>
                    <w:ind w:right="396"/>
                    <w:jc w:val="both"/>
                    <w:rPr>
                      <w:sz w:val="24"/>
                      <w:szCs w:val="24"/>
                    </w:rPr>
                  </w:pPr>
                  <w:r w:rsidRPr="00075DD2">
                    <w:rPr>
                      <w:sz w:val="24"/>
                      <w:szCs w:val="24"/>
                    </w:rPr>
                    <w:lastRenderedPageBreak/>
                    <w:t>0 indicates no correlation.</w:t>
                  </w:r>
                </w:p>
                <w:p w14:paraId="58509516" w14:textId="77777777" w:rsidR="00075DD2" w:rsidRDefault="00075DD2" w:rsidP="00075DD2">
                  <w:pPr>
                    <w:pStyle w:val="TableParagraph"/>
                    <w:framePr w:hSpace="180" w:wrap="around" w:vAnchor="text" w:hAnchor="page" w:x="291" w:y="-978"/>
                    <w:numPr>
                      <w:ilvl w:val="0"/>
                      <w:numId w:val="27"/>
                    </w:numPr>
                    <w:spacing w:line="276" w:lineRule="auto"/>
                    <w:ind w:right="396"/>
                    <w:jc w:val="both"/>
                    <w:rPr>
                      <w:sz w:val="24"/>
                      <w:szCs w:val="24"/>
                    </w:rPr>
                  </w:pPr>
                  <w:r w:rsidRPr="00075DD2">
                    <w:rPr>
                      <w:sz w:val="24"/>
                      <w:szCs w:val="24"/>
                    </w:rPr>
                    <w:t>The correlation matrix helps to identify relationships between different numeric variables in the dataset.</w:t>
                  </w:r>
                </w:p>
                <w:p w14:paraId="15D7A409" w14:textId="77777777" w:rsidR="00075DD2" w:rsidRPr="00075DD2" w:rsidRDefault="00075DD2" w:rsidP="00075DD2">
                  <w:pPr>
                    <w:pStyle w:val="TableParagraph"/>
                    <w:framePr w:hSpace="180" w:wrap="around" w:vAnchor="text" w:hAnchor="page" w:x="291" w:y="-978"/>
                    <w:spacing w:line="276" w:lineRule="auto"/>
                    <w:ind w:right="396"/>
                    <w:jc w:val="both"/>
                    <w:rPr>
                      <w:sz w:val="24"/>
                      <w:szCs w:val="24"/>
                    </w:rPr>
                  </w:pPr>
                </w:p>
                <w:p w14:paraId="2674499B" w14:textId="77777777" w:rsidR="00075DD2" w:rsidRPr="00075DD2" w:rsidRDefault="00075DD2" w:rsidP="00075DD2">
                  <w:pPr>
                    <w:pStyle w:val="TableParagraph"/>
                    <w:framePr w:hSpace="180" w:wrap="around" w:vAnchor="text" w:hAnchor="page" w:x="291" w:y="-978"/>
                    <w:numPr>
                      <w:ilvl w:val="0"/>
                      <w:numId w:val="25"/>
                    </w:numPr>
                    <w:spacing w:line="276" w:lineRule="auto"/>
                    <w:ind w:right="396"/>
                    <w:jc w:val="both"/>
                    <w:rPr>
                      <w:sz w:val="24"/>
                      <w:szCs w:val="24"/>
                    </w:rPr>
                  </w:pPr>
                  <w:r w:rsidRPr="00075DD2">
                    <w:rPr>
                      <w:sz w:val="24"/>
                      <w:szCs w:val="24"/>
                    </w:rPr>
                    <w:t>Prediction:</w:t>
                  </w:r>
                </w:p>
                <w:p w14:paraId="56388644" w14:textId="77777777" w:rsidR="00075DD2" w:rsidRPr="00075DD2" w:rsidRDefault="00075DD2" w:rsidP="00075DD2">
                  <w:pPr>
                    <w:pStyle w:val="TableParagraph"/>
                    <w:framePr w:hSpace="180" w:wrap="around" w:vAnchor="text" w:hAnchor="page" w:x="291" w:y="-978"/>
                    <w:numPr>
                      <w:ilvl w:val="0"/>
                      <w:numId w:val="30"/>
                    </w:numPr>
                    <w:spacing w:line="276" w:lineRule="auto"/>
                    <w:ind w:right="396"/>
                    <w:jc w:val="both"/>
                    <w:rPr>
                      <w:sz w:val="24"/>
                      <w:szCs w:val="24"/>
                    </w:rPr>
                  </w:pPr>
                  <w:r w:rsidRPr="00075DD2">
                    <w:rPr>
                      <w:sz w:val="24"/>
                      <w:szCs w:val="24"/>
                    </w:rPr>
                    <w:t>After fitting the linear regression model, predictions are made using the predict method of the model.</w:t>
                  </w:r>
                </w:p>
                <w:p w14:paraId="18E3E89C" w14:textId="77777777" w:rsidR="00B768C0" w:rsidRDefault="00075DD2" w:rsidP="00075DD2">
                  <w:pPr>
                    <w:pStyle w:val="TableParagraph"/>
                    <w:framePr w:hSpace="180" w:wrap="around" w:vAnchor="text" w:hAnchor="page" w:x="291" w:y="-978"/>
                    <w:numPr>
                      <w:ilvl w:val="0"/>
                      <w:numId w:val="30"/>
                    </w:numPr>
                    <w:spacing w:line="276" w:lineRule="auto"/>
                    <w:ind w:right="396"/>
                    <w:jc w:val="both"/>
                    <w:rPr>
                      <w:sz w:val="24"/>
                      <w:szCs w:val="24"/>
                    </w:rPr>
                  </w:pPr>
                  <w:r w:rsidRPr="00075DD2">
                    <w:rPr>
                      <w:sz w:val="24"/>
                      <w:szCs w:val="24"/>
                    </w:rPr>
                    <w:t>In the provided code, a prediction is made for turnover given an 'Open' price of 2.75 and a 'Close' price of 5.3.</w:t>
                  </w:r>
                </w:p>
                <w:p w14:paraId="1F83B09C" w14:textId="5183B911" w:rsidR="00075DD2" w:rsidRPr="002F2F3F" w:rsidRDefault="00075DD2" w:rsidP="00075DD2">
                  <w:pPr>
                    <w:pStyle w:val="TableParagraph"/>
                    <w:framePr w:hSpace="180" w:wrap="around" w:vAnchor="text" w:hAnchor="page" w:x="291" w:y="-978"/>
                    <w:spacing w:line="276" w:lineRule="auto"/>
                    <w:ind w:left="820" w:right="396"/>
                    <w:jc w:val="both"/>
                    <w:rPr>
                      <w:sz w:val="24"/>
                      <w:szCs w:val="24"/>
                    </w:rPr>
                  </w:pPr>
                </w:p>
              </w:tc>
            </w:tr>
          </w:tbl>
          <w:p w14:paraId="59283756" w14:textId="2E74AB4F" w:rsidR="00F06E94" w:rsidRPr="00F06E94" w:rsidRDefault="00F06E94" w:rsidP="00B41FC8">
            <w:pPr>
              <w:pStyle w:val="TableParagraph"/>
              <w:ind w:left="0" w:right="396"/>
              <w:rPr>
                <w:sz w:val="24"/>
                <w:szCs w:val="24"/>
              </w:rPr>
            </w:pPr>
          </w:p>
        </w:tc>
      </w:tr>
      <w:tr w:rsidR="006F2F52" w:rsidRPr="006F2F52" w14:paraId="10FC92EE" w14:textId="77777777" w:rsidTr="00B41FC8">
        <w:trPr>
          <w:trHeight w:val="344"/>
        </w:trPr>
        <w:tc>
          <w:tcPr>
            <w:tcW w:w="11330" w:type="dxa"/>
            <w:vAlign w:val="center"/>
          </w:tcPr>
          <w:p w14:paraId="6F4E9426" w14:textId="77777777" w:rsidR="006F2F52" w:rsidRDefault="006F2F52" w:rsidP="00B41FC8">
            <w:pPr>
              <w:pStyle w:val="TableParagraph"/>
              <w:rPr>
                <w:b/>
                <w:bCs/>
                <w:spacing w:val="-1"/>
                <w:sz w:val="24"/>
                <w:szCs w:val="24"/>
              </w:rPr>
            </w:pPr>
            <w:r w:rsidRPr="006F2F52">
              <w:rPr>
                <w:b/>
                <w:bCs/>
                <w:sz w:val="24"/>
                <w:szCs w:val="24"/>
              </w:rPr>
              <w:lastRenderedPageBreak/>
              <w:t>References</w:t>
            </w:r>
            <w:r w:rsidRPr="006F2F52">
              <w:rPr>
                <w:b/>
                <w:bCs/>
                <w:spacing w:val="-1"/>
                <w:sz w:val="24"/>
                <w:szCs w:val="24"/>
              </w:rPr>
              <w:t>:</w:t>
            </w:r>
          </w:p>
          <w:p w14:paraId="61FB3FB9" w14:textId="77777777" w:rsidR="00F06E94" w:rsidRPr="00F06E94" w:rsidRDefault="00F06E94" w:rsidP="00F06E94">
            <w:pPr>
              <w:pStyle w:val="TableParagraph"/>
              <w:rPr>
                <w:sz w:val="24"/>
                <w:szCs w:val="24"/>
              </w:rPr>
            </w:pPr>
          </w:p>
          <w:p w14:paraId="6DB88142" w14:textId="464E34CC" w:rsidR="00F06E94" w:rsidRPr="00F06E94" w:rsidRDefault="00F06E94" w:rsidP="002F2F3F">
            <w:pPr>
              <w:pStyle w:val="TableParagraph"/>
              <w:numPr>
                <w:ilvl w:val="0"/>
                <w:numId w:val="16"/>
              </w:numPr>
              <w:rPr>
                <w:sz w:val="24"/>
                <w:szCs w:val="24"/>
              </w:rPr>
            </w:pPr>
            <w:r w:rsidRPr="00F06E94">
              <w:rPr>
                <w:sz w:val="24"/>
                <w:szCs w:val="24"/>
              </w:rPr>
              <w:t>Sutton, R. S., &amp; Barto, A. G. (2018). Reinforcement learning: An introduction. MIT Press.</w:t>
            </w:r>
          </w:p>
          <w:p w14:paraId="72ECA3C0" w14:textId="6746DA20" w:rsidR="00F06E94" w:rsidRPr="00F06E94" w:rsidRDefault="00F06E94" w:rsidP="002F2F3F">
            <w:pPr>
              <w:pStyle w:val="TableParagraph"/>
              <w:numPr>
                <w:ilvl w:val="0"/>
                <w:numId w:val="16"/>
              </w:numPr>
              <w:rPr>
                <w:sz w:val="24"/>
                <w:szCs w:val="24"/>
              </w:rPr>
            </w:pPr>
            <w:r w:rsidRPr="00F06E94">
              <w:rPr>
                <w:sz w:val="24"/>
                <w:szCs w:val="24"/>
              </w:rPr>
              <w:t>Moody, J., &amp; Saffell, M. (2001). Learning to trade via direct reinforcement. IEEE Transactions on Neural Networks, 12(4), 875-889.</w:t>
            </w:r>
          </w:p>
          <w:p w14:paraId="380CE1D7" w14:textId="4C7FB5E2" w:rsidR="00F06E94" w:rsidRPr="00F06E94" w:rsidRDefault="00F06E94" w:rsidP="002F2F3F">
            <w:pPr>
              <w:pStyle w:val="TableParagraph"/>
              <w:numPr>
                <w:ilvl w:val="0"/>
                <w:numId w:val="16"/>
              </w:numPr>
              <w:rPr>
                <w:sz w:val="24"/>
                <w:szCs w:val="24"/>
              </w:rPr>
            </w:pPr>
            <w:proofErr w:type="spellStart"/>
            <w:r w:rsidRPr="00F06E94">
              <w:rPr>
                <w:sz w:val="24"/>
                <w:szCs w:val="24"/>
              </w:rPr>
              <w:t>Mnih</w:t>
            </w:r>
            <w:proofErr w:type="spellEnd"/>
            <w:r w:rsidRPr="00F06E94">
              <w:rPr>
                <w:sz w:val="24"/>
                <w:szCs w:val="24"/>
              </w:rPr>
              <w:t xml:space="preserve">, V., </w:t>
            </w:r>
            <w:proofErr w:type="spellStart"/>
            <w:r w:rsidRPr="00F06E94">
              <w:rPr>
                <w:sz w:val="24"/>
                <w:szCs w:val="24"/>
              </w:rPr>
              <w:t>Kavukcuoglu</w:t>
            </w:r>
            <w:proofErr w:type="spellEnd"/>
            <w:r w:rsidRPr="00F06E94">
              <w:rPr>
                <w:sz w:val="24"/>
                <w:szCs w:val="24"/>
              </w:rPr>
              <w:t>, K., Silver, D., Rusu, A. A., Veness, J., Bellemare, M. G., ... &amp; Petersen, S. (2015). Human-level control through deep reinforcement learning. Nature, 518(7540), 529-533.</w:t>
            </w:r>
          </w:p>
          <w:p w14:paraId="0F865D9F" w14:textId="7A6F0096" w:rsidR="00F06E94" w:rsidRPr="00F06E94" w:rsidRDefault="00F06E94" w:rsidP="002F2F3F">
            <w:pPr>
              <w:pStyle w:val="TableParagraph"/>
              <w:numPr>
                <w:ilvl w:val="0"/>
                <w:numId w:val="16"/>
              </w:numPr>
              <w:rPr>
                <w:sz w:val="24"/>
                <w:szCs w:val="24"/>
              </w:rPr>
            </w:pPr>
            <w:r w:rsidRPr="00F06E94">
              <w:rPr>
                <w:sz w:val="24"/>
                <w:szCs w:val="24"/>
              </w:rPr>
              <w:t>Arulkumaran, K., Deisenroth, M. P., Brundage, M., &amp; Bharath, A. A. (2017). Deep reinforcement learning: A brief survey. IEEE Signal Processing Magazine, 34(6), 26-38.</w:t>
            </w:r>
          </w:p>
          <w:p w14:paraId="30C25F13" w14:textId="5B306074" w:rsidR="00F06E94" w:rsidRPr="00F06E94" w:rsidRDefault="00F06E94" w:rsidP="002F2F3F">
            <w:pPr>
              <w:pStyle w:val="TableParagraph"/>
              <w:numPr>
                <w:ilvl w:val="0"/>
                <w:numId w:val="16"/>
              </w:numPr>
              <w:rPr>
                <w:sz w:val="24"/>
                <w:szCs w:val="24"/>
              </w:rPr>
            </w:pPr>
            <w:proofErr w:type="spellStart"/>
            <w:r w:rsidRPr="00F06E94">
              <w:rPr>
                <w:sz w:val="24"/>
                <w:szCs w:val="24"/>
              </w:rPr>
              <w:t>Tsantekidis</w:t>
            </w:r>
            <w:proofErr w:type="spellEnd"/>
            <w:r w:rsidRPr="00F06E94">
              <w:rPr>
                <w:sz w:val="24"/>
                <w:szCs w:val="24"/>
              </w:rPr>
              <w:t xml:space="preserve">, A., </w:t>
            </w:r>
            <w:proofErr w:type="spellStart"/>
            <w:r w:rsidRPr="00F06E94">
              <w:rPr>
                <w:sz w:val="24"/>
                <w:szCs w:val="24"/>
              </w:rPr>
              <w:t>Passalis</w:t>
            </w:r>
            <w:proofErr w:type="spellEnd"/>
            <w:r w:rsidRPr="00F06E94">
              <w:rPr>
                <w:sz w:val="24"/>
                <w:szCs w:val="24"/>
              </w:rPr>
              <w:t xml:space="preserve">, N., </w:t>
            </w:r>
            <w:proofErr w:type="spellStart"/>
            <w:r w:rsidRPr="00F06E94">
              <w:rPr>
                <w:sz w:val="24"/>
                <w:szCs w:val="24"/>
              </w:rPr>
              <w:t>Tefas</w:t>
            </w:r>
            <w:proofErr w:type="spellEnd"/>
            <w:r w:rsidRPr="00F06E94">
              <w:rPr>
                <w:sz w:val="24"/>
                <w:szCs w:val="24"/>
              </w:rPr>
              <w:t xml:space="preserve">, A., &amp; </w:t>
            </w:r>
            <w:proofErr w:type="spellStart"/>
            <w:r w:rsidRPr="00F06E94">
              <w:rPr>
                <w:sz w:val="24"/>
                <w:szCs w:val="24"/>
              </w:rPr>
              <w:t>Kanniainen</w:t>
            </w:r>
            <w:proofErr w:type="spellEnd"/>
            <w:r w:rsidRPr="00F06E94">
              <w:rPr>
                <w:sz w:val="24"/>
                <w:szCs w:val="24"/>
              </w:rPr>
              <w:t>, J. (2017). Using deep learning for price prediction by exploiting stationary limit order book features. In Proceedings of the European Symposium on Artificial Neural Networks, Computational Intelligence and Machine Learning (pp. 471-476).</w:t>
            </w:r>
          </w:p>
          <w:p w14:paraId="6706D0C4" w14:textId="77777777" w:rsidR="00F06E94" w:rsidRDefault="00F06E94" w:rsidP="002F2F3F">
            <w:pPr>
              <w:pStyle w:val="TableParagraph"/>
              <w:numPr>
                <w:ilvl w:val="0"/>
                <w:numId w:val="16"/>
              </w:numPr>
              <w:rPr>
                <w:sz w:val="24"/>
                <w:szCs w:val="24"/>
              </w:rPr>
            </w:pPr>
            <w:r w:rsidRPr="00F06E94">
              <w:rPr>
                <w:sz w:val="24"/>
                <w:szCs w:val="24"/>
              </w:rPr>
              <w:t>Lo, A. W. (2017). The Gordon Gekko effect: The role of culture in the financial industry. Annual Review of Financial Economics, 9, 279-302.</w:t>
            </w:r>
          </w:p>
          <w:p w14:paraId="009FE40E" w14:textId="3B90674F" w:rsidR="00075DD2" w:rsidRPr="00F06E94" w:rsidRDefault="00075DD2" w:rsidP="00075DD2">
            <w:pPr>
              <w:pStyle w:val="TableParagraph"/>
              <w:ind w:left="460"/>
              <w:rPr>
                <w:sz w:val="24"/>
                <w:szCs w:val="24"/>
              </w:rPr>
            </w:pPr>
          </w:p>
        </w:tc>
      </w:tr>
      <w:tr w:rsidR="00B41FC8" w:rsidRPr="006F2F52" w14:paraId="30830A40" w14:textId="77777777" w:rsidTr="00B41FC8">
        <w:trPr>
          <w:trHeight w:val="344"/>
        </w:trPr>
        <w:tc>
          <w:tcPr>
            <w:tcW w:w="11330" w:type="dxa"/>
            <w:tcBorders>
              <w:left w:val="nil"/>
              <w:bottom w:val="nil"/>
              <w:right w:val="nil"/>
            </w:tcBorders>
            <w:vAlign w:val="center"/>
          </w:tcPr>
          <w:p w14:paraId="68748136" w14:textId="77777777" w:rsidR="00B41FC8" w:rsidRDefault="00B41FC8" w:rsidP="00B41FC8">
            <w:pPr>
              <w:pStyle w:val="TableParagraph"/>
              <w:ind w:left="0"/>
              <w:rPr>
                <w:b/>
                <w:bCs/>
                <w:sz w:val="24"/>
                <w:szCs w:val="24"/>
              </w:rPr>
            </w:pPr>
            <w:r>
              <w:rPr>
                <w:b/>
                <w:bCs/>
                <w:sz w:val="24"/>
                <w:szCs w:val="24"/>
              </w:rPr>
              <w:t xml:space="preserve"> </w:t>
            </w:r>
          </w:p>
          <w:p w14:paraId="58241767" w14:textId="77777777" w:rsidR="00B41FC8" w:rsidRDefault="00B41FC8" w:rsidP="00B41FC8">
            <w:pPr>
              <w:pStyle w:val="TableParagraph"/>
              <w:ind w:left="0"/>
              <w:rPr>
                <w:b/>
                <w:bCs/>
                <w:sz w:val="24"/>
                <w:szCs w:val="24"/>
              </w:rPr>
            </w:pPr>
          </w:p>
          <w:p w14:paraId="288A34E7" w14:textId="77777777" w:rsidR="00B41FC8" w:rsidRDefault="00B41FC8" w:rsidP="00B41FC8">
            <w:pPr>
              <w:pStyle w:val="TableParagraph"/>
              <w:pBdr>
                <w:left w:val="single" w:sz="4" w:space="4" w:color="auto"/>
              </w:pBdr>
              <w:ind w:left="0"/>
              <w:rPr>
                <w:b/>
                <w:bCs/>
                <w:sz w:val="24"/>
                <w:szCs w:val="24"/>
              </w:rPr>
            </w:pPr>
          </w:p>
          <w:p w14:paraId="05083CA0" w14:textId="4B935ACF" w:rsidR="00B41FC8" w:rsidRDefault="00B41FC8" w:rsidP="00B41FC8">
            <w:pPr>
              <w:pStyle w:val="TableParagraph"/>
              <w:pBdr>
                <w:left w:val="single" w:sz="4" w:space="4" w:color="auto"/>
              </w:pBdr>
              <w:ind w:left="0"/>
              <w:rPr>
                <w:b/>
                <w:bCs/>
                <w:sz w:val="24"/>
                <w:szCs w:val="24"/>
              </w:rPr>
            </w:pPr>
            <w:r>
              <w:rPr>
                <w:b/>
                <w:bCs/>
                <w:sz w:val="24"/>
                <w:szCs w:val="24"/>
              </w:rPr>
              <w:t xml:space="preserve"> </w:t>
            </w:r>
          </w:p>
          <w:p w14:paraId="55735BEE" w14:textId="280A836B" w:rsidR="00B41FC8" w:rsidRDefault="00B41FC8" w:rsidP="00B41FC8">
            <w:pPr>
              <w:pStyle w:val="TableParagraph"/>
              <w:ind w:left="720"/>
              <w:rPr>
                <w:b/>
                <w:bCs/>
                <w:sz w:val="24"/>
                <w:szCs w:val="24"/>
              </w:rPr>
            </w:pPr>
            <w:r>
              <w:rPr>
                <w:b/>
                <w:bCs/>
                <w:sz w:val="24"/>
                <w:szCs w:val="24"/>
              </w:rPr>
              <w:t xml:space="preserve"> Dr. Sushopti Gawade</w:t>
            </w:r>
          </w:p>
          <w:p w14:paraId="6B2CCB60" w14:textId="12F9C793" w:rsidR="00B41FC8" w:rsidRPr="006F2F52" w:rsidRDefault="00B41FC8" w:rsidP="00B41FC8">
            <w:pPr>
              <w:pStyle w:val="TableParagraph"/>
              <w:ind w:left="720"/>
              <w:rPr>
                <w:b/>
                <w:bCs/>
                <w:sz w:val="24"/>
                <w:szCs w:val="24"/>
              </w:rPr>
            </w:pPr>
            <w:r>
              <w:rPr>
                <w:b/>
                <w:bCs/>
                <w:sz w:val="24"/>
                <w:szCs w:val="24"/>
              </w:rPr>
              <w:t xml:space="preserve"> Faculty (AIDS </w:t>
            </w:r>
            <w:r w:rsidR="00BA71AE">
              <w:rPr>
                <w:b/>
                <w:bCs/>
                <w:sz w:val="24"/>
                <w:szCs w:val="24"/>
              </w:rPr>
              <w:t>Lab,</w:t>
            </w:r>
            <w:r>
              <w:rPr>
                <w:b/>
                <w:bCs/>
                <w:sz w:val="24"/>
                <w:szCs w:val="24"/>
              </w:rPr>
              <w:t xml:space="preserve"> SEM – </w:t>
            </w:r>
            <w:r w:rsidR="00BA71AE">
              <w:rPr>
                <w:b/>
                <w:bCs/>
                <w:sz w:val="24"/>
                <w:szCs w:val="24"/>
              </w:rPr>
              <w:t>VI)</w:t>
            </w:r>
          </w:p>
        </w:tc>
      </w:tr>
    </w:tbl>
    <w:p w14:paraId="48B515B2" w14:textId="77777777" w:rsidR="00957165" w:rsidRPr="006F2F52" w:rsidRDefault="00957165" w:rsidP="00B41FC8">
      <w:pPr>
        <w:rPr>
          <w:sz w:val="24"/>
          <w:szCs w:val="24"/>
        </w:rPr>
        <w:sectPr w:rsidR="00957165" w:rsidRPr="006F2F52">
          <w:type w:val="continuous"/>
          <w:pgSz w:w="11910" w:h="16840"/>
          <w:pgMar w:top="1580" w:right="660" w:bottom="280" w:left="1340" w:header="720" w:footer="720" w:gutter="0"/>
          <w:cols w:space="720"/>
        </w:sectPr>
      </w:pPr>
    </w:p>
    <w:p w14:paraId="34F3F64C" w14:textId="2A1E47BC" w:rsidR="006F2F52" w:rsidRPr="006F2F52" w:rsidRDefault="006F2F52" w:rsidP="00B41FC8">
      <w:pPr>
        <w:tabs>
          <w:tab w:val="left" w:pos="598"/>
        </w:tabs>
        <w:rPr>
          <w:sz w:val="28"/>
          <w:szCs w:val="28"/>
        </w:rPr>
        <w:sectPr w:rsidR="006F2F52" w:rsidRPr="006F2F52">
          <w:pgSz w:w="11910" w:h="16840"/>
          <w:pgMar w:top="1420" w:right="660" w:bottom="280" w:left="1340" w:header="720" w:footer="720" w:gutter="0"/>
          <w:cols w:space="720"/>
        </w:sectPr>
      </w:pPr>
    </w:p>
    <w:p w14:paraId="0E3C869F" w14:textId="77777777" w:rsidR="006F2F52" w:rsidRPr="006F2F52" w:rsidRDefault="006F2F52" w:rsidP="00B41FC8"/>
    <w:sectPr w:rsidR="006F2F52" w:rsidRPr="006F2F52">
      <w:pgSz w:w="11910" w:h="16840"/>
      <w:pgMar w:top="1420" w:right="6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9E90" w14:textId="77777777" w:rsidR="00C15997" w:rsidRDefault="00C15997" w:rsidP="006F2F52">
      <w:r>
        <w:separator/>
      </w:r>
    </w:p>
  </w:endnote>
  <w:endnote w:type="continuationSeparator" w:id="0">
    <w:p w14:paraId="0740F533" w14:textId="77777777" w:rsidR="00C15997" w:rsidRDefault="00C15997" w:rsidP="006F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4F375" w14:textId="77777777" w:rsidR="00C15997" w:rsidRDefault="00C15997" w:rsidP="006F2F52">
      <w:r>
        <w:separator/>
      </w:r>
    </w:p>
  </w:footnote>
  <w:footnote w:type="continuationSeparator" w:id="0">
    <w:p w14:paraId="113C9B7C" w14:textId="77777777" w:rsidR="00C15997" w:rsidRDefault="00C15997" w:rsidP="006F2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C3A"/>
    <w:multiLevelType w:val="hybridMultilevel"/>
    <w:tmpl w:val="202CAE40"/>
    <w:lvl w:ilvl="0" w:tplc="08090003">
      <w:start w:val="1"/>
      <w:numFmt w:val="bullet"/>
      <w:lvlText w:val="o"/>
      <w:lvlJc w:val="left"/>
      <w:pPr>
        <w:ind w:left="8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121A99"/>
    <w:multiLevelType w:val="hybridMultilevel"/>
    <w:tmpl w:val="96189A88"/>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2" w15:restartNumberingAfterBreak="0">
    <w:nsid w:val="0E341BB1"/>
    <w:multiLevelType w:val="hybridMultilevel"/>
    <w:tmpl w:val="029C7D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0B2258"/>
    <w:multiLevelType w:val="hybridMultilevel"/>
    <w:tmpl w:val="6C16EE84"/>
    <w:lvl w:ilvl="0" w:tplc="0809000F">
      <w:start w:val="1"/>
      <w:numFmt w:val="decimal"/>
      <w:lvlText w:val="%1."/>
      <w:lvlJc w:val="left"/>
      <w:pPr>
        <w:ind w:left="820" w:hanging="360"/>
      </w:pPr>
    </w:lvl>
    <w:lvl w:ilvl="1" w:tplc="08090003">
      <w:start w:val="1"/>
      <w:numFmt w:val="bullet"/>
      <w:lvlText w:val="o"/>
      <w:lvlJc w:val="left"/>
      <w:pPr>
        <w:ind w:left="1069" w:hanging="360"/>
      </w:pPr>
      <w:rPr>
        <w:rFonts w:ascii="Courier New" w:hAnsi="Courier New" w:cs="Courier New" w:hint="default"/>
      </w:r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4" w15:restartNumberingAfterBreak="0">
    <w:nsid w:val="10A77B41"/>
    <w:multiLevelType w:val="hybridMultilevel"/>
    <w:tmpl w:val="9A4A886A"/>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5" w15:restartNumberingAfterBreak="0">
    <w:nsid w:val="153B3C1C"/>
    <w:multiLevelType w:val="hybridMultilevel"/>
    <w:tmpl w:val="7414B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71FF8"/>
    <w:multiLevelType w:val="hybridMultilevel"/>
    <w:tmpl w:val="32B23FF0"/>
    <w:lvl w:ilvl="0" w:tplc="0809000F">
      <w:start w:val="1"/>
      <w:numFmt w:val="decimal"/>
      <w:lvlText w:val="%1."/>
      <w:lvlJc w:val="left"/>
      <w:pPr>
        <w:ind w:left="501" w:hanging="360"/>
      </w:pPr>
      <w:rPr>
        <w:rFonts w:hint="default"/>
      </w:rPr>
    </w:lvl>
    <w:lvl w:ilvl="1" w:tplc="FFFFFFFF" w:tentative="1">
      <w:start w:val="1"/>
      <w:numFmt w:val="lowerLetter"/>
      <w:lvlText w:val="%2."/>
      <w:lvlJc w:val="left"/>
      <w:pPr>
        <w:ind w:left="1121" w:hanging="360"/>
      </w:pPr>
    </w:lvl>
    <w:lvl w:ilvl="2" w:tplc="FFFFFFFF" w:tentative="1">
      <w:start w:val="1"/>
      <w:numFmt w:val="lowerRoman"/>
      <w:lvlText w:val="%3."/>
      <w:lvlJc w:val="right"/>
      <w:pPr>
        <w:ind w:left="1841" w:hanging="180"/>
      </w:pPr>
    </w:lvl>
    <w:lvl w:ilvl="3" w:tplc="FFFFFFFF" w:tentative="1">
      <w:start w:val="1"/>
      <w:numFmt w:val="decimal"/>
      <w:lvlText w:val="%4."/>
      <w:lvlJc w:val="left"/>
      <w:pPr>
        <w:ind w:left="2561" w:hanging="360"/>
      </w:pPr>
    </w:lvl>
    <w:lvl w:ilvl="4" w:tplc="FFFFFFFF" w:tentative="1">
      <w:start w:val="1"/>
      <w:numFmt w:val="lowerLetter"/>
      <w:lvlText w:val="%5."/>
      <w:lvlJc w:val="left"/>
      <w:pPr>
        <w:ind w:left="3281" w:hanging="360"/>
      </w:pPr>
    </w:lvl>
    <w:lvl w:ilvl="5" w:tplc="FFFFFFFF" w:tentative="1">
      <w:start w:val="1"/>
      <w:numFmt w:val="lowerRoman"/>
      <w:lvlText w:val="%6."/>
      <w:lvlJc w:val="right"/>
      <w:pPr>
        <w:ind w:left="4001" w:hanging="180"/>
      </w:pPr>
    </w:lvl>
    <w:lvl w:ilvl="6" w:tplc="FFFFFFFF" w:tentative="1">
      <w:start w:val="1"/>
      <w:numFmt w:val="decimal"/>
      <w:lvlText w:val="%7."/>
      <w:lvlJc w:val="left"/>
      <w:pPr>
        <w:ind w:left="4721" w:hanging="360"/>
      </w:pPr>
    </w:lvl>
    <w:lvl w:ilvl="7" w:tplc="FFFFFFFF" w:tentative="1">
      <w:start w:val="1"/>
      <w:numFmt w:val="lowerLetter"/>
      <w:lvlText w:val="%8."/>
      <w:lvlJc w:val="left"/>
      <w:pPr>
        <w:ind w:left="5441" w:hanging="360"/>
      </w:pPr>
    </w:lvl>
    <w:lvl w:ilvl="8" w:tplc="FFFFFFFF" w:tentative="1">
      <w:start w:val="1"/>
      <w:numFmt w:val="lowerRoman"/>
      <w:lvlText w:val="%9."/>
      <w:lvlJc w:val="right"/>
      <w:pPr>
        <w:ind w:left="6161" w:hanging="180"/>
      </w:pPr>
    </w:lvl>
  </w:abstractNum>
  <w:abstractNum w:abstractNumId="7" w15:restartNumberingAfterBreak="0">
    <w:nsid w:val="1A0C71B3"/>
    <w:multiLevelType w:val="hybridMultilevel"/>
    <w:tmpl w:val="7BF6F2FC"/>
    <w:lvl w:ilvl="0" w:tplc="F880F550">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8" w15:restartNumberingAfterBreak="0">
    <w:nsid w:val="20261C94"/>
    <w:multiLevelType w:val="hybridMultilevel"/>
    <w:tmpl w:val="1A8A93AC"/>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9" w15:restartNumberingAfterBreak="0">
    <w:nsid w:val="2CD63B48"/>
    <w:multiLevelType w:val="hybridMultilevel"/>
    <w:tmpl w:val="1F50C81E"/>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E9D7F79"/>
    <w:multiLevelType w:val="hybridMultilevel"/>
    <w:tmpl w:val="3162D746"/>
    <w:lvl w:ilvl="0" w:tplc="4AFE5C76">
      <w:start w:val="4"/>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76283E04">
      <w:numFmt w:val="bullet"/>
      <w:lvlText w:val="•"/>
      <w:lvlJc w:val="left"/>
      <w:pPr>
        <w:ind w:left="1702" w:hanging="360"/>
      </w:pPr>
      <w:rPr>
        <w:rFonts w:hint="default"/>
        <w:lang w:val="en-US" w:eastAsia="en-US" w:bidi="ar-SA"/>
      </w:rPr>
    </w:lvl>
    <w:lvl w:ilvl="2" w:tplc="7DC44B80">
      <w:numFmt w:val="bullet"/>
      <w:lvlText w:val="•"/>
      <w:lvlJc w:val="left"/>
      <w:pPr>
        <w:ind w:left="2584" w:hanging="360"/>
      </w:pPr>
      <w:rPr>
        <w:rFonts w:hint="default"/>
        <w:lang w:val="en-US" w:eastAsia="en-US" w:bidi="ar-SA"/>
      </w:rPr>
    </w:lvl>
    <w:lvl w:ilvl="3" w:tplc="CE0C5312">
      <w:numFmt w:val="bullet"/>
      <w:lvlText w:val="•"/>
      <w:lvlJc w:val="left"/>
      <w:pPr>
        <w:ind w:left="3466" w:hanging="360"/>
      </w:pPr>
      <w:rPr>
        <w:rFonts w:hint="default"/>
        <w:lang w:val="en-US" w:eastAsia="en-US" w:bidi="ar-SA"/>
      </w:rPr>
    </w:lvl>
    <w:lvl w:ilvl="4" w:tplc="4148E818">
      <w:numFmt w:val="bullet"/>
      <w:lvlText w:val="•"/>
      <w:lvlJc w:val="left"/>
      <w:pPr>
        <w:ind w:left="4348" w:hanging="360"/>
      </w:pPr>
      <w:rPr>
        <w:rFonts w:hint="default"/>
        <w:lang w:val="en-US" w:eastAsia="en-US" w:bidi="ar-SA"/>
      </w:rPr>
    </w:lvl>
    <w:lvl w:ilvl="5" w:tplc="A336DC98">
      <w:numFmt w:val="bullet"/>
      <w:lvlText w:val="•"/>
      <w:lvlJc w:val="left"/>
      <w:pPr>
        <w:ind w:left="5231" w:hanging="360"/>
      </w:pPr>
      <w:rPr>
        <w:rFonts w:hint="default"/>
        <w:lang w:val="en-US" w:eastAsia="en-US" w:bidi="ar-SA"/>
      </w:rPr>
    </w:lvl>
    <w:lvl w:ilvl="6" w:tplc="3FA4CD54">
      <w:numFmt w:val="bullet"/>
      <w:lvlText w:val="•"/>
      <w:lvlJc w:val="left"/>
      <w:pPr>
        <w:ind w:left="6113" w:hanging="360"/>
      </w:pPr>
      <w:rPr>
        <w:rFonts w:hint="default"/>
        <w:lang w:val="en-US" w:eastAsia="en-US" w:bidi="ar-SA"/>
      </w:rPr>
    </w:lvl>
    <w:lvl w:ilvl="7" w:tplc="CA6AD5FA">
      <w:numFmt w:val="bullet"/>
      <w:lvlText w:val="•"/>
      <w:lvlJc w:val="left"/>
      <w:pPr>
        <w:ind w:left="6995" w:hanging="360"/>
      </w:pPr>
      <w:rPr>
        <w:rFonts w:hint="default"/>
        <w:lang w:val="en-US" w:eastAsia="en-US" w:bidi="ar-SA"/>
      </w:rPr>
    </w:lvl>
    <w:lvl w:ilvl="8" w:tplc="6B0E8E46">
      <w:numFmt w:val="bullet"/>
      <w:lvlText w:val="•"/>
      <w:lvlJc w:val="left"/>
      <w:pPr>
        <w:ind w:left="7877" w:hanging="360"/>
      </w:pPr>
      <w:rPr>
        <w:rFonts w:hint="default"/>
        <w:lang w:val="en-US" w:eastAsia="en-US" w:bidi="ar-SA"/>
      </w:rPr>
    </w:lvl>
  </w:abstractNum>
  <w:abstractNum w:abstractNumId="11" w15:restartNumberingAfterBreak="0">
    <w:nsid w:val="33A5779C"/>
    <w:multiLevelType w:val="hybridMultilevel"/>
    <w:tmpl w:val="E2043C4C"/>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3B9C08D2"/>
    <w:multiLevelType w:val="hybridMultilevel"/>
    <w:tmpl w:val="1F50C81E"/>
    <w:lvl w:ilvl="0" w:tplc="12F0C3A0">
      <w:start w:val="3"/>
      <w:numFmt w:val="decimal"/>
      <w:lvlText w:val="%1."/>
      <w:lvlJc w:val="left"/>
      <w:pPr>
        <w:ind w:left="501" w:hanging="360"/>
      </w:pPr>
      <w:rPr>
        <w:rFonts w:hint="default"/>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13" w15:restartNumberingAfterBreak="0">
    <w:nsid w:val="421F5924"/>
    <w:multiLevelType w:val="hybridMultilevel"/>
    <w:tmpl w:val="03F08A82"/>
    <w:lvl w:ilvl="0" w:tplc="BCF69A8E">
      <w:start w:val="3"/>
      <w:numFmt w:val="bullet"/>
      <w:lvlText w:val="-"/>
      <w:lvlJc w:val="left"/>
      <w:pPr>
        <w:ind w:left="920" w:hanging="360"/>
      </w:pPr>
      <w:rPr>
        <w:rFonts w:ascii="Times New Roman" w:eastAsia="Times New Roman" w:hAnsi="Times New Roman" w:cs="Times New Roman" w:hint="default"/>
      </w:rPr>
    </w:lvl>
    <w:lvl w:ilvl="1" w:tplc="08090003" w:tentative="1">
      <w:start w:val="1"/>
      <w:numFmt w:val="bullet"/>
      <w:lvlText w:val="o"/>
      <w:lvlJc w:val="left"/>
      <w:pPr>
        <w:ind w:left="1540" w:hanging="360"/>
      </w:pPr>
      <w:rPr>
        <w:rFonts w:ascii="Courier New" w:hAnsi="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4" w15:restartNumberingAfterBreak="0">
    <w:nsid w:val="43623C52"/>
    <w:multiLevelType w:val="multilevel"/>
    <w:tmpl w:val="4334B53A"/>
    <w:styleLink w:val="CurrentList2"/>
    <w:lvl w:ilvl="0">
      <w:start w:val="3"/>
      <w:numFmt w:val="decimal"/>
      <w:lvlText w:val="%1."/>
      <w:lvlJc w:val="left"/>
      <w:pPr>
        <w:ind w:left="501" w:hanging="360"/>
      </w:pPr>
      <w:rPr>
        <w:rFonts w:hint="default"/>
      </w:r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15" w15:restartNumberingAfterBreak="0">
    <w:nsid w:val="4770577E"/>
    <w:multiLevelType w:val="multilevel"/>
    <w:tmpl w:val="709ED212"/>
    <w:styleLink w:val="CurrentList1"/>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16" w15:restartNumberingAfterBreak="0">
    <w:nsid w:val="4A3A5998"/>
    <w:multiLevelType w:val="hybridMultilevel"/>
    <w:tmpl w:val="1F50C81E"/>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C174573"/>
    <w:multiLevelType w:val="hybridMultilevel"/>
    <w:tmpl w:val="4636018C"/>
    <w:lvl w:ilvl="0" w:tplc="FFFFFFFF">
      <w:start w:val="3"/>
      <w:numFmt w:val="decimal"/>
      <w:lvlText w:val="%1."/>
      <w:lvlJc w:val="left"/>
      <w:pPr>
        <w:ind w:left="501" w:hanging="360"/>
      </w:pPr>
      <w:rPr>
        <w:rFonts w:hint="default"/>
      </w:rPr>
    </w:lvl>
    <w:lvl w:ilvl="1" w:tplc="08090001">
      <w:start w:val="1"/>
      <w:numFmt w:val="bullet"/>
      <w:lvlText w:val=""/>
      <w:lvlJc w:val="left"/>
      <w:pPr>
        <w:ind w:left="785" w:hanging="360"/>
      </w:pPr>
      <w:rPr>
        <w:rFonts w:ascii="Symbol" w:hAnsi="Symbol" w:hint="default"/>
      </w:r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8" w15:restartNumberingAfterBreak="0">
    <w:nsid w:val="53354C7F"/>
    <w:multiLevelType w:val="hybridMultilevel"/>
    <w:tmpl w:val="EC1EF5D4"/>
    <w:lvl w:ilvl="0" w:tplc="FFFFFFFF">
      <w:start w:val="1"/>
      <w:numFmt w:val="lowerRoman"/>
      <w:lvlText w:val="%1)"/>
      <w:lvlJc w:val="left"/>
      <w:pPr>
        <w:ind w:left="460" w:hanging="360"/>
      </w:pPr>
      <w:rPr>
        <w:rFonts w:hint="default"/>
      </w:rPr>
    </w:lvl>
    <w:lvl w:ilvl="1" w:tplc="FFFFFFFF">
      <w:start w:val="1"/>
      <w:numFmt w:val="bullet"/>
      <w:lvlText w:val="-"/>
      <w:lvlJc w:val="left"/>
      <w:pPr>
        <w:ind w:left="1180" w:hanging="360"/>
      </w:pPr>
      <w:rPr>
        <w:rFonts w:ascii="Times New Roman" w:eastAsia="Times New Roman" w:hAnsi="Times New Roman" w:cs="Times New Roman" w:hint="default"/>
      </w:r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9" w15:restartNumberingAfterBreak="0">
    <w:nsid w:val="53360F07"/>
    <w:multiLevelType w:val="hybridMultilevel"/>
    <w:tmpl w:val="5CF6AE3C"/>
    <w:lvl w:ilvl="0" w:tplc="08090001">
      <w:start w:val="1"/>
      <w:numFmt w:val="bullet"/>
      <w:lvlText w:val=""/>
      <w:lvlJc w:val="left"/>
      <w:pPr>
        <w:ind w:left="785" w:hanging="360"/>
      </w:pPr>
      <w:rPr>
        <w:rFonts w:ascii="Symbol" w:hAnsi="Symbol" w:hint="default"/>
      </w:rPr>
    </w:lvl>
    <w:lvl w:ilvl="1" w:tplc="08090003">
      <w:start w:val="1"/>
      <w:numFmt w:val="bullet"/>
      <w:lvlText w:val="o"/>
      <w:lvlJc w:val="left"/>
      <w:pPr>
        <w:ind w:left="1516" w:hanging="360"/>
      </w:pPr>
      <w:rPr>
        <w:rFonts w:ascii="Courier New" w:hAnsi="Courier New" w:hint="default"/>
      </w:rPr>
    </w:lvl>
    <w:lvl w:ilvl="2" w:tplc="08090005" w:tentative="1">
      <w:start w:val="1"/>
      <w:numFmt w:val="bullet"/>
      <w:lvlText w:val=""/>
      <w:lvlJc w:val="left"/>
      <w:pPr>
        <w:ind w:left="2236" w:hanging="360"/>
      </w:pPr>
      <w:rPr>
        <w:rFonts w:ascii="Wingdings" w:hAnsi="Wingdings" w:hint="default"/>
      </w:rPr>
    </w:lvl>
    <w:lvl w:ilvl="3" w:tplc="08090001" w:tentative="1">
      <w:start w:val="1"/>
      <w:numFmt w:val="bullet"/>
      <w:lvlText w:val=""/>
      <w:lvlJc w:val="left"/>
      <w:pPr>
        <w:ind w:left="2956" w:hanging="360"/>
      </w:pPr>
      <w:rPr>
        <w:rFonts w:ascii="Symbol" w:hAnsi="Symbol" w:hint="default"/>
      </w:rPr>
    </w:lvl>
    <w:lvl w:ilvl="4" w:tplc="08090003" w:tentative="1">
      <w:start w:val="1"/>
      <w:numFmt w:val="bullet"/>
      <w:lvlText w:val="o"/>
      <w:lvlJc w:val="left"/>
      <w:pPr>
        <w:ind w:left="3676" w:hanging="360"/>
      </w:pPr>
      <w:rPr>
        <w:rFonts w:ascii="Courier New" w:hAnsi="Courier New" w:hint="default"/>
      </w:rPr>
    </w:lvl>
    <w:lvl w:ilvl="5" w:tplc="08090005" w:tentative="1">
      <w:start w:val="1"/>
      <w:numFmt w:val="bullet"/>
      <w:lvlText w:val=""/>
      <w:lvlJc w:val="left"/>
      <w:pPr>
        <w:ind w:left="4396" w:hanging="360"/>
      </w:pPr>
      <w:rPr>
        <w:rFonts w:ascii="Wingdings" w:hAnsi="Wingdings" w:hint="default"/>
      </w:rPr>
    </w:lvl>
    <w:lvl w:ilvl="6" w:tplc="08090001" w:tentative="1">
      <w:start w:val="1"/>
      <w:numFmt w:val="bullet"/>
      <w:lvlText w:val=""/>
      <w:lvlJc w:val="left"/>
      <w:pPr>
        <w:ind w:left="5116" w:hanging="360"/>
      </w:pPr>
      <w:rPr>
        <w:rFonts w:ascii="Symbol" w:hAnsi="Symbol" w:hint="default"/>
      </w:rPr>
    </w:lvl>
    <w:lvl w:ilvl="7" w:tplc="08090003" w:tentative="1">
      <w:start w:val="1"/>
      <w:numFmt w:val="bullet"/>
      <w:lvlText w:val="o"/>
      <w:lvlJc w:val="left"/>
      <w:pPr>
        <w:ind w:left="5836" w:hanging="360"/>
      </w:pPr>
      <w:rPr>
        <w:rFonts w:ascii="Courier New" w:hAnsi="Courier New" w:hint="default"/>
      </w:rPr>
    </w:lvl>
    <w:lvl w:ilvl="8" w:tplc="08090005" w:tentative="1">
      <w:start w:val="1"/>
      <w:numFmt w:val="bullet"/>
      <w:lvlText w:val=""/>
      <w:lvlJc w:val="left"/>
      <w:pPr>
        <w:ind w:left="6556" w:hanging="360"/>
      </w:pPr>
      <w:rPr>
        <w:rFonts w:ascii="Wingdings" w:hAnsi="Wingdings" w:hint="default"/>
      </w:rPr>
    </w:lvl>
  </w:abstractNum>
  <w:abstractNum w:abstractNumId="20" w15:restartNumberingAfterBreak="0">
    <w:nsid w:val="576E6D8F"/>
    <w:multiLevelType w:val="hybridMultilevel"/>
    <w:tmpl w:val="A79CAA82"/>
    <w:lvl w:ilvl="0" w:tplc="65421E8E">
      <w:start w:val="1"/>
      <w:numFmt w:val="lowerRoman"/>
      <w:lvlText w:val="%1)"/>
      <w:lvlJc w:val="left"/>
      <w:pPr>
        <w:ind w:left="460" w:hanging="360"/>
      </w:pPr>
      <w:rPr>
        <w:rFonts w:hint="default"/>
      </w:rPr>
    </w:lvl>
    <w:lvl w:ilvl="1" w:tplc="707CCBC2">
      <w:start w:val="1"/>
      <w:numFmt w:val="bullet"/>
      <w:lvlText w:val="-"/>
      <w:lvlJc w:val="left"/>
      <w:pPr>
        <w:ind w:left="1180" w:hanging="360"/>
      </w:pPr>
      <w:rPr>
        <w:rFonts w:ascii="Times New Roman" w:eastAsia="Times New Roman" w:hAnsi="Times New Roman" w:cs="Times New Roman" w:hint="default"/>
      </w:r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1" w15:restartNumberingAfterBreak="0">
    <w:nsid w:val="59B54BC2"/>
    <w:multiLevelType w:val="hybridMultilevel"/>
    <w:tmpl w:val="B5CE470A"/>
    <w:lvl w:ilvl="0" w:tplc="FFFFFFFF">
      <w:start w:val="1"/>
      <w:numFmt w:val="bullet"/>
      <w:lvlText w:val="o"/>
      <w:lvlJc w:val="left"/>
      <w:pPr>
        <w:ind w:left="820" w:hanging="360"/>
      </w:pPr>
      <w:rPr>
        <w:rFonts w:ascii="Courier New" w:hAnsi="Courier New" w:hint="default"/>
      </w:rPr>
    </w:lvl>
    <w:lvl w:ilvl="1" w:tplc="08090001">
      <w:start w:val="1"/>
      <w:numFmt w:val="bullet"/>
      <w:lvlText w:val=""/>
      <w:lvlJc w:val="left"/>
      <w:pPr>
        <w:ind w:left="785" w:hanging="360"/>
      </w:pPr>
      <w:rPr>
        <w:rFonts w:ascii="Symbol" w:hAnsi="Symbol" w:hint="default"/>
      </w:rPr>
    </w:lvl>
    <w:lvl w:ilvl="2" w:tplc="FFFFFFFF">
      <w:start w:val="1"/>
      <w:numFmt w:val="bullet"/>
      <w:lvlText w:val=""/>
      <w:lvlJc w:val="left"/>
      <w:pPr>
        <w:ind w:left="1352"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2" w15:restartNumberingAfterBreak="0">
    <w:nsid w:val="5C99264E"/>
    <w:multiLevelType w:val="hybridMultilevel"/>
    <w:tmpl w:val="8D14CA6A"/>
    <w:lvl w:ilvl="0" w:tplc="90EC4002">
      <w:start w:val="1"/>
      <w:numFmt w:val="decimal"/>
      <w:lvlText w:val="%1)"/>
      <w:lvlJc w:val="left"/>
      <w:pPr>
        <w:ind w:left="360" w:hanging="360"/>
      </w:pPr>
      <w:rPr>
        <w:rFonts w:hint="default"/>
      </w:rPr>
    </w:lvl>
    <w:lvl w:ilvl="1" w:tplc="08090019" w:tentative="1">
      <w:start w:val="1"/>
      <w:numFmt w:val="lowerLetter"/>
      <w:lvlText w:val="%2."/>
      <w:lvlJc w:val="left"/>
      <w:pPr>
        <w:ind w:left="980" w:hanging="360"/>
      </w:pPr>
    </w:lvl>
    <w:lvl w:ilvl="2" w:tplc="0809001B" w:tentative="1">
      <w:start w:val="1"/>
      <w:numFmt w:val="lowerRoman"/>
      <w:lvlText w:val="%3."/>
      <w:lvlJc w:val="right"/>
      <w:pPr>
        <w:ind w:left="1700" w:hanging="180"/>
      </w:pPr>
    </w:lvl>
    <w:lvl w:ilvl="3" w:tplc="0809000F" w:tentative="1">
      <w:start w:val="1"/>
      <w:numFmt w:val="decimal"/>
      <w:lvlText w:val="%4."/>
      <w:lvlJc w:val="left"/>
      <w:pPr>
        <w:ind w:left="2420" w:hanging="360"/>
      </w:pPr>
    </w:lvl>
    <w:lvl w:ilvl="4" w:tplc="08090019" w:tentative="1">
      <w:start w:val="1"/>
      <w:numFmt w:val="lowerLetter"/>
      <w:lvlText w:val="%5."/>
      <w:lvlJc w:val="left"/>
      <w:pPr>
        <w:ind w:left="3140" w:hanging="360"/>
      </w:pPr>
    </w:lvl>
    <w:lvl w:ilvl="5" w:tplc="0809001B" w:tentative="1">
      <w:start w:val="1"/>
      <w:numFmt w:val="lowerRoman"/>
      <w:lvlText w:val="%6."/>
      <w:lvlJc w:val="right"/>
      <w:pPr>
        <w:ind w:left="3860" w:hanging="180"/>
      </w:pPr>
    </w:lvl>
    <w:lvl w:ilvl="6" w:tplc="0809000F" w:tentative="1">
      <w:start w:val="1"/>
      <w:numFmt w:val="decimal"/>
      <w:lvlText w:val="%7."/>
      <w:lvlJc w:val="left"/>
      <w:pPr>
        <w:ind w:left="4580" w:hanging="360"/>
      </w:pPr>
    </w:lvl>
    <w:lvl w:ilvl="7" w:tplc="08090019" w:tentative="1">
      <w:start w:val="1"/>
      <w:numFmt w:val="lowerLetter"/>
      <w:lvlText w:val="%8."/>
      <w:lvlJc w:val="left"/>
      <w:pPr>
        <w:ind w:left="5300" w:hanging="360"/>
      </w:pPr>
    </w:lvl>
    <w:lvl w:ilvl="8" w:tplc="0809001B" w:tentative="1">
      <w:start w:val="1"/>
      <w:numFmt w:val="lowerRoman"/>
      <w:lvlText w:val="%9."/>
      <w:lvlJc w:val="right"/>
      <w:pPr>
        <w:ind w:left="6020" w:hanging="180"/>
      </w:pPr>
    </w:lvl>
  </w:abstractNum>
  <w:abstractNum w:abstractNumId="23" w15:restartNumberingAfterBreak="0">
    <w:nsid w:val="5E0A730C"/>
    <w:multiLevelType w:val="hybridMultilevel"/>
    <w:tmpl w:val="EB441480"/>
    <w:lvl w:ilvl="0" w:tplc="08090003">
      <w:start w:val="1"/>
      <w:numFmt w:val="bullet"/>
      <w:lvlText w:val="o"/>
      <w:lvlJc w:val="left"/>
      <w:pPr>
        <w:ind w:left="820" w:hanging="360"/>
      </w:pPr>
      <w:rPr>
        <w:rFonts w:ascii="Courier New" w:hAnsi="Courier New" w:hint="default"/>
      </w:rPr>
    </w:lvl>
    <w:lvl w:ilvl="1" w:tplc="08090003">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4" w15:restartNumberingAfterBreak="0">
    <w:nsid w:val="64042C76"/>
    <w:multiLevelType w:val="hybridMultilevel"/>
    <w:tmpl w:val="EAD46B8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5" w15:restartNumberingAfterBreak="0">
    <w:nsid w:val="65E01D5A"/>
    <w:multiLevelType w:val="hybridMultilevel"/>
    <w:tmpl w:val="5D78266E"/>
    <w:lvl w:ilvl="0" w:tplc="CA129D32">
      <w:start w:val="1"/>
      <w:numFmt w:val="decimal"/>
      <w:lvlText w:val="%1."/>
      <w:lvlJc w:val="left"/>
      <w:pPr>
        <w:ind w:left="820" w:hanging="360"/>
      </w:pPr>
      <w:rPr>
        <w:rFonts w:hint="default"/>
        <w:b/>
        <w:bCs/>
        <w:w w:val="100"/>
        <w:lang w:val="en-US" w:eastAsia="en-US" w:bidi="ar-SA"/>
      </w:rPr>
    </w:lvl>
    <w:lvl w:ilvl="1" w:tplc="1F3CB588">
      <w:numFmt w:val="bullet"/>
      <w:lvlText w:val="•"/>
      <w:lvlJc w:val="left"/>
      <w:pPr>
        <w:ind w:left="1702" w:hanging="360"/>
      </w:pPr>
      <w:rPr>
        <w:rFonts w:hint="default"/>
        <w:lang w:val="en-US" w:eastAsia="en-US" w:bidi="ar-SA"/>
      </w:rPr>
    </w:lvl>
    <w:lvl w:ilvl="2" w:tplc="99865A34">
      <w:numFmt w:val="bullet"/>
      <w:lvlText w:val="•"/>
      <w:lvlJc w:val="left"/>
      <w:pPr>
        <w:ind w:left="2584" w:hanging="360"/>
      </w:pPr>
      <w:rPr>
        <w:rFonts w:hint="default"/>
        <w:lang w:val="en-US" w:eastAsia="en-US" w:bidi="ar-SA"/>
      </w:rPr>
    </w:lvl>
    <w:lvl w:ilvl="3" w:tplc="D96A32CC">
      <w:numFmt w:val="bullet"/>
      <w:lvlText w:val="•"/>
      <w:lvlJc w:val="left"/>
      <w:pPr>
        <w:ind w:left="3466" w:hanging="360"/>
      </w:pPr>
      <w:rPr>
        <w:rFonts w:hint="default"/>
        <w:lang w:val="en-US" w:eastAsia="en-US" w:bidi="ar-SA"/>
      </w:rPr>
    </w:lvl>
    <w:lvl w:ilvl="4" w:tplc="2AB6CBD6">
      <w:numFmt w:val="bullet"/>
      <w:lvlText w:val="•"/>
      <w:lvlJc w:val="left"/>
      <w:pPr>
        <w:ind w:left="4348" w:hanging="360"/>
      </w:pPr>
      <w:rPr>
        <w:rFonts w:hint="default"/>
        <w:lang w:val="en-US" w:eastAsia="en-US" w:bidi="ar-SA"/>
      </w:rPr>
    </w:lvl>
    <w:lvl w:ilvl="5" w:tplc="861080DA">
      <w:numFmt w:val="bullet"/>
      <w:lvlText w:val="•"/>
      <w:lvlJc w:val="left"/>
      <w:pPr>
        <w:ind w:left="5231" w:hanging="360"/>
      </w:pPr>
      <w:rPr>
        <w:rFonts w:hint="default"/>
        <w:lang w:val="en-US" w:eastAsia="en-US" w:bidi="ar-SA"/>
      </w:rPr>
    </w:lvl>
    <w:lvl w:ilvl="6" w:tplc="9C4EEF5C">
      <w:numFmt w:val="bullet"/>
      <w:lvlText w:val="•"/>
      <w:lvlJc w:val="left"/>
      <w:pPr>
        <w:ind w:left="6113" w:hanging="360"/>
      </w:pPr>
      <w:rPr>
        <w:rFonts w:hint="default"/>
        <w:lang w:val="en-US" w:eastAsia="en-US" w:bidi="ar-SA"/>
      </w:rPr>
    </w:lvl>
    <w:lvl w:ilvl="7" w:tplc="388A98A4">
      <w:numFmt w:val="bullet"/>
      <w:lvlText w:val="•"/>
      <w:lvlJc w:val="left"/>
      <w:pPr>
        <w:ind w:left="6995" w:hanging="360"/>
      </w:pPr>
      <w:rPr>
        <w:rFonts w:hint="default"/>
        <w:lang w:val="en-US" w:eastAsia="en-US" w:bidi="ar-SA"/>
      </w:rPr>
    </w:lvl>
    <w:lvl w:ilvl="8" w:tplc="73CCB380">
      <w:numFmt w:val="bullet"/>
      <w:lvlText w:val="•"/>
      <w:lvlJc w:val="left"/>
      <w:pPr>
        <w:ind w:left="7877" w:hanging="360"/>
      </w:pPr>
      <w:rPr>
        <w:rFonts w:hint="default"/>
        <w:lang w:val="en-US" w:eastAsia="en-US" w:bidi="ar-SA"/>
      </w:rPr>
    </w:lvl>
  </w:abstractNum>
  <w:abstractNum w:abstractNumId="26" w15:restartNumberingAfterBreak="0">
    <w:nsid w:val="68A25AE9"/>
    <w:multiLevelType w:val="hybridMultilevel"/>
    <w:tmpl w:val="DA441EC6"/>
    <w:lvl w:ilvl="0" w:tplc="BCF69A8E">
      <w:start w:val="3"/>
      <w:numFmt w:val="bullet"/>
      <w:lvlText w:val="-"/>
      <w:lvlJc w:val="left"/>
      <w:pPr>
        <w:ind w:left="920" w:hanging="360"/>
      </w:pPr>
      <w:rPr>
        <w:rFonts w:ascii="Times New Roman" w:eastAsia="Times New Roman" w:hAnsi="Times New Roman" w:cs="Times New Roman" w:hint="default"/>
      </w:rPr>
    </w:lvl>
    <w:lvl w:ilvl="1" w:tplc="08090003" w:tentative="1">
      <w:start w:val="1"/>
      <w:numFmt w:val="bullet"/>
      <w:lvlText w:val="o"/>
      <w:lvlJc w:val="left"/>
      <w:pPr>
        <w:ind w:left="1540" w:hanging="360"/>
      </w:pPr>
      <w:rPr>
        <w:rFonts w:ascii="Courier New" w:hAnsi="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7" w15:restartNumberingAfterBreak="0">
    <w:nsid w:val="6DDF5AD5"/>
    <w:multiLevelType w:val="hybridMultilevel"/>
    <w:tmpl w:val="73FADD14"/>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8" w15:restartNumberingAfterBreak="0">
    <w:nsid w:val="71812DEA"/>
    <w:multiLevelType w:val="hybridMultilevel"/>
    <w:tmpl w:val="275419CA"/>
    <w:lvl w:ilvl="0" w:tplc="0809000F">
      <w:start w:val="1"/>
      <w:numFmt w:val="decimal"/>
      <w:lvlText w:val="%1."/>
      <w:lvlJc w:val="left"/>
      <w:pPr>
        <w:ind w:left="501"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9" w15:restartNumberingAfterBreak="0">
    <w:nsid w:val="7A183D28"/>
    <w:multiLevelType w:val="hybridMultilevel"/>
    <w:tmpl w:val="B1B4E136"/>
    <w:lvl w:ilvl="0" w:tplc="F880F550">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30" w15:restartNumberingAfterBreak="0">
    <w:nsid w:val="7A722A03"/>
    <w:multiLevelType w:val="hybridMultilevel"/>
    <w:tmpl w:val="FC785252"/>
    <w:lvl w:ilvl="0" w:tplc="08090003">
      <w:start w:val="1"/>
      <w:numFmt w:val="bullet"/>
      <w:lvlText w:val="o"/>
      <w:lvlJc w:val="left"/>
      <w:pPr>
        <w:ind w:left="820" w:hanging="360"/>
      </w:pPr>
      <w:rPr>
        <w:rFonts w:ascii="Courier New" w:hAnsi="Courier New"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16cid:durableId="950163542">
    <w:abstractNumId w:val="10"/>
  </w:num>
  <w:num w:numId="2" w16cid:durableId="472135933">
    <w:abstractNumId w:val="25"/>
  </w:num>
  <w:num w:numId="3" w16cid:durableId="412364193">
    <w:abstractNumId w:val="11"/>
  </w:num>
  <w:num w:numId="4" w16cid:durableId="244724871">
    <w:abstractNumId w:val="24"/>
  </w:num>
  <w:num w:numId="5" w16cid:durableId="2138330680">
    <w:abstractNumId w:val="28"/>
  </w:num>
  <w:num w:numId="6" w16cid:durableId="1925604979">
    <w:abstractNumId w:val="2"/>
  </w:num>
  <w:num w:numId="7" w16cid:durableId="1786534992">
    <w:abstractNumId w:val="12"/>
  </w:num>
  <w:num w:numId="8" w16cid:durableId="407270668">
    <w:abstractNumId w:val="1"/>
  </w:num>
  <w:num w:numId="9" w16cid:durableId="331760995">
    <w:abstractNumId w:val="8"/>
  </w:num>
  <w:num w:numId="10" w16cid:durableId="1755321944">
    <w:abstractNumId w:val="27"/>
  </w:num>
  <w:num w:numId="11" w16cid:durableId="1779450657">
    <w:abstractNumId w:val="29"/>
  </w:num>
  <w:num w:numId="12" w16cid:durableId="2088916654">
    <w:abstractNumId w:val="4"/>
  </w:num>
  <w:num w:numId="13" w16cid:durableId="1449817521">
    <w:abstractNumId w:val="19"/>
  </w:num>
  <w:num w:numId="14" w16cid:durableId="1127897378">
    <w:abstractNumId w:val="13"/>
  </w:num>
  <w:num w:numId="15" w16cid:durableId="1602881528">
    <w:abstractNumId w:val="26"/>
  </w:num>
  <w:num w:numId="16" w16cid:durableId="1982297590">
    <w:abstractNumId w:val="7"/>
  </w:num>
  <w:num w:numId="17" w16cid:durableId="909656398">
    <w:abstractNumId w:val="15"/>
  </w:num>
  <w:num w:numId="18" w16cid:durableId="1641105472">
    <w:abstractNumId w:val="14"/>
  </w:num>
  <w:num w:numId="19" w16cid:durableId="354696960">
    <w:abstractNumId w:val="17"/>
  </w:num>
  <w:num w:numId="20" w16cid:durableId="188376607">
    <w:abstractNumId w:val="3"/>
  </w:num>
  <w:num w:numId="21" w16cid:durableId="1441416270">
    <w:abstractNumId w:val="20"/>
  </w:num>
  <w:num w:numId="22" w16cid:durableId="1696298868">
    <w:abstractNumId w:val="16"/>
  </w:num>
  <w:num w:numId="23" w16cid:durableId="2145346323">
    <w:abstractNumId w:val="9"/>
  </w:num>
  <w:num w:numId="24" w16cid:durableId="1892112134">
    <w:abstractNumId w:val="22"/>
  </w:num>
  <w:num w:numId="25" w16cid:durableId="1455831312">
    <w:abstractNumId w:val="18"/>
  </w:num>
  <w:num w:numId="26" w16cid:durableId="54814159">
    <w:abstractNumId w:val="30"/>
  </w:num>
  <w:num w:numId="27" w16cid:durableId="1393115492">
    <w:abstractNumId w:val="23"/>
  </w:num>
  <w:num w:numId="28" w16cid:durableId="393742551">
    <w:abstractNumId w:val="21"/>
  </w:num>
  <w:num w:numId="29" w16cid:durableId="65341146">
    <w:abstractNumId w:val="5"/>
  </w:num>
  <w:num w:numId="30" w16cid:durableId="1097597928">
    <w:abstractNumId w:val="0"/>
  </w:num>
  <w:num w:numId="31" w16cid:durableId="419955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65"/>
    <w:rsid w:val="000173C2"/>
    <w:rsid w:val="000248C9"/>
    <w:rsid w:val="00075DD2"/>
    <w:rsid w:val="000913B0"/>
    <w:rsid w:val="00096FFC"/>
    <w:rsid w:val="00165AA2"/>
    <w:rsid w:val="001E6F49"/>
    <w:rsid w:val="002512D7"/>
    <w:rsid w:val="002957BF"/>
    <w:rsid w:val="002F132B"/>
    <w:rsid w:val="002F2F3F"/>
    <w:rsid w:val="00324B54"/>
    <w:rsid w:val="00402F2B"/>
    <w:rsid w:val="00480B18"/>
    <w:rsid w:val="00490255"/>
    <w:rsid w:val="00582634"/>
    <w:rsid w:val="006E5F8C"/>
    <w:rsid w:val="006E6D2B"/>
    <w:rsid w:val="006F2F52"/>
    <w:rsid w:val="006F75BC"/>
    <w:rsid w:val="008226DB"/>
    <w:rsid w:val="0090766C"/>
    <w:rsid w:val="00957165"/>
    <w:rsid w:val="0097743E"/>
    <w:rsid w:val="00A570C7"/>
    <w:rsid w:val="00B13B2D"/>
    <w:rsid w:val="00B41FC8"/>
    <w:rsid w:val="00B768C0"/>
    <w:rsid w:val="00BA71AE"/>
    <w:rsid w:val="00BB55ED"/>
    <w:rsid w:val="00C15997"/>
    <w:rsid w:val="00C90AD4"/>
    <w:rsid w:val="00C91A52"/>
    <w:rsid w:val="00CB1030"/>
    <w:rsid w:val="00CB23A5"/>
    <w:rsid w:val="00E210DF"/>
    <w:rsid w:val="00E65D6A"/>
    <w:rsid w:val="00E81646"/>
    <w:rsid w:val="00ED71E0"/>
    <w:rsid w:val="00F06E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ECE0"/>
  <w15:docId w15:val="{7FE9EBE8-40E1-4942-B8F2-DBA87C83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0"/>
    </w:pPr>
  </w:style>
  <w:style w:type="table" w:styleId="TableGrid">
    <w:name w:val="Table Grid"/>
    <w:basedOn w:val="TableNormal"/>
    <w:uiPriority w:val="39"/>
    <w:rsid w:val="00977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2F52"/>
    <w:pPr>
      <w:tabs>
        <w:tab w:val="center" w:pos="4513"/>
        <w:tab w:val="right" w:pos="9026"/>
      </w:tabs>
    </w:pPr>
  </w:style>
  <w:style w:type="character" w:customStyle="1" w:styleId="HeaderChar">
    <w:name w:val="Header Char"/>
    <w:basedOn w:val="DefaultParagraphFont"/>
    <w:link w:val="Header"/>
    <w:uiPriority w:val="99"/>
    <w:rsid w:val="006F2F52"/>
    <w:rPr>
      <w:rFonts w:ascii="Times New Roman" w:eastAsia="Times New Roman" w:hAnsi="Times New Roman" w:cs="Times New Roman"/>
    </w:rPr>
  </w:style>
  <w:style w:type="paragraph" w:styleId="Footer">
    <w:name w:val="footer"/>
    <w:basedOn w:val="Normal"/>
    <w:link w:val="FooterChar"/>
    <w:uiPriority w:val="99"/>
    <w:unhideWhenUsed/>
    <w:rsid w:val="006F2F52"/>
    <w:pPr>
      <w:tabs>
        <w:tab w:val="center" w:pos="4513"/>
        <w:tab w:val="right" w:pos="9026"/>
      </w:tabs>
    </w:pPr>
  </w:style>
  <w:style w:type="character" w:customStyle="1" w:styleId="FooterChar">
    <w:name w:val="Footer Char"/>
    <w:basedOn w:val="DefaultParagraphFont"/>
    <w:link w:val="Footer"/>
    <w:uiPriority w:val="99"/>
    <w:rsid w:val="006F2F52"/>
    <w:rPr>
      <w:rFonts w:ascii="Times New Roman" w:eastAsia="Times New Roman" w:hAnsi="Times New Roman" w:cs="Times New Roman"/>
    </w:rPr>
  </w:style>
  <w:style w:type="character" w:styleId="Hyperlink">
    <w:name w:val="Hyperlink"/>
    <w:basedOn w:val="DefaultParagraphFont"/>
    <w:uiPriority w:val="99"/>
    <w:unhideWhenUsed/>
    <w:rsid w:val="00C91A52"/>
    <w:rPr>
      <w:color w:val="0000FF" w:themeColor="hyperlink"/>
      <w:u w:val="single"/>
    </w:rPr>
  </w:style>
  <w:style w:type="character" w:styleId="UnresolvedMention">
    <w:name w:val="Unresolved Mention"/>
    <w:basedOn w:val="DefaultParagraphFont"/>
    <w:uiPriority w:val="99"/>
    <w:semiHidden/>
    <w:unhideWhenUsed/>
    <w:rsid w:val="00C91A52"/>
    <w:rPr>
      <w:color w:val="605E5C"/>
      <w:shd w:val="clear" w:color="auto" w:fill="E1DFDD"/>
    </w:rPr>
  </w:style>
  <w:style w:type="character" w:styleId="Strong">
    <w:name w:val="Strong"/>
    <w:basedOn w:val="DefaultParagraphFont"/>
    <w:uiPriority w:val="22"/>
    <w:qFormat/>
    <w:rsid w:val="00480B18"/>
    <w:rPr>
      <w:b/>
      <w:bCs/>
    </w:rPr>
  </w:style>
  <w:style w:type="character" w:styleId="FollowedHyperlink">
    <w:name w:val="FollowedHyperlink"/>
    <w:basedOn w:val="DefaultParagraphFont"/>
    <w:uiPriority w:val="99"/>
    <w:semiHidden/>
    <w:unhideWhenUsed/>
    <w:rsid w:val="006E6D2B"/>
    <w:rPr>
      <w:color w:val="800080" w:themeColor="followedHyperlink"/>
      <w:u w:val="single"/>
    </w:rPr>
  </w:style>
  <w:style w:type="numbering" w:customStyle="1" w:styleId="CurrentList1">
    <w:name w:val="Current List1"/>
    <w:uiPriority w:val="99"/>
    <w:rsid w:val="00E81646"/>
    <w:pPr>
      <w:numPr>
        <w:numId w:val="17"/>
      </w:numPr>
    </w:pPr>
  </w:style>
  <w:style w:type="numbering" w:customStyle="1" w:styleId="CurrentList2">
    <w:name w:val="Current List2"/>
    <w:uiPriority w:val="99"/>
    <w:rsid w:val="00E81646"/>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2250">
      <w:bodyDiv w:val="1"/>
      <w:marLeft w:val="0"/>
      <w:marRight w:val="0"/>
      <w:marTop w:val="0"/>
      <w:marBottom w:val="0"/>
      <w:divBdr>
        <w:top w:val="none" w:sz="0" w:space="0" w:color="auto"/>
        <w:left w:val="none" w:sz="0" w:space="0" w:color="auto"/>
        <w:bottom w:val="none" w:sz="0" w:space="0" w:color="auto"/>
        <w:right w:val="none" w:sz="0" w:space="0" w:color="auto"/>
      </w:divBdr>
    </w:div>
    <w:div w:id="1083336411">
      <w:bodyDiv w:val="1"/>
      <w:marLeft w:val="0"/>
      <w:marRight w:val="0"/>
      <w:marTop w:val="0"/>
      <w:marBottom w:val="0"/>
      <w:divBdr>
        <w:top w:val="none" w:sz="0" w:space="0" w:color="auto"/>
        <w:left w:val="none" w:sz="0" w:space="0" w:color="auto"/>
        <w:bottom w:val="none" w:sz="0" w:space="0" w:color="auto"/>
        <w:right w:val="none" w:sz="0" w:space="0" w:color="auto"/>
      </w:divBdr>
    </w:div>
    <w:div w:id="124749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journal/healthcare-analytics/vol/2/suppl/C" TargetMode="External"/><Relationship Id="rId18" Type="http://schemas.openxmlformats.org/officeDocument/2006/relationships/hyperlink" Target="https://www.sciencedirect.com/journal/intelligent-systems-with-applications" TargetMode="External"/><Relationship Id="rId26" Type="http://schemas.openxmlformats.org/officeDocument/2006/relationships/hyperlink" Target="https://www.pm-research.com/content/iijjfds/4/4" TargetMode="External"/><Relationship Id="rId21" Type="http://schemas.openxmlformats.org/officeDocument/2006/relationships/hyperlink" Target="https://www.sciencedirect.com/journal/intelligent-systems-with-applications/vol/16/suppl/C" TargetMode="External"/><Relationship Id="rId34" Type="http://schemas.openxmlformats.org/officeDocument/2006/relationships/hyperlink" Target="https://github.com/Amey2701/SMA/blob/main/DSMiniProj/AAPL.csv" TargetMode="External"/><Relationship Id="rId7" Type="http://schemas.openxmlformats.org/officeDocument/2006/relationships/webSettings" Target="webSettings.xml"/><Relationship Id="rId12" Type="http://schemas.openxmlformats.org/officeDocument/2006/relationships/hyperlink" Target="https://www.sciencedirect.com/journal/healthcare-analytics/vol/2/suppl/C" TargetMode="External"/><Relationship Id="rId17" Type="http://schemas.openxmlformats.org/officeDocument/2006/relationships/hyperlink" Target="https://www.sciencedirect.com/journal/intelligent-systems-with-applications" TargetMode="External"/><Relationship Id="rId25" Type="http://schemas.openxmlformats.org/officeDocument/2006/relationships/hyperlink" Target="https://www.icmlde.org/" TargetMode="External"/><Relationship Id="rId33" Type="http://schemas.openxmlformats.org/officeDocument/2006/relationships/hyperlink" Target="https://github.com/Amey2701/Stock_market_analysis/blob/main/all_stocks_5yr.cs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ciencedirect.com/journal/intelligent-systems-with-applications" TargetMode="External"/><Relationship Id="rId20" Type="http://schemas.openxmlformats.org/officeDocument/2006/relationships/hyperlink" Target="https://www.sciencedirect.com/journal/intelligent-systems-with-applications/vol/16/suppl/C" TargetMode="External"/><Relationship Id="rId29" Type="http://schemas.openxmlformats.org/officeDocument/2006/relationships/hyperlink" Target="https://dl.acm.org/toc/tist/2023/14/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direct.com/journal/healthcare-analytics/vol/2/suppl/C" TargetMode="External"/><Relationship Id="rId24" Type="http://schemas.openxmlformats.org/officeDocument/2006/relationships/hyperlink" Target="https://cis.ieee.org/publications/t-neural-networks-and-learning-systems" TargetMode="External"/><Relationship Id="rId32" Type="http://schemas.openxmlformats.org/officeDocument/2006/relationships/hyperlink" Target="https://www.worldscientific.com/worldscinet/jfe"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sciencedirect.com/journal/intelligent-systems-with-applications" TargetMode="External"/><Relationship Id="rId23" Type="http://schemas.openxmlformats.org/officeDocument/2006/relationships/hyperlink" Target="https://www.scirp.org/pdf/JMF_si_2022122316194544.pdf" TargetMode="External"/><Relationship Id="rId28" Type="http://schemas.openxmlformats.org/officeDocument/2006/relationships/hyperlink" Target="https://www.sciencedirect.com/journal/journal-of-financial-economics" TargetMode="External"/><Relationship Id="rId36" Type="http://schemas.openxmlformats.org/officeDocument/2006/relationships/image" Target="media/image1.jpg"/><Relationship Id="rId10" Type="http://schemas.openxmlformats.org/officeDocument/2006/relationships/hyperlink" Target="https://www.sciencedirect.com/science/article/pii/S2772442523000205" TargetMode="External"/><Relationship Id="rId19" Type="http://schemas.openxmlformats.org/officeDocument/2006/relationships/hyperlink" Target="https://www.sciencedirect.com/journal/intelligent-systems-with-applications/vol/16/suppl/C" TargetMode="External"/><Relationship Id="rId31" Type="http://schemas.openxmlformats.org/officeDocument/2006/relationships/hyperlink" Target="https://iimt.ac.in/CFB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ciencedirect.com/science/article/pii/S2772442522000570" TargetMode="External"/><Relationship Id="rId22" Type="http://schemas.openxmlformats.org/officeDocument/2006/relationships/hyperlink" Target="https://www.sciencedirect.com/science/article/pii/S2667305322000576" TargetMode="External"/><Relationship Id="rId27" Type="http://schemas.openxmlformats.org/officeDocument/2006/relationships/hyperlink" Target="https://www.youtube.com/watch?v=UBnBADXjhn0" TargetMode="External"/><Relationship Id="rId30" Type="http://schemas.openxmlformats.org/officeDocument/2006/relationships/hyperlink" Target="https://ieeexplore.ieee.org/xpl/RecentIssue.jsp?punumber=6687317" TargetMode="External"/><Relationship Id="rId35" Type="http://schemas.openxmlformats.org/officeDocument/2006/relationships/hyperlink" Target="https://github.com/Amey2701/Stock-Market-Analysis-using-ML/blob/main/V3%20(HDFC%20Stocks)/HDFC.csv"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DEE6B25FA284393F4D3F42A77EDBD" ma:contentTypeVersion="16" ma:contentTypeDescription="Create a new document." ma:contentTypeScope="" ma:versionID="2e10aaed8514cb7e1def616e84bcac9e">
  <xsd:schema xmlns:xsd="http://www.w3.org/2001/XMLSchema" xmlns:xs="http://www.w3.org/2001/XMLSchema" xmlns:p="http://schemas.microsoft.com/office/2006/metadata/properties" xmlns:ns3="3987373d-77d2-48bf-895b-767fa7ee49cb" xmlns:ns4="dccef98d-2072-4fce-b44a-5e9fb681ed7b" targetNamespace="http://schemas.microsoft.com/office/2006/metadata/properties" ma:root="true" ma:fieldsID="730714973a574288091139b022d6d98b" ns3:_="" ns4:_="">
    <xsd:import namespace="3987373d-77d2-48bf-895b-767fa7ee49cb"/>
    <xsd:import namespace="dccef98d-2072-4fce-b44a-5e9fb681ed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7373d-77d2-48bf-895b-767fa7ee49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ccef98d-2072-4fce-b44a-5e9fb681ed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987373d-77d2-48bf-895b-767fa7ee49c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27EB82-8F95-4A55-A353-B939AF50E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7373d-77d2-48bf-895b-767fa7ee49cb"/>
    <ds:schemaRef ds:uri="dccef98d-2072-4fce-b44a-5e9fb681e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E9B2CB-BC29-48BC-80E0-3D923371F85C}">
  <ds:schemaRefs>
    <ds:schemaRef ds:uri="http://schemas.microsoft.com/office/infopath/2007/PartnerControls"/>
    <ds:schemaRef ds:uri="http://schemas.microsoft.com/office/2006/metadata/properties"/>
    <ds:schemaRef ds:uri="3987373d-77d2-48bf-895b-767fa7ee49cb"/>
    <ds:schemaRef ds:uri="http://purl.org/dc/terms/"/>
    <ds:schemaRef ds:uri="dccef98d-2072-4fce-b44a-5e9fb681ed7b"/>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4608346-ED65-4CE6-9B9C-D52A2D4F12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Amey Mali</cp:lastModifiedBy>
  <cp:revision>2</cp:revision>
  <cp:lastPrinted>2024-04-17T05:28:00Z</cp:lastPrinted>
  <dcterms:created xsi:type="dcterms:W3CDTF">2024-05-05T09:21:00Z</dcterms:created>
  <dcterms:modified xsi:type="dcterms:W3CDTF">2024-05-05T09:21:00Z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Creator">
    <vt:lpwstr>Microsoft® Word 2019</vt:lpwstr>
  </property>
  <property fmtid="{D5CDD505-2E9C-101B-9397-08002B2CF9AE}" pid="4" name="LastSaved">
    <vt:filetime>2024-02-12T00:00:00Z</vt:filetime>
  </property>
  <property fmtid="{D5CDD505-2E9C-101B-9397-08002B2CF9AE}" pid="5" name="ContentTypeId">
    <vt:lpwstr>0x010100DF9DEE6B25FA284393F4D3F42A77EDBD</vt:lpwstr>
  </property>
</Properties>
</file>