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737E" w14:textId="77777777" w:rsidR="00175425" w:rsidRDefault="00000000">
      <w:pPr>
        <w:pStyle w:val="Heading2"/>
      </w:pPr>
      <w:r>
        <w:t>1. Word Frequency Distribution (Zipf’s Law)</w:t>
      </w:r>
    </w:p>
    <w:p w14:paraId="42B79066" w14:textId="77777777" w:rsidR="00175425" w:rsidRDefault="00000000">
      <w:r>
        <w:t>Zipf’s law describes how word frequency f relates to its rank r in natural language:</w:t>
      </w:r>
    </w:p>
    <w:p w14:paraId="172B7AEA" w14:textId="77777777" w:rsidR="00175425" w:rsidRDefault="00000000">
      <w:r>
        <w:t>f(r) ∝ 1 / r^s</w:t>
      </w:r>
    </w:p>
    <w:p w14:paraId="7A171F06" w14:textId="77777777" w:rsidR="00175425" w:rsidRDefault="00000000">
      <w:r>
        <w:t>or equivalently, f(r) = C / r^s</w:t>
      </w:r>
    </w:p>
    <w:p w14:paraId="640E15F9" w14:textId="77777777" w:rsidR="00175425" w:rsidRDefault="00000000">
      <w:r>
        <w:t>where r is the rank of a word (1 = most frequent), s is an exponent close to 1, and C is a constant normalization factor. Deviation from Zipf’s distribution may indicate manipulative or unnatural language patterns, common in fake news.</w:t>
      </w:r>
    </w:p>
    <w:p w14:paraId="0B6DE7C6" w14:textId="77777777" w:rsidR="00175425" w:rsidRDefault="00000000">
      <w:pPr>
        <w:pStyle w:val="Heading2"/>
      </w:pPr>
      <w:r>
        <w:t>2. Lexical Diversity</w:t>
      </w:r>
    </w:p>
    <w:p w14:paraId="12614324" w14:textId="77777777" w:rsidR="00175425" w:rsidRDefault="00000000">
      <w:r>
        <w:t>Lexical diversity measures how rich and varied the vocabulary is within an article:</w:t>
      </w:r>
    </w:p>
    <w:p w14:paraId="38597600" w14:textId="77777777" w:rsidR="00175425" w:rsidRDefault="00000000">
      <w:r>
        <w:t>Lexical Diversity = (Number of Unique Words) / (Total Number of Words)</w:t>
      </w:r>
    </w:p>
    <w:p w14:paraId="5B10A122" w14:textId="77777777" w:rsidR="00175425" w:rsidRDefault="00000000">
      <w:r>
        <w:t>Lower values may indicate repetitive or emotionally biased language, often found in fake news.</w:t>
      </w:r>
    </w:p>
    <w:p w14:paraId="28028BF7" w14:textId="77777777" w:rsidR="00175425" w:rsidRDefault="00000000">
      <w:pPr>
        <w:pStyle w:val="Heading2"/>
      </w:pPr>
      <w:r>
        <w:t>3. Sentiment Polarity &amp; Subjectivity</w:t>
      </w:r>
    </w:p>
    <w:p w14:paraId="04C04AD1" w14:textId="77777777" w:rsidR="00175425" w:rsidRDefault="00000000">
      <w:r>
        <w:t>Sentiment analysis quantifies the emotional tone of a text using sentiment polarity and subjectivity scores:</w:t>
      </w:r>
    </w:p>
    <w:p w14:paraId="6002DD5C" w14:textId="77777777" w:rsidR="00175425" w:rsidRDefault="00000000">
      <w:r>
        <w:t>Sentiment Score = P_pos - P_neg</w:t>
      </w:r>
    </w:p>
    <w:p w14:paraId="68F2FD6B" w14:textId="77777777" w:rsidR="00175425" w:rsidRDefault="00000000">
      <w:r>
        <w:t>Subjectivity Score = (Number of Opinion Words) / (Total Words)</w:t>
      </w:r>
    </w:p>
    <w:p w14:paraId="4CF0DA65" w14:textId="77777777" w:rsidR="00175425" w:rsidRDefault="00000000">
      <w:r>
        <w:t>where P_pos and P_neg represent the probability or frequency of positive and negative words.</w:t>
      </w:r>
    </w:p>
    <w:p w14:paraId="4EF73D71" w14:textId="77777777" w:rsidR="00175425" w:rsidRDefault="00000000">
      <w:pPr>
        <w:pStyle w:val="Heading2"/>
      </w:pPr>
      <w:r>
        <w:t>4. Readability Metric (Flesch Reading Ease)</w:t>
      </w:r>
    </w:p>
    <w:p w14:paraId="7DFCEF57" w14:textId="77777777" w:rsidR="00175425" w:rsidRDefault="00000000">
      <w:r>
        <w:t>The Flesch Reading Ease (FRE) score measures the complexity of text using sentence and syllable counts:</w:t>
      </w:r>
    </w:p>
    <w:p w14:paraId="6B76CDE5" w14:textId="77777777" w:rsidR="00175425" w:rsidRDefault="00000000">
      <w:r>
        <w:t>FRE = 206.835 - 1.015 × (Total Words / Total Sentences) - 84.6 × (Total Syllables / Total Words)</w:t>
      </w:r>
    </w:p>
    <w:p w14:paraId="47C5BC9B" w14:textId="77777777" w:rsidR="00175425" w:rsidRDefault="00000000">
      <w:r>
        <w:t>Higher FRE values indicate simpler text, which is often seen in emotionally driven fake news articles.</w:t>
      </w:r>
    </w:p>
    <w:p w14:paraId="07E16E3D" w14:textId="77777777" w:rsidR="00175425" w:rsidRDefault="00000000">
      <w:pPr>
        <w:pStyle w:val="Heading2"/>
      </w:pPr>
      <w:r>
        <w:t>5. N-gram Probability Model</w:t>
      </w:r>
    </w:p>
    <w:p w14:paraId="6E4ECB29" w14:textId="77777777" w:rsidR="00175425" w:rsidRDefault="00000000">
      <w:r>
        <w:t>The N-gram model estimates the probability of word sequences in a text. For a sequence of n words:</w:t>
      </w:r>
    </w:p>
    <w:p w14:paraId="5FD4DC27" w14:textId="77777777" w:rsidR="00175425" w:rsidRDefault="00000000">
      <w:r>
        <w:t>P(w1, w2, …, wn) = ∏ P(wi | w(i−1), w(i−2), …, w(i−(k−1)))</w:t>
      </w:r>
    </w:p>
    <w:p w14:paraId="040EB28B" w14:textId="77777777" w:rsidR="00175425" w:rsidRDefault="00000000">
      <w:r>
        <w:t>In a bigram model (k = 2): P(w1, w2, …, wn) = ∏ P(wi | w(i−1))</w:t>
      </w:r>
    </w:p>
    <w:p w14:paraId="42E420F7" w14:textId="77777777" w:rsidR="00175425" w:rsidRDefault="00000000">
      <w:r>
        <w:lastRenderedPageBreak/>
        <w:t>Fake news often shows unusual co-occurrence patterns compared to real news.</w:t>
      </w:r>
    </w:p>
    <w:p w14:paraId="44D16C7C" w14:textId="77777777" w:rsidR="00175425" w:rsidRDefault="00000000">
      <w:pPr>
        <w:pStyle w:val="Heading2"/>
      </w:pPr>
      <w:r>
        <w:t>6. Emotion and Bias Weighting</w:t>
      </w:r>
    </w:p>
    <w:p w14:paraId="313BB933" w14:textId="77777777" w:rsidR="00175425" w:rsidRDefault="00000000">
      <w:r>
        <w:t>A weighted emotional intensity score can quantify the overall emotional bias of an article:</w:t>
      </w:r>
    </w:p>
    <w:p w14:paraId="5B3C9F6F" w14:textId="77777777" w:rsidR="00175425" w:rsidRDefault="00000000">
      <w:r>
        <w:t>E = Σ (wi × si)</w:t>
      </w:r>
    </w:p>
    <w:p w14:paraId="3FBD5139" w14:textId="77777777" w:rsidR="00175425" w:rsidRDefault="00000000">
      <w:r>
        <w:t>where wi is the emotional weight of word i and si is its sentiment polarity (+1, 0, −1). Higher absolute E indicates stronger emotional bias, typical of fake news content.</w:t>
      </w:r>
    </w:p>
    <w:p w14:paraId="5BACD680" w14:textId="68BDC7F8" w:rsidR="00175425" w:rsidRDefault="00175425"/>
    <w:sectPr w:rsidR="001754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380296">
    <w:abstractNumId w:val="8"/>
  </w:num>
  <w:num w:numId="2" w16cid:durableId="552887729">
    <w:abstractNumId w:val="6"/>
  </w:num>
  <w:num w:numId="3" w16cid:durableId="542907990">
    <w:abstractNumId w:val="5"/>
  </w:num>
  <w:num w:numId="4" w16cid:durableId="1231503668">
    <w:abstractNumId w:val="4"/>
  </w:num>
  <w:num w:numId="5" w16cid:durableId="1815681993">
    <w:abstractNumId w:val="7"/>
  </w:num>
  <w:num w:numId="6" w16cid:durableId="861012976">
    <w:abstractNumId w:val="3"/>
  </w:num>
  <w:num w:numId="7" w16cid:durableId="1588686563">
    <w:abstractNumId w:val="2"/>
  </w:num>
  <w:num w:numId="8" w16cid:durableId="662197259">
    <w:abstractNumId w:val="1"/>
  </w:num>
  <w:num w:numId="9" w16cid:durableId="206078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425"/>
    <w:rsid w:val="0029639D"/>
    <w:rsid w:val="00326F90"/>
    <w:rsid w:val="00590BA5"/>
    <w:rsid w:val="00AA1D8D"/>
    <w:rsid w:val="00B47730"/>
    <w:rsid w:val="00C86B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B38A5"/>
  <w14:defaultImageDpi w14:val="300"/>
  <w15:docId w15:val="{BFEF247F-EBF7-42D5-BDCB-239440EA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amey medewar</cp:lastModifiedBy>
  <cp:revision>2</cp:revision>
  <dcterms:created xsi:type="dcterms:W3CDTF">2013-12-23T23:15:00Z</dcterms:created>
  <dcterms:modified xsi:type="dcterms:W3CDTF">2025-10-04T04:45:00Z</dcterms:modified>
  <cp:category/>
</cp:coreProperties>
</file>