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DEEPFAKE IMAGE – AUDIO DETECTION SYSTEM</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Problem Statement</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rise of powerful AI tools in 2025-2026, it has become incredibly easy to create fake videos and cloned voices that look and sound completely real. These 'deepfakes' are being used for scams, identity theft, and spreading fake news, making it hard for anyone to know what to trust online. Most current apps only check the picture or the sound, but not both. This project creates a combined detection system that scans images for visual glitches and analyzes audio for robotic patterns. By checking both the eyes and the ears of the media, our system provides a reliable way to tell if a video is genuine or AI-generated.</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Literature Survey</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330" w:tblpY="0"/>
        <w:tblW w:w="1034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6"/>
        <w:gridCol w:w="1557"/>
        <w:gridCol w:w="1354"/>
        <w:gridCol w:w="1852"/>
        <w:gridCol w:w="1744"/>
        <w:gridCol w:w="2521"/>
        <w:tblGridChange w:id="0">
          <w:tblGrid>
            <w:gridCol w:w="1316"/>
            <w:gridCol w:w="1557"/>
            <w:gridCol w:w="1354"/>
            <w:gridCol w:w="1852"/>
            <w:gridCol w:w="1744"/>
            <w:gridCol w:w="2521"/>
          </w:tblGrid>
        </w:tblGridChange>
      </w:tblGrid>
      <w:tr>
        <w:trPr>
          <w:cantSplit w:val="0"/>
          <w:trHeight w:val="798"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0A">
            <w:pPr>
              <w:spacing w:after="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Authors &amp; Year</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0B">
            <w:pPr>
              <w:spacing w:after="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Paper Title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0C">
            <w:pPr>
              <w:spacing w:after="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Domain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0D">
            <w:pPr>
              <w:spacing w:after="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Methodology / Algorithms</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0E">
            <w:pPr>
              <w:spacing w:after="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Key Findings &amp; Results</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0F">
            <w:pPr>
              <w:spacing w:after="48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Datasets Used</w:t>
            </w:r>
          </w:p>
        </w:tc>
      </w:tr>
      <w:tr>
        <w:trPr>
          <w:cantSplit w:val="0"/>
          <w:trHeight w:val="2958"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0">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Nirav K. Shah, Arpit B. Parekh (2024)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1">
            <w:pPr>
              <w:spacing w:after="480" w:lineRule="auto"/>
              <w:jc w:val="both"/>
              <w:rPr>
                <w:rFonts w:ascii="Times New Roman" w:cs="Times New Roman" w:eastAsia="Times New Roman" w:hAnsi="Times New Roman"/>
                <w:color w:val="444746"/>
                <w:sz w:val="24"/>
                <w:szCs w:val="24"/>
                <w:highlight w:val="white"/>
                <w:vertAlign w:val="superscript"/>
              </w:rPr>
            </w:pPr>
            <w:r w:rsidDel="00000000" w:rsidR="00000000" w:rsidRPr="00000000">
              <w:rPr>
                <w:rFonts w:ascii="Times New Roman" w:cs="Times New Roman" w:eastAsia="Times New Roman" w:hAnsi="Times New Roman"/>
                <w:color w:val="1f1f1f"/>
                <w:sz w:val="24"/>
                <w:szCs w:val="24"/>
                <w:rtl w:val="0"/>
              </w:rPr>
              <w:t xml:space="preserve">Detecting Deepfake: Audio, Video &amp; Image using Deep Learning Technique </w:t>
            </w:r>
            <w:r w:rsidDel="00000000" w:rsidR="00000000" w:rsidRPr="00000000">
              <w:rPr>
                <w:rFonts w:ascii="Times New Roman" w:cs="Times New Roman" w:eastAsia="Times New Roman" w:hAnsi="Times New Roman"/>
                <w:color w:val="444746"/>
                <w:sz w:val="24"/>
                <w:szCs w:val="24"/>
                <w:highlight w:val="white"/>
                <w:vertAlign w:val="superscript"/>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2">
            <w:pPr>
              <w:spacing w:after="480" w:lineRule="auto"/>
              <w:jc w:val="both"/>
              <w:rPr>
                <w:rFonts w:ascii="Times New Roman" w:cs="Times New Roman" w:eastAsia="Times New Roman" w:hAnsi="Times New Roman"/>
                <w:color w:val="444746"/>
                <w:sz w:val="24"/>
                <w:szCs w:val="24"/>
                <w:highlight w:val="white"/>
                <w:vertAlign w:val="superscript"/>
              </w:rPr>
            </w:pPr>
            <w:r w:rsidDel="00000000" w:rsidR="00000000" w:rsidRPr="00000000">
              <w:rPr>
                <w:rFonts w:ascii="Times New Roman" w:cs="Times New Roman" w:eastAsia="Times New Roman" w:hAnsi="Times New Roman"/>
                <w:color w:val="1f1f1f"/>
                <w:sz w:val="24"/>
                <w:szCs w:val="24"/>
                <w:rtl w:val="0"/>
              </w:rPr>
              <w:t xml:space="preserve">Audio, Video, &amp; Image </w:t>
            </w:r>
            <w:r w:rsidDel="00000000" w:rsidR="00000000" w:rsidRPr="00000000">
              <w:rPr>
                <w:rFonts w:ascii="Times New Roman" w:cs="Times New Roman" w:eastAsia="Times New Roman" w:hAnsi="Times New Roman"/>
                <w:color w:val="444746"/>
                <w:sz w:val="24"/>
                <w:szCs w:val="24"/>
                <w:highlight w:val="white"/>
                <w:vertAlign w:val="superscript"/>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3">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Audio preprocessing into Mel-spectrograms followed by ML/DL model training</w:t>
            </w:r>
            <w:r w:rsidDel="00000000" w:rsidR="00000000" w:rsidRPr="00000000">
              <w:rPr>
                <w:rFonts w:ascii="Times New Roman" w:cs="Times New Roman" w:eastAsia="Times New Roman" w:hAnsi="Times New Roman"/>
                <w:color w:val="444746"/>
                <w:sz w:val="24"/>
                <w:szCs w:val="24"/>
                <w:highlight w:val="white"/>
                <w:vertAlign w:val="superscript"/>
                <w:rtl w:val="0"/>
              </w:rPr>
              <w:t xml:space="preserve">3</w:t>
            </w:r>
            <w:r w:rsidDel="00000000" w:rsidR="00000000" w:rsidRPr="00000000">
              <w:rPr>
                <w:rFonts w:ascii="Times New Roman" w:cs="Times New Roman" w:eastAsia="Times New Roman" w:hAnsi="Times New Roman"/>
                <w:color w:val="1f1f1f"/>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4">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Highlights a critical trade-off between computing complexity and detection precision</w:t>
            </w:r>
            <w:r w:rsidDel="00000000" w:rsidR="00000000" w:rsidRPr="00000000">
              <w:rPr>
                <w:rFonts w:ascii="Times New Roman" w:cs="Times New Roman" w:eastAsia="Times New Roman" w:hAnsi="Times New Roman"/>
                <w:color w:val="444746"/>
                <w:sz w:val="24"/>
                <w:szCs w:val="24"/>
                <w:highlight w:val="white"/>
                <w:vertAlign w:val="superscript"/>
                <w:rtl w:val="0"/>
              </w:rPr>
              <w:t xml:space="preserve">4</w:t>
            </w:r>
            <w:r w:rsidDel="00000000" w:rsidR="00000000" w:rsidRPr="00000000">
              <w:rPr>
                <w:rFonts w:ascii="Times New Roman" w:cs="Times New Roman" w:eastAsia="Times New Roman" w:hAnsi="Times New Roman"/>
                <w:color w:val="1f1f1f"/>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5">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General AI-generated multimedia</w:t>
            </w:r>
            <w:r w:rsidDel="00000000" w:rsidR="00000000" w:rsidRPr="00000000">
              <w:rPr>
                <w:rFonts w:ascii="Times New Roman" w:cs="Times New Roman" w:eastAsia="Times New Roman" w:hAnsi="Times New Roman"/>
                <w:color w:val="444746"/>
                <w:sz w:val="24"/>
                <w:szCs w:val="24"/>
                <w:highlight w:val="white"/>
                <w:vertAlign w:val="superscript"/>
                <w:rtl w:val="0"/>
              </w:rPr>
              <w:t xml:space="preserve">5</w:t>
            </w:r>
            <w:r w:rsidDel="00000000" w:rsidR="00000000" w:rsidRPr="00000000">
              <w:rPr>
                <w:rFonts w:ascii="Times New Roman" w:cs="Times New Roman" w:eastAsia="Times New Roman" w:hAnsi="Times New Roman"/>
                <w:color w:val="1f1f1f"/>
                <w:sz w:val="24"/>
                <w:szCs w:val="24"/>
                <w:rtl w:val="0"/>
              </w:rPr>
              <w:t xml:space="preserve">.</w:t>
            </w:r>
          </w:p>
        </w:tc>
      </w:tr>
      <w:tr>
        <w:trPr>
          <w:cantSplit w:val="0"/>
          <w:trHeight w:val="2988"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6">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Mvelo Mcuba et al. (2023)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7">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Effect of Deep Learning Methods on Deepfake Audio Detection for Digital Investigation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8">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Audio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9">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Feature extraction using MFCC, Chromagram, and Spectrograms; compared Custom Architecture vs. VGG-16.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A">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Custom Architecture was superior for Spectrograms, while VGG-16 excelled at MFCC image features.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B">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Voice cloning samples.</w:t>
            </w:r>
          </w:p>
        </w:tc>
      </w:tr>
      <w:tr>
        <w:trPr>
          <w:cantSplit w:val="0"/>
          <w:trHeight w:val="8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C">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Baojin Huang et al. (2023)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D">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Implicit Identity Driven Deepfake Face Swapping Detection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E">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Image (Face Swapping)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F">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Proposed an Implicit Identity Driven Framework using EIC and IIE losses with a CNN backbone (CosFace).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0">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Proves that the difference between "explicit" (source) and "implicit" (target) identities is a strong forgery indicator.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1">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FaceForensics++ (FF++), Celeb-DF.</w:t>
            </w:r>
          </w:p>
        </w:tc>
      </w:tr>
      <w:tr>
        <w:trPr>
          <w:cantSplit w:val="0"/>
          <w:trHeight w:val="3651"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2">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Md Shohel Rana et al. (2022)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3">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Deepfake Detection: A Systematic Literature Review</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4">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Image, Video, &amp; Audio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5">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Systematic Literature Review (SLR) of 112 articles across DL, ML, Statistical, and Blockchain methods.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6">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Deep Learning methods (CNN, LSTM) significantly outperform others, making up 77% of all research.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7">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Celeb-DF, DFDC, FF++, ASVspoof.</w:t>
            </w:r>
          </w:p>
        </w:tc>
      </w:tr>
      <w:tr>
        <w:trPr>
          <w:cantSplit w:val="0"/>
          <w:trHeight w:val="3171.35742187500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8">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Hao Dang et al. (2020)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9">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On the Detection of Digital Face Manipulation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A">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Image &amp; Video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B">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Utilized an Attention Mechanism to improve feature maps and localize manipulated regions.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C">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Attention maps accurately highlight manipulated regions while improving overall binary classification.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D">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Diverse Fake Face Dataset (DFFD).</w:t>
            </w:r>
          </w:p>
        </w:tc>
      </w:tr>
    </w:tbl>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Data Set </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450" w:tblpY="0"/>
        <w:tblW w:w="954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415"/>
        <w:gridCol w:w="2355"/>
        <w:gridCol w:w="2880"/>
        <w:tblGridChange w:id="0">
          <w:tblGrid>
            <w:gridCol w:w="1890"/>
            <w:gridCol w:w="2415"/>
            <w:gridCol w:w="2355"/>
            <w:gridCol w:w="2880"/>
          </w:tblGrid>
        </w:tblGridChange>
      </w:tblGrid>
      <w:tr>
        <w:trPr>
          <w:cantSplit w:val="0"/>
          <w:trHeight w:val="934.746093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34">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Category</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35">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Dataset Name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36">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Details &amp; Size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37">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Key Features / Manipulation Types</w:t>
            </w:r>
          </w:p>
        </w:tc>
      </w:tr>
      <w:tr>
        <w:trPr>
          <w:cantSplit w:val="0"/>
          <w:trHeight w:val="1812"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8">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IMAGE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9">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FaceForensics++ (FF++)</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A">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1,000 manipulated videos featuring 977 actors.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B">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Covers identity swapping, expression swapping, and attribute manipulation.</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C">
            <w:pPr>
              <w:spacing w:after="480" w:lineRule="auto"/>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D">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Celeb-DF</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E">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795 real and 590 high-quality deepfake videos.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F">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Focuses on professional-grade face swapping that is harder to detect than early methods.</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0">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AUDIO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1">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ASVspoof (2019/2021)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2">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Large-scale recordings of synthetic and real speech.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3">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industry standard for detecting voice cloning and text-to-speech (TTS).</w:t>
            </w:r>
          </w:p>
        </w:tc>
      </w:tr>
      <w:tr>
        <w:trPr>
          <w:cantSplit w:val="0"/>
          <w:trHeight w:val="1901.865234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4">
            <w:pPr>
              <w:spacing w:after="480" w:lineRule="auto"/>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5">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Voice Cloning Samples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6">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Perceptually unrecognizable synthetic speech samples.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7">
            <w:pPr>
              <w:spacing w:after="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Evaluates how models differentiate real voices from those cloned from just a few samples.</w:t>
            </w:r>
          </w:p>
        </w:tc>
      </w:tr>
    </w:tbl>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Tech Stack</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3"/>
        <w:keepNext w:val="0"/>
        <w:keepLines w:val="0"/>
        <w:spacing w:after="120" w:before="0" w:lineRule="auto"/>
        <w:jc w:val="both"/>
        <w:rPr>
          <w:rFonts w:ascii="Times New Roman" w:cs="Times New Roman" w:eastAsia="Times New Roman" w:hAnsi="Times New Roman"/>
          <w:color w:val="1f1f1f"/>
          <w:sz w:val="24"/>
          <w:szCs w:val="24"/>
        </w:rPr>
      </w:pPr>
      <w:bookmarkStart w:colFirst="0" w:colLast="0" w:name="_heading=h.iavgux28p9bv" w:id="0"/>
      <w:bookmarkEnd w:id="0"/>
      <w:r w:rsidDel="00000000" w:rsidR="00000000" w:rsidRPr="00000000">
        <w:rPr>
          <w:rFonts w:ascii="Times New Roman" w:cs="Times New Roman" w:eastAsia="Times New Roman" w:hAnsi="Times New Roman"/>
          <w:color w:val="1f1f1f"/>
          <w:sz w:val="24"/>
          <w:szCs w:val="24"/>
          <w:rtl w:val="0"/>
        </w:rPr>
        <w:t xml:space="preserve">1. Core Programming &amp; Environment</w:t>
      </w:r>
    </w:p>
    <w:p w:rsidR="00000000" w:rsidDel="00000000" w:rsidP="00000000" w:rsidRDefault="00000000" w:rsidRPr="00000000" w14:paraId="0000004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Language: Python 3.10+ (Selected for its superior support for AI/ML libraries and data manipulation).</w:t>
      </w:r>
      <w:r w:rsidDel="00000000" w:rsidR="00000000" w:rsidRPr="00000000">
        <w:rPr>
          <w:rtl w:val="0"/>
        </w:rPr>
      </w:r>
    </w:p>
    <w:p w:rsidR="00000000" w:rsidDel="00000000" w:rsidP="00000000" w:rsidRDefault="00000000" w:rsidRPr="00000000" w14:paraId="00000050">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Environment: Anaconda / Virtualenv (Used to manage dependencies and avoid library conflicts).</w:t>
      </w:r>
      <w:r w:rsidDel="00000000" w:rsidR="00000000" w:rsidRPr="00000000">
        <w:rPr>
          <w:rtl w:val="0"/>
        </w:rPr>
      </w:r>
    </w:p>
    <w:p w:rsidR="00000000" w:rsidDel="00000000" w:rsidP="00000000" w:rsidRDefault="00000000" w:rsidRPr="00000000" w14:paraId="00000051">
      <w:pPr>
        <w:numPr>
          <w:ilvl w:val="0"/>
          <w:numId w:val="6"/>
        </w:numPr>
        <w:spacing w:after="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IDE: VS Code or PyCharm (With Jupyter Notebook extension for model training and testing).</w:t>
      </w:r>
      <w:r w:rsidDel="00000000" w:rsidR="00000000" w:rsidRPr="00000000">
        <w:rPr>
          <w:rtl w:val="0"/>
        </w:rPr>
      </w:r>
    </w:p>
    <w:p w:rsidR="00000000" w:rsidDel="00000000" w:rsidP="00000000" w:rsidRDefault="00000000" w:rsidRPr="00000000" w14:paraId="00000052">
      <w:pPr>
        <w:pStyle w:val="Heading3"/>
        <w:keepNext w:val="0"/>
        <w:keepLines w:val="0"/>
        <w:spacing w:after="120" w:before="0" w:lineRule="auto"/>
        <w:jc w:val="both"/>
        <w:rPr>
          <w:rFonts w:ascii="Times New Roman" w:cs="Times New Roman" w:eastAsia="Times New Roman" w:hAnsi="Times New Roman"/>
          <w:color w:val="1f1f1f"/>
          <w:sz w:val="24"/>
          <w:szCs w:val="24"/>
        </w:rPr>
      </w:pPr>
      <w:bookmarkStart w:colFirst="0" w:colLast="0" w:name="_heading=h.o6a55zn9xado" w:id="1"/>
      <w:bookmarkEnd w:id="1"/>
      <w:r w:rsidDel="00000000" w:rsidR="00000000" w:rsidRPr="00000000">
        <w:rPr>
          <w:rFonts w:ascii="Times New Roman" w:cs="Times New Roman" w:eastAsia="Times New Roman" w:hAnsi="Times New Roman"/>
          <w:color w:val="1f1f1f"/>
          <w:sz w:val="24"/>
          <w:szCs w:val="24"/>
          <w:rtl w:val="0"/>
        </w:rPr>
        <w:t xml:space="preserve">2. Deep Learning Frameworks</w:t>
      </w:r>
    </w:p>
    <w:p w:rsidR="00000000" w:rsidDel="00000000" w:rsidP="00000000" w:rsidRDefault="00000000" w:rsidRPr="00000000" w14:paraId="00000053">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PyTorch / TensorFlow: The primary engines for building and training neural networks.</w:t>
      </w:r>
      <w:r w:rsidDel="00000000" w:rsidR="00000000" w:rsidRPr="00000000">
        <w:rPr>
          <w:rtl w:val="0"/>
        </w:rPr>
      </w:r>
    </w:p>
    <w:p w:rsidR="00000000" w:rsidDel="00000000" w:rsidP="00000000" w:rsidRDefault="00000000" w:rsidRPr="00000000" w14:paraId="00000054">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Role: Used for implementing Convolutional Neural Networks (CNNs) and LSTMs.</w:t>
      </w:r>
      <w:r w:rsidDel="00000000" w:rsidR="00000000" w:rsidRPr="00000000">
        <w:rPr>
          <w:rtl w:val="0"/>
        </w:rPr>
      </w:r>
    </w:p>
    <w:p w:rsidR="00000000" w:rsidDel="00000000" w:rsidP="00000000" w:rsidRDefault="00000000" w:rsidRPr="00000000" w14:paraId="00000055">
      <w:pPr>
        <w:numPr>
          <w:ilvl w:val="0"/>
          <w:numId w:val="3"/>
        </w:numPr>
        <w:spacing w:after="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Keras: High-level API used on top of TensorFlow for rapid prototyping of audio classification models.</w:t>
      </w:r>
      <w:r w:rsidDel="00000000" w:rsidR="00000000" w:rsidRPr="00000000">
        <w:rPr>
          <w:rtl w:val="0"/>
        </w:rPr>
      </w:r>
    </w:p>
    <w:p w:rsidR="00000000" w:rsidDel="00000000" w:rsidP="00000000" w:rsidRDefault="00000000" w:rsidRPr="00000000" w14:paraId="00000056">
      <w:pPr>
        <w:pStyle w:val="Heading3"/>
        <w:keepNext w:val="0"/>
        <w:keepLines w:val="0"/>
        <w:spacing w:after="120" w:before="0" w:lineRule="auto"/>
        <w:jc w:val="both"/>
        <w:rPr>
          <w:rFonts w:ascii="Times New Roman" w:cs="Times New Roman" w:eastAsia="Times New Roman" w:hAnsi="Times New Roman"/>
          <w:color w:val="1f1f1f"/>
          <w:sz w:val="24"/>
          <w:szCs w:val="24"/>
        </w:rPr>
      </w:pPr>
      <w:bookmarkStart w:colFirst="0" w:colLast="0" w:name="_heading=h.18fuscendce9" w:id="2"/>
      <w:bookmarkEnd w:id="2"/>
      <w:r w:rsidDel="00000000" w:rsidR="00000000" w:rsidRPr="00000000">
        <w:rPr>
          <w:rFonts w:ascii="Times New Roman" w:cs="Times New Roman" w:eastAsia="Times New Roman" w:hAnsi="Times New Roman"/>
          <w:color w:val="1f1f1f"/>
          <w:sz w:val="24"/>
          <w:szCs w:val="24"/>
          <w:rtl w:val="0"/>
        </w:rPr>
        <w:t xml:space="preserve">3. Feature 1: Image &amp; Video Processing (The "Visual" Module)</w:t>
      </w:r>
    </w:p>
    <w:p w:rsidR="00000000" w:rsidDel="00000000" w:rsidP="00000000" w:rsidRDefault="00000000" w:rsidRPr="00000000" w14:paraId="00000057">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OpenCV (Open Source Computer Vision):</w:t>
      </w:r>
      <w:r w:rsidDel="00000000" w:rsidR="00000000" w:rsidRPr="00000000">
        <w:rPr>
          <w:rtl w:val="0"/>
        </w:rPr>
      </w:r>
    </w:p>
    <w:p w:rsidR="00000000" w:rsidDel="00000000" w:rsidP="00000000" w:rsidRDefault="00000000" w:rsidRPr="00000000" w14:paraId="00000058">
      <w:pPr>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Role: Extracting individual frames from videos and performing image resizing/normalization.</w:t>
      </w:r>
      <w:r w:rsidDel="00000000" w:rsidR="00000000" w:rsidRPr="00000000">
        <w:rPr>
          <w:rtl w:val="0"/>
        </w:rPr>
      </w:r>
    </w:p>
    <w:p w:rsidR="00000000" w:rsidDel="00000000" w:rsidP="00000000" w:rsidRDefault="00000000" w:rsidRPr="00000000" w14:paraId="00000059">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MTCNN (Multi-task Cascaded Convolutional Networks):</w:t>
      </w:r>
      <w:r w:rsidDel="00000000" w:rsidR="00000000" w:rsidRPr="00000000">
        <w:rPr>
          <w:rtl w:val="0"/>
        </w:rPr>
      </w:r>
    </w:p>
    <w:p w:rsidR="00000000" w:rsidDel="00000000" w:rsidP="00000000" w:rsidRDefault="00000000" w:rsidRPr="00000000" w14:paraId="0000005A">
      <w:pPr>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Role: High-precision face detection and alignment. It ensures the model only analyzes the facial region, ignoring the background.</w:t>
      </w:r>
      <w:r w:rsidDel="00000000" w:rsidR="00000000" w:rsidRPr="00000000">
        <w:rPr>
          <w:rtl w:val="0"/>
        </w:rPr>
      </w:r>
    </w:p>
    <w:p w:rsidR="00000000" w:rsidDel="00000000" w:rsidP="00000000" w:rsidRDefault="00000000" w:rsidRPr="00000000" w14:paraId="0000005B">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EfficientNet-B0 / ResNet50:</w:t>
      </w:r>
      <w:r w:rsidDel="00000000" w:rsidR="00000000" w:rsidRPr="00000000">
        <w:rPr>
          <w:rtl w:val="0"/>
        </w:rPr>
      </w:r>
    </w:p>
    <w:p w:rsidR="00000000" w:rsidDel="00000000" w:rsidP="00000000" w:rsidRDefault="00000000" w:rsidRPr="00000000" w14:paraId="0000005C">
      <w:pPr>
        <w:numPr>
          <w:ilvl w:val="1"/>
          <w:numId w:val="4"/>
        </w:numPr>
        <w:spacing w:after="6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Role: Pre-trained CNN backbones used for Transfer Learning to detect pixel-level artifacts and GAN-generated textures.</w:t>
      </w:r>
      <w:r w:rsidDel="00000000" w:rsidR="00000000" w:rsidRPr="00000000">
        <w:rPr>
          <w:rtl w:val="0"/>
        </w:rPr>
      </w:r>
    </w:p>
    <w:p w:rsidR="00000000" w:rsidDel="00000000" w:rsidP="00000000" w:rsidRDefault="00000000" w:rsidRPr="00000000" w14:paraId="0000005D">
      <w:pPr>
        <w:pStyle w:val="Heading3"/>
        <w:keepNext w:val="0"/>
        <w:keepLines w:val="0"/>
        <w:spacing w:after="120" w:before="0" w:lineRule="auto"/>
        <w:jc w:val="both"/>
        <w:rPr>
          <w:rFonts w:ascii="Times New Roman" w:cs="Times New Roman" w:eastAsia="Times New Roman" w:hAnsi="Times New Roman"/>
          <w:color w:val="1f1f1f"/>
          <w:sz w:val="24"/>
          <w:szCs w:val="24"/>
        </w:rPr>
      </w:pPr>
      <w:bookmarkStart w:colFirst="0" w:colLast="0" w:name="_heading=h.kqbamo1562vs" w:id="3"/>
      <w:bookmarkEnd w:id="3"/>
      <w:r w:rsidDel="00000000" w:rsidR="00000000" w:rsidRPr="00000000">
        <w:rPr>
          <w:rFonts w:ascii="Times New Roman" w:cs="Times New Roman" w:eastAsia="Times New Roman" w:hAnsi="Times New Roman"/>
          <w:color w:val="1f1f1f"/>
          <w:sz w:val="24"/>
          <w:szCs w:val="24"/>
          <w:rtl w:val="0"/>
        </w:rPr>
        <w:t xml:space="preserve">4. Feature 2: Audio Forensic Analysis (The "Auditory" Module)</w:t>
      </w:r>
    </w:p>
    <w:p w:rsidR="00000000" w:rsidDel="00000000" w:rsidP="00000000" w:rsidRDefault="00000000" w:rsidRPr="00000000" w14:paraId="0000005E">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Librosa:</w:t>
      </w:r>
      <w:r w:rsidDel="00000000" w:rsidR="00000000" w:rsidRPr="00000000">
        <w:rPr>
          <w:rtl w:val="0"/>
        </w:rPr>
      </w:r>
    </w:p>
    <w:p w:rsidR="00000000" w:rsidDel="00000000" w:rsidP="00000000" w:rsidRDefault="00000000" w:rsidRPr="00000000" w14:paraId="0000005F">
      <w:pPr>
        <w:numPr>
          <w:ilvl w:val="1"/>
          <w:numId w:val="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Role: The primary library for audio analysis. It is used to extract MFCCs (Mel-Frequency Cepstral Coefficients) and generate Mel-Spectrograms.</w:t>
      </w:r>
      <w:r w:rsidDel="00000000" w:rsidR="00000000" w:rsidRPr="00000000">
        <w:rPr>
          <w:rtl w:val="0"/>
        </w:rPr>
      </w:r>
    </w:p>
    <w:p w:rsidR="00000000" w:rsidDel="00000000" w:rsidP="00000000" w:rsidRDefault="00000000" w:rsidRPr="00000000" w14:paraId="00000060">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FFmpeg:</w:t>
      </w:r>
      <w:r w:rsidDel="00000000" w:rsidR="00000000" w:rsidRPr="00000000">
        <w:rPr>
          <w:rtl w:val="0"/>
        </w:rPr>
      </w:r>
    </w:p>
    <w:p w:rsidR="00000000" w:rsidDel="00000000" w:rsidP="00000000" w:rsidRDefault="00000000" w:rsidRPr="00000000" w14:paraId="00000061">
      <w:pPr>
        <w:numPr>
          <w:ilvl w:val="1"/>
          <w:numId w:val="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Role: A command-line tool used in the backend to extract audio streams (</w:t>
      </w:r>
      <w:r w:rsidDel="00000000" w:rsidR="00000000" w:rsidRPr="00000000">
        <w:rPr>
          <w:rFonts w:ascii="Times New Roman" w:cs="Times New Roman" w:eastAsia="Times New Roman" w:hAnsi="Times New Roman"/>
          <w:color w:val="444746"/>
          <w:sz w:val="24"/>
          <w:szCs w:val="24"/>
          <w:shd w:fill="e9eef6" w:val="clear"/>
          <w:rtl w:val="0"/>
        </w:rPr>
        <w:t xml:space="preserve">.wav</w:t>
      </w:r>
      <w:r w:rsidDel="00000000" w:rsidR="00000000" w:rsidRPr="00000000">
        <w:rPr>
          <w:rFonts w:ascii="Times New Roman" w:cs="Times New Roman" w:eastAsia="Times New Roman" w:hAnsi="Times New Roman"/>
          <w:color w:val="1f1f1f"/>
          <w:sz w:val="24"/>
          <w:szCs w:val="24"/>
          <w:rtl w:val="0"/>
        </w:rPr>
        <w:t xml:space="preserve"> or </w:t>
      </w:r>
      <w:r w:rsidDel="00000000" w:rsidR="00000000" w:rsidRPr="00000000">
        <w:rPr>
          <w:rFonts w:ascii="Times New Roman" w:cs="Times New Roman" w:eastAsia="Times New Roman" w:hAnsi="Times New Roman"/>
          <w:color w:val="444746"/>
          <w:sz w:val="24"/>
          <w:szCs w:val="24"/>
          <w:shd w:fill="e9eef6" w:val="clear"/>
          <w:rtl w:val="0"/>
        </w:rPr>
        <w:t xml:space="preserve">.mp3</w:t>
      </w:r>
      <w:r w:rsidDel="00000000" w:rsidR="00000000" w:rsidRPr="00000000">
        <w:rPr>
          <w:rFonts w:ascii="Times New Roman" w:cs="Times New Roman" w:eastAsia="Times New Roman" w:hAnsi="Times New Roman"/>
          <w:color w:val="1f1f1f"/>
          <w:sz w:val="24"/>
          <w:szCs w:val="24"/>
          <w:rtl w:val="0"/>
        </w:rPr>
        <w:t xml:space="preserve">) from uploaded video files.</w:t>
      </w:r>
      <w:r w:rsidDel="00000000" w:rsidR="00000000" w:rsidRPr="00000000">
        <w:rPr>
          <w:rtl w:val="0"/>
        </w:rPr>
      </w:r>
    </w:p>
    <w:p w:rsidR="00000000" w:rsidDel="00000000" w:rsidP="00000000" w:rsidRDefault="00000000" w:rsidRPr="00000000" w14:paraId="00000062">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VGG-16 / Bi-LSTM:</w:t>
      </w:r>
      <w:r w:rsidDel="00000000" w:rsidR="00000000" w:rsidRPr="00000000">
        <w:rPr>
          <w:rtl w:val="0"/>
        </w:rPr>
      </w:r>
    </w:p>
    <w:p w:rsidR="00000000" w:rsidDel="00000000" w:rsidP="00000000" w:rsidRDefault="00000000" w:rsidRPr="00000000" w14:paraId="00000063">
      <w:pPr>
        <w:numPr>
          <w:ilvl w:val="1"/>
          <w:numId w:val="5"/>
        </w:numPr>
        <w:spacing w:after="6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Role: VGG-16 is used to classify the visual spectrogram images, while Bidirectional LSTMs analyze temporal patterns to detect robotic voice synthesis.</w:t>
      </w:r>
      <w:r w:rsidDel="00000000" w:rsidR="00000000" w:rsidRPr="00000000">
        <w:rPr>
          <w:rtl w:val="0"/>
        </w:rPr>
      </w:r>
    </w:p>
    <w:p w:rsidR="00000000" w:rsidDel="00000000" w:rsidP="00000000" w:rsidRDefault="00000000" w:rsidRPr="00000000" w14:paraId="00000064">
      <w:pPr>
        <w:pStyle w:val="Heading3"/>
        <w:keepNext w:val="0"/>
        <w:keepLines w:val="0"/>
        <w:spacing w:after="120" w:before="0" w:lineRule="auto"/>
        <w:jc w:val="both"/>
        <w:rPr>
          <w:rFonts w:ascii="Times New Roman" w:cs="Times New Roman" w:eastAsia="Times New Roman" w:hAnsi="Times New Roman"/>
          <w:color w:val="1f1f1f"/>
          <w:sz w:val="24"/>
          <w:szCs w:val="24"/>
        </w:rPr>
      </w:pPr>
      <w:bookmarkStart w:colFirst="0" w:colLast="0" w:name="_heading=h.dd5cdfto1ez3" w:id="4"/>
      <w:bookmarkEnd w:id="4"/>
      <w:r w:rsidDel="00000000" w:rsidR="00000000" w:rsidRPr="00000000">
        <w:rPr>
          <w:rFonts w:ascii="Times New Roman" w:cs="Times New Roman" w:eastAsia="Times New Roman" w:hAnsi="Times New Roman"/>
          <w:color w:val="1f1f1f"/>
          <w:sz w:val="24"/>
          <w:szCs w:val="24"/>
          <w:rtl w:val="0"/>
        </w:rPr>
        <w:t xml:space="preserve">5. Frontend &amp; User Interface</w:t>
      </w:r>
    </w:p>
    <w:p w:rsidR="00000000" w:rsidDel="00000000" w:rsidP="00000000" w:rsidRDefault="00000000" w:rsidRPr="00000000" w14:paraId="0000006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Streamlit:</w:t>
      </w:r>
      <w:r w:rsidDel="00000000" w:rsidR="00000000" w:rsidRPr="00000000">
        <w:rPr>
          <w:rtl w:val="0"/>
        </w:rPr>
      </w:r>
    </w:p>
    <w:p w:rsidR="00000000" w:rsidDel="00000000" w:rsidP="00000000" w:rsidRDefault="00000000" w:rsidRPr="00000000" w14:paraId="00000066">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Role: A fast web framework used to build the user dashboard. It allows users to drag-and-drop a file and see the "Real/Fake" prediction in real-time without needing complex HTML/CSS.</w:t>
      </w:r>
      <w:r w:rsidDel="00000000" w:rsidR="00000000" w:rsidRPr="00000000">
        <w:rPr>
          <w:rtl w:val="0"/>
        </w:rPr>
      </w:r>
    </w:p>
    <w:p w:rsidR="00000000" w:rsidDel="00000000" w:rsidP="00000000" w:rsidRDefault="00000000" w:rsidRPr="00000000" w14:paraId="0000006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Plotly / Matplotlib:</w:t>
      </w:r>
      <w:r w:rsidDel="00000000" w:rsidR="00000000" w:rsidRPr="00000000">
        <w:rPr>
          <w:rtl w:val="0"/>
        </w:rPr>
      </w:r>
    </w:p>
    <w:p w:rsidR="00000000" w:rsidDel="00000000" w:rsidP="00000000" w:rsidRDefault="00000000" w:rsidRPr="00000000" w14:paraId="00000068">
      <w:pPr>
        <w:numPr>
          <w:ilvl w:val="1"/>
          <w:numId w:val="1"/>
        </w:numPr>
        <w:spacing w:after="6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Role: To generate visual heatmaps (showing which part of the face looks fake) and audio waveforms for the user report.</w:t>
      </w:r>
      <w:r w:rsidDel="00000000" w:rsidR="00000000" w:rsidRPr="00000000">
        <w:rPr>
          <w:rtl w:val="0"/>
        </w:rPr>
      </w:r>
    </w:p>
    <w:p w:rsidR="00000000" w:rsidDel="00000000" w:rsidP="00000000" w:rsidRDefault="00000000" w:rsidRPr="00000000" w14:paraId="00000069">
      <w:pPr>
        <w:pStyle w:val="Heading3"/>
        <w:keepNext w:val="0"/>
        <w:keepLines w:val="0"/>
        <w:spacing w:after="120" w:before="0" w:lineRule="auto"/>
        <w:jc w:val="both"/>
        <w:rPr>
          <w:rFonts w:ascii="Times New Roman" w:cs="Times New Roman" w:eastAsia="Times New Roman" w:hAnsi="Times New Roman"/>
          <w:color w:val="1f1f1f"/>
          <w:sz w:val="24"/>
          <w:szCs w:val="24"/>
        </w:rPr>
      </w:pPr>
      <w:bookmarkStart w:colFirst="0" w:colLast="0" w:name="_heading=h.uqj8ddnlxfih" w:id="5"/>
      <w:bookmarkEnd w:id="5"/>
      <w:r w:rsidDel="00000000" w:rsidR="00000000" w:rsidRPr="00000000">
        <w:rPr>
          <w:rFonts w:ascii="Times New Roman" w:cs="Times New Roman" w:eastAsia="Times New Roman" w:hAnsi="Times New Roman"/>
          <w:color w:val="1f1f1f"/>
          <w:sz w:val="24"/>
          <w:szCs w:val="24"/>
          <w:rtl w:val="0"/>
        </w:rPr>
        <w:t xml:space="preserve">6. Data Management &amp; Utilities</w:t>
      </w:r>
    </w:p>
    <w:p w:rsidR="00000000" w:rsidDel="00000000" w:rsidP="00000000" w:rsidRDefault="00000000" w:rsidRPr="00000000" w14:paraId="0000006A">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NumPy &amp; Pandas: For mathematical operations and organizing the dataset metadata.</w:t>
      </w:r>
      <w:r w:rsidDel="00000000" w:rsidR="00000000" w:rsidRPr="00000000">
        <w:rPr>
          <w:rtl w:val="0"/>
        </w:rPr>
      </w:r>
    </w:p>
    <w:p w:rsidR="00000000" w:rsidDel="00000000" w:rsidP="00000000" w:rsidRDefault="00000000" w:rsidRPr="00000000" w14:paraId="0000006B">
      <w:pPr>
        <w:numPr>
          <w:ilvl w:val="0"/>
          <w:numId w:val="2"/>
        </w:numPr>
        <w:spacing w:after="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Scikit-Learn: Used for final classification layers and calculating performance metrics (Accuracy, Precision, Recall).</w:t>
      </w:r>
      <w:r w:rsidDel="00000000" w:rsidR="00000000" w:rsidRPr="00000000">
        <w:rPr>
          <w:rtl w:val="0"/>
        </w:rPr>
      </w:r>
    </w:p>
    <w:p w:rsidR="00000000" w:rsidDel="00000000" w:rsidP="00000000" w:rsidRDefault="00000000" w:rsidRPr="00000000" w14:paraId="0000006C">
      <w:pPr>
        <w:spacing w:after="360" w:lineRule="auto"/>
        <w:jc w:val="both"/>
        <w:rPr>
          <w:rFonts w:ascii="Times New Roman" w:cs="Times New Roman" w:eastAsia="Times New Roman" w:hAnsi="Times New Roman"/>
          <w:b w:val="1"/>
          <w:bCs w:val="1"/>
          <w:color w:val="1f1f1f"/>
          <w:sz w:val="28"/>
          <w:szCs w:val="28"/>
        </w:rPr>
      </w:pPr>
      <w:r w:rsidDel="00000000" w:rsidR="00000000" w:rsidRPr="00000000">
        <w:rPr>
          <w:rtl w:val="0"/>
        </w:rPr>
      </w:r>
    </w:p>
    <w:p w:rsidR="00000000" w:rsidDel="00000000" w:rsidP="00000000" w:rsidRDefault="00000000" w:rsidRPr="00000000" w14:paraId="0000006D">
      <w:pPr>
        <w:spacing w:after="360" w:lineRule="auto"/>
        <w:jc w:val="both"/>
        <w:rPr>
          <w:rFonts w:ascii="Times New Roman" w:cs="Times New Roman" w:eastAsia="Times New Roman" w:hAnsi="Times New Roman"/>
          <w:b w:val="1"/>
          <w:bCs w:val="1"/>
          <w:color w:val="1f1f1f"/>
          <w:sz w:val="28"/>
          <w:szCs w:val="28"/>
        </w:rPr>
      </w:pPr>
      <w:r w:rsidDel="00000000" w:rsidR="00000000" w:rsidRPr="00000000">
        <w:rPr>
          <w:rtl w:val="0"/>
        </w:rPr>
      </w:r>
    </w:p>
    <w:p w:rsidR="00000000" w:rsidDel="00000000" w:rsidP="00000000" w:rsidRDefault="00000000" w:rsidRPr="00000000" w14:paraId="0000006E">
      <w:pPr>
        <w:spacing w:after="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5. References</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N. K. Shah and A. B. Parekh, "Detecting Deepfake: Audio, Video &amp; Image using Deep Learning Technique," </w:t>
      </w:r>
      <w:r w:rsidDel="00000000" w:rsidR="00000000" w:rsidRPr="00000000">
        <w:rPr>
          <w:rFonts w:ascii="Times New Roman" w:cs="Times New Roman" w:eastAsia="Times New Roman" w:hAnsi="Times New Roman"/>
          <w:i w:val="1"/>
          <w:iCs w:val="1"/>
          <w:color w:val="1f1f1f"/>
          <w:sz w:val="24"/>
          <w:szCs w:val="24"/>
          <w:rtl w:val="0"/>
        </w:rPr>
        <w:t xml:space="preserve">TIJER - International Journal of Engineering Research</w:t>
      </w:r>
      <w:r w:rsidDel="00000000" w:rsidR="00000000" w:rsidRPr="00000000">
        <w:rPr>
          <w:rFonts w:ascii="Times New Roman" w:cs="Times New Roman" w:eastAsia="Times New Roman" w:hAnsi="Times New Roman"/>
          <w:color w:val="1f1f1f"/>
          <w:sz w:val="24"/>
          <w:szCs w:val="24"/>
          <w:rtl w:val="0"/>
        </w:rPr>
        <w:t xml:space="preserve">, vol. 11, no. 2, pp. 2349-9249, Feb. 2024.</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M. Mcuba, A. Singh, R. A. Ikuesan, and H. Venter, "The Effect of Deep Learning Methods on Deepfake Audio Detection for Digital Investigation," </w:t>
      </w:r>
      <w:r w:rsidDel="00000000" w:rsidR="00000000" w:rsidRPr="00000000">
        <w:rPr>
          <w:rFonts w:ascii="Times New Roman" w:cs="Times New Roman" w:eastAsia="Times New Roman" w:hAnsi="Times New Roman"/>
          <w:i w:val="1"/>
          <w:iCs w:val="1"/>
          <w:color w:val="1f1f1f"/>
          <w:sz w:val="24"/>
          <w:szCs w:val="24"/>
          <w:rtl w:val="0"/>
        </w:rPr>
        <w:t xml:space="preserve">Procedia Computer Science</w:t>
      </w:r>
      <w:r w:rsidDel="00000000" w:rsidR="00000000" w:rsidRPr="00000000">
        <w:rPr>
          <w:rFonts w:ascii="Times New Roman" w:cs="Times New Roman" w:eastAsia="Times New Roman" w:hAnsi="Times New Roman"/>
          <w:color w:val="1f1f1f"/>
          <w:sz w:val="24"/>
          <w:szCs w:val="24"/>
          <w:rtl w:val="0"/>
        </w:rPr>
        <w:t xml:space="preserve">, vol. 219, pp. 211-219, 2023.</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B. Huang et al., "Implicit Identity Driven Deepfake Face Swapping Detection," in </w:t>
      </w:r>
      <w:r w:rsidDel="00000000" w:rsidR="00000000" w:rsidRPr="00000000">
        <w:rPr>
          <w:rFonts w:ascii="Times New Roman" w:cs="Times New Roman" w:eastAsia="Times New Roman" w:hAnsi="Times New Roman"/>
          <w:i w:val="1"/>
          <w:iCs w:val="1"/>
          <w:color w:val="1f1f1f"/>
          <w:sz w:val="24"/>
          <w:szCs w:val="24"/>
          <w:rtl w:val="0"/>
        </w:rPr>
        <w:t xml:space="preserve">Proceedings of the IEEE/CVF Conference on Computer Vision and Pattern Recognition (CVPR)</w:t>
      </w:r>
      <w:r w:rsidDel="00000000" w:rsidR="00000000" w:rsidRPr="00000000">
        <w:rPr>
          <w:rFonts w:ascii="Times New Roman" w:cs="Times New Roman" w:eastAsia="Times New Roman" w:hAnsi="Times New Roman"/>
          <w:color w:val="1f1f1f"/>
          <w:sz w:val="24"/>
          <w:szCs w:val="24"/>
          <w:rtl w:val="0"/>
        </w:rPr>
        <w:t xml:space="preserve">, 2023, pp. 4490-4499.</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M. S. Rana, M. N. Nobi, B. Murali, and A. H. Sung, "Deepfake Detection: A Systematic Literature Review," </w:t>
      </w:r>
      <w:r w:rsidDel="00000000" w:rsidR="00000000" w:rsidRPr="00000000">
        <w:rPr>
          <w:rFonts w:ascii="Times New Roman" w:cs="Times New Roman" w:eastAsia="Times New Roman" w:hAnsi="Times New Roman"/>
          <w:i w:val="1"/>
          <w:iCs w:val="1"/>
          <w:color w:val="1f1f1f"/>
          <w:sz w:val="24"/>
          <w:szCs w:val="24"/>
          <w:rtl w:val="0"/>
        </w:rPr>
        <w:t xml:space="preserve">IEEE Access</w:t>
      </w:r>
      <w:r w:rsidDel="00000000" w:rsidR="00000000" w:rsidRPr="00000000">
        <w:rPr>
          <w:rFonts w:ascii="Times New Roman" w:cs="Times New Roman" w:eastAsia="Times New Roman" w:hAnsi="Times New Roman"/>
          <w:color w:val="1f1f1f"/>
          <w:sz w:val="24"/>
          <w:szCs w:val="24"/>
          <w:rtl w:val="0"/>
        </w:rPr>
        <w:t xml:space="preserve">, vol. 10, pp. 25494-25513, 2022.</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 H. Dang, F. Liu, J. Stehouwer, X. Liu, and A. Jain, "On the Detection of Digital Face Manipulation," in </w:t>
      </w:r>
      <w:r w:rsidDel="00000000" w:rsidR="00000000" w:rsidRPr="00000000">
        <w:rPr>
          <w:rFonts w:ascii="Times New Roman" w:cs="Times New Roman" w:eastAsia="Times New Roman" w:hAnsi="Times New Roman"/>
          <w:i w:val="1"/>
          <w:iCs w:val="1"/>
          <w:color w:val="1f1f1f"/>
          <w:sz w:val="24"/>
          <w:szCs w:val="24"/>
          <w:rtl w:val="0"/>
        </w:rPr>
        <w:t xml:space="preserve">Proceedings of the IEEE/CVF Conference on Computer Vision and Pattern Recognition (CVPR)</w:t>
      </w:r>
      <w:r w:rsidDel="00000000" w:rsidR="00000000" w:rsidRPr="00000000">
        <w:rPr>
          <w:rFonts w:ascii="Times New Roman" w:cs="Times New Roman" w:eastAsia="Times New Roman" w:hAnsi="Times New Roman"/>
          <w:color w:val="1f1f1f"/>
          <w:sz w:val="24"/>
          <w:szCs w:val="24"/>
          <w:rtl w:val="0"/>
        </w:rPr>
        <w:t xml:space="preserve">, 2020, pp. 9905-9914.</w:t>
      </w:r>
    </w:p>
    <w:p w:rsidR="00000000" w:rsidDel="00000000" w:rsidP="00000000" w:rsidRDefault="00000000" w:rsidRPr="00000000" w14:paraId="00000074">
      <w:pPr>
        <w:spacing w:after="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5">
      <w:pPr>
        <w:spacing w:after="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ab/>
      </w:r>
    </w:p>
    <w:p w:rsidR="00000000" w:rsidDel="00000000" w:rsidP="00000000" w:rsidRDefault="00000000" w:rsidRPr="00000000" w14:paraId="00000076">
      <w:pPr>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sectPr>
      <w:pgSz w:h="17136" w:w="12240" w:orient="portrait"/>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E+QG1XwMw8XUT2Ps/NdUw+Goyg==">CgMxLjAyDmguaWF2Z3V4MjhwOWJ2Mg5oLm82YTU1em45eGFkbzIOaC4xOGZ1c2NlbmRjZTkyDmgua3FiYW1vMTU2MnZzMg5oLmRkNWNkZnRvMWV6MzIOaC51cWo4ZGRubHhmaWg4AHIhMXFRdEU0Wmtwd2twc2VyM01vblcxOGNWeElaV2FNTEx6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2026-01-20T13:33:00Z</dcterms:created>
  <dc:creator>Amey Ravindra Pandit</dc:creator>
</cp:coreProperties>
</file>