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541A04F" wp14:textId="74843AFC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Spark: Unified Analytics Engine</w:t>
      </w:r>
    </w:p>
    <w:p xmlns:wp14="http://schemas.microsoft.com/office/word/2010/wordml" w14:paraId="0F614563" wp14:textId="1F278F7D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1599CA6F" wp14:textId="1F849B7A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GFS{google file system}- HDFS</w:t>
      </w:r>
    </w:p>
    <w:p xmlns:wp14="http://schemas.microsoft.com/office/word/2010/wordml" w14:paraId="37D21263" wp14:textId="032D5FB4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MapRedue - Map reduce</w:t>
      </w:r>
    </w:p>
    <w:p xmlns:wp14="http://schemas.microsoft.com/office/word/2010/wordml" w14:paraId="09E708C9" wp14:textId="3738D2E3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Bigtable: HBase</w:t>
      </w:r>
    </w:p>
    <w:p xmlns:wp14="http://schemas.microsoft.com/office/word/2010/wordml" w14:paraId="344B481B" wp14:textId="47741D85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489977C9" wp14:textId="032DA83C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MapReduce: functional programming based programming model.{code to data}</w:t>
      </w:r>
    </w:p>
    <w:p xmlns:wp14="http://schemas.microsoft.com/office/word/2010/wordml" w14:paraId="1E258C82" wp14:textId="1BCD5701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59F19D50" wp14:textId="193BCEAC">
      <w:r w:rsidRPr="061733F2" w:rsidR="061733F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Short Cummings With Hadoop:</w:t>
      </w:r>
    </w:p>
    <w:p xmlns:wp14="http://schemas.microsoft.com/office/word/2010/wordml" w14:paraId="1F32DA76" wp14:textId="20A3D28C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Hard to administer, batch processing {boiler plate: reputative code}, large i\o for intermediate result. Not interactive.</w:t>
      </w:r>
    </w:p>
    <w:p xmlns:wp14="http://schemas.microsoft.com/office/word/2010/wordml" w14:paraId="189FC0E9" wp14:textId="268E1CC7">
      <w:r w:rsidRPr="061733F2" w:rsidR="061733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20E8F52B" wp14:textId="7029EA0A">
      <w:r>
        <w:drawing>
          <wp:inline xmlns:wp14="http://schemas.microsoft.com/office/word/2010/wordprocessingDrawing" wp14:editId="3F47DC1A" wp14:anchorId="051CFC8F">
            <wp:extent cx="4572000" cy="1181100"/>
            <wp:effectExtent l="0" t="0" r="0" b="0"/>
            <wp:docPr id="700476742" name="" descr="HDFS &#10;HDFS &#10;HDFS &#10;HDFS &#10;Reads &#10;Reads &#10;Writes &#10;Writes &#10;Figure 1-1. Intermittent iteration of reads and writes between map and reduce &#10;computations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299de5b3e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5D3AF01" wp14:textId="476EA2E2">
      <w:r w:rsidRPr="061733F2" w:rsidR="061733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7C81AB2A" wp14:textId="7E1234C2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792382D5" wp14:textId="2D6F9903">
      <w:r w:rsidRPr="061733F2" w:rsidR="061733F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 xml:space="preserve">Spark: </w:t>
      </w: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fast, simple and easy. </w:t>
      </w:r>
    </w:p>
    <w:p xmlns:wp14="http://schemas.microsoft.com/office/word/2010/wordml" w14:paraId="662689E3" wp14:textId="3F8E8E32">
      <w:r w:rsidRPr="061733F2" w:rsidR="061733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102C4688" wp14:textId="56950176">
      <w:r w:rsidRPr="061733F2" w:rsidR="061733F2">
        <w:rPr>
          <w:rFonts w:ascii="Cambria" w:hAnsi="Cambria" w:eastAsia="Cambria" w:cs="Cambria"/>
          <w:b w:val="1"/>
          <w:bCs w:val="1"/>
          <w:noProof w:val="0"/>
          <w:sz w:val="24"/>
          <w:szCs w:val="24"/>
          <w:highlight w:val="green"/>
          <w:lang w:val="en-US"/>
        </w:rPr>
        <w:t>Apache Spark</w:t>
      </w:r>
      <w:r w:rsidRPr="061733F2" w:rsidR="061733F2">
        <w:rPr>
          <w:rFonts w:ascii="Cambria" w:hAnsi="Cambria" w:eastAsia="Cambria" w:cs="Cambria"/>
          <w:noProof w:val="0"/>
          <w:sz w:val="24"/>
          <w:szCs w:val="24"/>
          <w:highlight w:val="green"/>
          <w:lang w:val="en-US"/>
        </w:rPr>
        <w:t xml:space="preserve"> is a unified analytics engine designed for large-scale distributed data processing, </w:t>
      </w:r>
      <w:r w:rsidRPr="061733F2" w:rsidR="061733F2">
        <w:rPr>
          <w:rFonts w:ascii="Cambria" w:hAnsi="Cambria" w:eastAsia="Cambria" w:cs="Cambria"/>
          <w:noProof w:val="0"/>
          <w:sz w:val="22"/>
          <w:szCs w:val="22"/>
          <w:highlight w:val="green"/>
          <w:lang w:val="en-US"/>
        </w:rPr>
        <w:t>on premises in data centers or in the cloud.</w:t>
      </w:r>
    </w:p>
    <w:p xmlns:wp14="http://schemas.microsoft.com/office/word/2010/wordml" w14:paraId="2B3EB882" wp14:textId="18E06B6E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4EFCD236" wp14:textId="2A9B7617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Spark built its computation of transformation and action as DAG.{direct acyclic graph}</w:t>
      </w:r>
    </w:p>
    <w:p xmlns:wp14="http://schemas.microsoft.com/office/word/2010/wordml" w14:paraId="44DA0BA2" wp14:textId="77A78FCB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3ED03D18" wp14:textId="71822F94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RDD: System level abstraction-  higher level abstraction is Dataset and data frame.</w:t>
      </w:r>
    </w:p>
    <w:p xmlns:wp14="http://schemas.microsoft.com/office/word/2010/wordml" w14:paraId="6950673B" wp14:textId="2B6DDEBB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1733F2" w14:paraId="67EACC02" wp14:textId="0CD8BCFE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Easy programming model of transformation and action. </w:t>
      </w:r>
    </w:p>
    <w:p xmlns:wp14="http://schemas.microsoft.com/office/word/2010/wordml" w:rsidP="061733F2" w14:paraId="7F5EFE7E" wp14:textId="2A43CA7A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Modularity: unified API based on workload in any language.</w:t>
      </w:r>
    </w:p>
    <w:p xmlns:wp14="http://schemas.microsoft.com/office/word/2010/wordml" w:rsidP="061733F2" w14:paraId="4F2BCB7B" wp14:textId="3EB919BF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Extensibility: parallel computation from any data source . DataFrame Reader and DataFrame Writer can be extended to read and write from any source. Eg: S3, Hive, RDBMS, Cassandra et. </w:t>
      </w:r>
    </w:p>
    <w:p xmlns:wp14="http://schemas.microsoft.com/office/word/2010/wordml" w14:paraId="53DC9C2A" wp14:textId="7B8411E3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595CFB58" wp14:textId="1524A897">
      <w:r w:rsidRPr="061733F2" w:rsidR="061733F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Spark Components:</w:t>
      </w:r>
    </w:p>
    <w:p xmlns:wp14="http://schemas.microsoft.com/office/word/2010/wordml" w14:paraId="76AEF3E4" wp14:textId="47AE962B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23AB99A2" wp14:textId="463DE5C1">
      <w:r>
        <w:drawing>
          <wp:inline xmlns:wp14="http://schemas.microsoft.com/office/word/2010/wordprocessingDrawing" wp14:editId="787C3FB8" wp14:anchorId="2BE1A818">
            <wp:extent cx="4572000" cy="1647825"/>
            <wp:effectExtent l="0" t="0" r="0" b="0"/>
            <wp:docPr id="700476742" name="" descr="Spark SQL and &#10;Data Frames + &#10;Datasets &#10;Scala &#10;Spark Streaming &#10;Machine Learning &#10;(Structured &#10;MLlib &#10;Streaming) &#10;Spark Core and Spark SQL Engine &#10;Graph &#10;Processing &#10;Graph X &#10;SQL &#10;Python &#10;Java &#10;Figure 1-3. Apache Spark components and API stack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13c73fb1d44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3F6C1FE" wp14:textId="06719EA3">
      <w:r w:rsidRPr="061733F2" w:rsidR="061733F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17CB232D" wp14:textId="6637C1A6">
      <w:r w:rsidRPr="061733F2" w:rsidR="061733F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 xml:space="preserve">Spark SQL: </w:t>
      </w: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for structured Data ANSI standard, functions as pure SQL engine. We can create permanent or temporary tables and perform direct SQL to generate DataFrames.</w:t>
      </w:r>
    </w:p>
    <w:p xmlns:wp14="http://schemas.microsoft.com/office/word/2010/wordml" w14:paraId="362110CE" wp14:textId="03B322E9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3E64FA16" wp14:textId="39BE69D3">
      <w:r w:rsidRPr="061733F2" w:rsidR="061733F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 xml:space="preserve">Spark Streaming: </w:t>
      </w: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Spark treats stream as continuous growing table- new rows are getting appended to the existing table.</w:t>
      </w:r>
    </w:p>
    <w:p xmlns:wp14="http://schemas.microsoft.com/office/word/2010/wordml" w14:paraId="136FA6CD" wp14:textId="5376F967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We can query them as normal Static table.</w:t>
      </w:r>
    </w:p>
    <w:p xmlns:wp14="http://schemas.microsoft.com/office/word/2010/wordml" w14:paraId="2FAB29DA" wp14:textId="1D4B25BB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4612A57B" wp14:textId="300B6FEB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1733F2" w14:paraId="7DB2405D" wp14:textId="41B9C36E">
      <w:pPr>
        <w:pStyle w:val="Heading1"/>
      </w:pPr>
      <w:r w:rsidRPr="061733F2" w:rsidR="061733F2">
        <w:rPr>
          <w:rFonts w:ascii="Calibri" w:hAnsi="Calibri" w:eastAsia="Calibri" w:cs="Calibri"/>
          <w:noProof w:val="0"/>
          <w:color w:val="1E4E79"/>
          <w:sz w:val="32"/>
          <w:szCs w:val="32"/>
          <w:lang w:val="en-US"/>
        </w:rPr>
        <w:t xml:space="preserve">Spark Architecture: </w:t>
      </w:r>
    </w:p>
    <w:p xmlns:wp14="http://schemas.microsoft.com/office/word/2010/wordml" w14:paraId="655F5AD6" wp14:textId="51BA28E8">
      <w:r w:rsidRPr="061733F2" w:rsidR="061733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7EA5F91F" wp14:textId="04E66956">
      <w:r>
        <w:drawing>
          <wp:inline xmlns:wp14="http://schemas.microsoft.com/office/word/2010/wordprocessingDrawing" wp14:editId="6CB1C3E0" wp14:anchorId="36E1C59C">
            <wp:extent cx="4572000" cy="2514600"/>
            <wp:effectExtent l="0" t="0" r="0" b="0"/>
            <wp:docPr id="700476742" name="" descr="Spark Application &#10;Spark Driver &#10;SparkSession &#10;Cluster Manager &#10;O &#10;Core &#10;oo &#10;oo &#10;Spark Executor &#10;oo &#10;oo &#10;Spark Executor &#10;Figure 1-4. Apache Spark components and architecture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24ee1f106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F65F79A" wp14:textId="76191C22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783A5319" wp14:textId="5D201CA2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35A22142" wp14:textId="264532C2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Spark Driver orchestrate the parallel operation on cluster using SparkSession.</w:t>
      </w:r>
    </w:p>
    <w:p xmlns:wp14="http://schemas.microsoft.com/office/word/2010/wordml" w14:paraId="3B431C68" wp14:textId="7A7907AB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4184212E" wp14:textId="4C55EB90">
      <w:r w:rsidRPr="061733F2" w:rsidR="061733F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 xml:space="preserve">Spark Driver: </w:t>
      </w:r>
    </w:p>
    <w:p xmlns:wp14="http://schemas.microsoft.com/office/word/2010/wordml" w:rsidP="061733F2" w14:paraId="59811141" wp14:textId="1D2BAE38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Communicates with cluster manager before resource allocation and after directly executer .</w:t>
      </w:r>
    </w:p>
    <w:p xmlns:wp14="http://schemas.microsoft.com/office/word/2010/wordml" w:rsidP="061733F2" w14:paraId="2B2E6357" wp14:textId="5474CAC9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Request resources </w:t>
      </w:r>
    </w:p>
    <w:p xmlns:wp14="http://schemas.microsoft.com/office/word/2010/wordml" w:rsidP="061733F2" w14:paraId="48BE3B1C" wp14:textId="76EE0D07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Transforms operations into DAG computation.</w:t>
      </w:r>
    </w:p>
    <w:p xmlns:wp14="http://schemas.microsoft.com/office/word/2010/wordml" w:rsidP="061733F2" w14:paraId="4C7743F3" wp14:textId="33C0F33B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Schedules them </w:t>
      </w:r>
    </w:p>
    <w:p xmlns:wp14="http://schemas.microsoft.com/office/word/2010/wordml" w:rsidP="061733F2" w14:paraId="37E6A8FF" wp14:textId="7746F5D5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Distributes them.</w:t>
      </w:r>
    </w:p>
    <w:p xmlns:wp14="http://schemas.microsoft.com/office/word/2010/wordml" w14:paraId="19E195BF" wp14:textId="7582D891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6E8C10C0" wp14:textId="1B85888E">
      <w:r w:rsidRPr="061733F2" w:rsidR="061733F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SparkSession:</w:t>
      </w:r>
    </w:p>
    <w:p xmlns:wp14="http://schemas.microsoft.com/office/word/2010/wordml" w14:paraId="7AC821BE" wp14:textId="3E0A2F8A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1733F2" w14:paraId="1032692A" wp14:textId="6FD73CC7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Single entry point for all spark functionality. i.e no need to have Spark different context object. Eg: SQL context.</w:t>
      </w:r>
    </w:p>
    <w:p xmlns:wp14="http://schemas.microsoft.com/office/word/2010/wordml" w:rsidP="061733F2" w14:paraId="519AEEDA" wp14:textId="4BBCEA8E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Using SparkSession we can read data, create context, create DataFrame and DataSet and query.</w:t>
      </w:r>
    </w:p>
    <w:p xmlns:wp14="http://schemas.microsoft.com/office/word/2010/wordml" w:rsidP="061733F2" w14:paraId="79DB1644" wp14:textId="131EB355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Context Objects is available for backward compatibility we can directly read file and query it.</w:t>
      </w:r>
    </w:p>
    <w:p xmlns:wp14="http://schemas.microsoft.com/office/word/2010/wordml" w14:paraId="30431C3A" wp14:textId="4C798A76">
      <w:r w:rsidRPr="061733F2" w:rsidR="061733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3AF72249" wp14:textId="6AEEDFB6">
      <w:r w:rsidRPr="061733F2" w:rsidR="061733F2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Which config parameter can be provided in Spark Session for large files?</w:t>
      </w:r>
    </w:p>
    <w:p xmlns:wp14="http://schemas.microsoft.com/office/word/2010/wordml" w14:paraId="4E073082" wp14:textId="324A44A8">
      <w:r w:rsidRPr="061733F2" w:rsidR="061733F2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Ans: number of Partitions</w:t>
      </w:r>
    </w:p>
    <w:p xmlns:wp14="http://schemas.microsoft.com/office/word/2010/wordml" w14:paraId="5FC15E7F" wp14:textId="6111D081">
      <w:r w:rsidRPr="061733F2" w:rsidR="061733F2">
        <w:rPr>
          <w:rFonts w:ascii="Consolas" w:hAnsi="Consolas" w:eastAsia="Consolas" w:cs="Consolas"/>
          <w:noProof w:val="0"/>
          <w:sz w:val="22"/>
          <w:szCs w:val="22"/>
          <w:lang w:val="en-US"/>
        </w:rPr>
        <w:t>import org.apache.spark.sql.SparkSession</w:t>
      </w:r>
    </w:p>
    <w:p xmlns:wp14="http://schemas.microsoft.com/office/word/2010/wordml" w14:paraId="5C582433" wp14:textId="431EA54D">
      <w:r w:rsidRPr="061733F2" w:rsidR="061733F2">
        <w:rPr>
          <w:rFonts w:ascii="Consolas" w:hAnsi="Consolas" w:eastAsia="Consolas" w:cs="Consolas"/>
          <w:noProof w:val="0"/>
          <w:sz w:val="22"/>
          <w:szCs w:val="22"/>
          <w:lang w:val="en-US"/>
        </w:rPr>
        <w:t>// Build SparkSession</w:t>
      </w:r>
    </w:p>
    <w:p xmlns:wp14="http://schemas.microsoft.com/office/word/2010/wordml" w14:paraId="3E507564" wp14:textId="727356C7">
      <w:r w:rsidRPr="061733F2" w:rsidR="061733F2">
        <w:rPr>
          <w:rFonts w:ascii="Consolas" w:hAnsi="Consolas" w:eastAsia="Consolas" w:cs="Consolas"/>
          <w:noProof w:val="0"/>
          <w:sz w:val="22"/>
          <w:szCs w:val="22"/>
          <w:lang w:val="en-US"/>
        </w:rPr>
        <w:t>val spark = SparkSession</w:t>
      </w:r>
    </w:p>
    <w:p xmlns:wp14="http://schemas.microsoft.com/office/word/2010/wordml" w14:paraId="11E6131A" wp14:textId="57E50ACC">
      <w:r w:rsidRPr="061733F2" w:rsidR="061733F2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.builder</w:t>
      </w:r>
    </w:p>
    <w:p xmlns:wp14="http://schemas.microsoft.com/office/word/2010/wordml" w14:paraId="79CE74C8" wp14:textId="2B24A4F7">
      <w:r w:rsidRPr="061733F2" w:rsidR="061733F2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.appName("LearnSpark")</w:t>
      </w:r>
    </w:p>
    <w:p xmlns:wp14="http://schemas.microsoft.com/office/word/2010/wordml" w14:paraId="2E6CE97C" wp14:textId="1372DDB6">
      <w:r w:rsidRPr="061733F2" w:rsidR="061733F2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061733F2" w:rsidR="061733F2">
        <w:rPr>
          <w:rFonts w:ascii="Consolas" w:hAnsi="Consolas" w:eastAsia="Consolas" w:cs="Consolas"/>
          <w:noProof w:val="0"/>
          <w:sz w:val="22"/>
          <w:szCs w:val="22"/>
          <w:highlight w:val="yellow"/>
          <w:lang w:val="en-US"/>
        </w:rPr>
        <w:t>.config("spark.sql.shuffle.partitions", 6)</w:t>
      </w:r>
    </w:p>
    <w:p xmlns:wp14="http://schemas.microsoft.com/office/word/2010/wordml" w14:paraId="6A507EB0" wp14:textId="6B645E5B">
      <w:r w:rsidRPr="061733F2" w:rsidR="061733F2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.getOrCreate()</w:t>
      </w:r>
    </w:p>
    <w:p xmlns:wp14="http://schemas.microsoft.com/office/word/2010/wordml" w14:paraId="095C2915" wp14:textId="3814346C">
      <w:r w:rsidRPr="061733F2" w:rsidR="061733F2">
        <w:rPr>
          <w:rFonts w:ascii="Consolas" w:hAnsi="Consolas" w:eastAsia="Consolas" w:cs="Consolas"/>
          <w:noProof w:val="0"/>
          <w:sz w:val="22"/>
          <w:szCs w:val="22"/>
          <w:lang w:val="en-US"/>
        </w:rPr>
        <w:t>...</w:t>
      </w:r>
    </w:p>
    <w:p xmlns:wp14="http://schemas.microsoft.com/office/word/2010/wordml" w14:paraId="63AB7B26" wp14:textId="50B30AF4">
      <w:r w:rsidRPr="061733F2" w:rsidR="061733F2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// Use the session to read JSON </w:t>
      </w:r>
    </w:p>
    <w:p xmlns:wp14="http://schemas.microsoft.com/office/word/2010/wordml" w14:paraId="53625B72" wp14:textId="0C859BCB">
      <w:r w:rsidRPr="061733F2" w:rsidR="061733F2">
        <w:rPr>
          <w:rFonts w:ascii="Consolas" w:hAnsi="Consolas" w:eastAsia="Consolas" w:cs="Consolas"/>
          <w:noProof w:val="0"/>
          <w:sz w:val="22"/>
          <w:szCs w:val="22"/>
          <w:lang w:val="en-US"/>
        </w:rPr>
        <w:t>val people = spark.read.json("...")</w:t>
      </w:r>
    </w:p>
    <w:p xmlns:wp14="http://schemas.microsoft.com/office/word/2010/wordml" w14:paraId="67E2EC1E" wp14:textId="5C40A55E">
      <w:r w:rsidRPr="061733F2" w:rsidR="061733F2">
        <w:rPr>
          <w:rFonts w:ascii="Consolas" w:hAnsi="Consolas" w:eastAsia="Consolas" w:cs="Consolas"/>
          <w:noProof w:val="0"/>
          <w:sz w:val="22"/>
          <w:szCs w:val="22"/>
          <w:lang w:val="en-US"/>
        </w:rPr>
        <w:t>...</w:t>
      </w:r>
    </w:p>
    <w:p xmlns:wp14="http://schemas.microsoft.com/office/word/2010/wordml" w14:paraId="083F5B59" wp14:textId="4638975C">
      <w:r w:rsidRPr="061733F2" w:rsidR="061733F2">
        <w:rPr>
          <w:rFonts w:ascii="Consolas" w:hAnsi="Consolas" w:eastAsia="Consolas" w:cs="Consolas"/>
          <w:noProof w:val="0"/>
          <w:sz w:val="22"/>
          <w:szCs w:val="22"/>
          <w:lang w:val="en-US"/>
        </w:rPr>
        <w:t>// Use the session to issue a SQL query</w:t>
      </w:r>
    </w:p>
    <w:p xmlns:wp14="http://schemas.microsoft.com/office/word/2010/wordml" w14:paraId="5E0944C8" wp14:textId="272636A8">
      <w:r w:rsidRPr="061733F2" w:rsidR="061733F2">
        <w:rPr>
          <w:rFonts w:ascii="Consolas" w:hAnsi="Consolas" w:eastAsia="Consolas" w:cs="Consolas"/>
          <w:noProof w:val="0"/>
          <w:sz w:val="22"/>
          <w:szCs w:val="22"/>
          <w:lang w:val="en-US"/>
        </w:rPr>
        <w:t>val resultsDF = spark.sql("SELECT city, pop, state, zip FROM table_name")</w:t>
      </w:r>
    </w:p>
    <w:p xmlns:wp14="http://schemas.microsoft.com/office/word/2010/wordml" w14:paraId="3F44376E" wp14:textId="54B519E4">
      <w:r w:rsidRPr="061733F2" w:rsidR="061733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5F1CCE18" wp14:textId="446A9438">
      <w:r w:rsidRPr="061733F2" w:rsidR="061733F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 xml:space="preserve">Cluster Manager: </w:t>
      </w:r>
    </w:p>
    <w:p xmlns:wp14="http://schemas.microsoft.com/office/word/2010/wordml" w:rsidP="061733F2" w14:paraId="0B8F56AB" wp14:textId="45B64E71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responsible for managing and allocating resources.</w:t>
      </w:r>
    </w:p>
    <w:p xmlns:wp14="http://schemas.microsoft.com/office/word/2010/wordml" w:rsidP="061733F2" w14:paraId="548A6729" wp14:textId="76F43C65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Four cluster managers are supported </w:t>
      </w:r>
    </w:p>
    <w:p xmlns:wp14="http://schemas.microsoft.com/office/word/2010/wordml" w:rsidP="061733F2" w14:paraId="6CE607AD" wp14:textId="5976CA4A">
      <w:pPr>
        <w:pStyle w:val="ListParagraph"/>
        <w:numPr>
          <w:ilvl w:val="0"/>
          <w:numId w:val="2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Standalone</w:t>
      </w:r>
    </w:p>
    <w:p xmlns:wp14="http://schemas.microsoft.com/office/word/2010/wordml" w:rsidP="061733F2" w14:paraId="606AC7EB" wp14:textId="276B7990">
      <w:pPr>
        <w:pStyle w:val="ListParagraph"/>
        <w:numPr>
          <w:ilvl w:val="0"/>
          <w:numId w:val="2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Yarn</w:t>
      </w:r>
    </w:p>
    <w:p xmlns:wp14="http://schemas.microsoft.com/office/word/2010/wordml" w:rsidP="061733F2" w14:paraId="6A164ECD" wp14:textId="7429E4DE">
      <w:pPr>
        <w:pStyle w:val="ListParagraph"/>
        <w:numPr>
          <w:ilvl w:val="0"/>
          <w:numId w:val="2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Mesos</w:t>
      </w:r>
    </w:p>
    <w:p xmlns:wp14="http://schemas.microsoft.com/office/word/2010/wordml" w:rsidP="061733F2" w14:paraId="1ACCE104" wp14:textId="41372993">
      <w:pPr>
        <w:pStyle w:val="ListParagraph"/>
        <w:numPr>
          <w:ilvl w:val="0"/>
          <w:numId w:val="2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Kubernetes </w:t>
      </w:r>
    </w:p>
    <w:p xmlns:wp14="http://schemas.microsoft.com/office/word/2010/wordml" w14:paraId="72B1D12D" wp14:textId="1B4CEFB8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2420F15B" wp14:textId="3629A5DE">
      <w:r w:rsidRPr="061733F2" w:rsidR="061733F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Spark Executor:</w:t>
      </w:r>
    </w:p>
    <w:p xmlns:wp14="http://schemas.microsoft.com/office/word/2010/wordml" w:rsidP="061733F2" w14:paraId="14782B1D" wp14:textId="331C6B88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Responsible for executing task on worker nodes</w:t>
      </w:r>
    </w:p>
    <w:p xmlns:wp14="http://schemas.microsoft.com/office/word/2010/wordml" w:rsidP="061733F2" w14:paraId="75BE567A" wp14:textId="34631B5C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Communicates with driver</w:t>
      </w:r>
    </w:p>
    <w:p xmlns:wp14="http://schemas.microsoft.com/office/word/2010/wordml" w14:paraId="0AAC2ACE" wp14:textId="12545AA3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048AED8E" wp14:textId="04BFE6CA">
      <w:r w:rsidRPr="061733F2" w:rsidR="061733F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Q: What are spark deployment modes.</w:t>
      </w:r>
    </w:p>
    <w:p xmlns:wp14="http://schemas.microsoft.com/office/word/2010/wordml" w14:paraId="7B78ECD4" wp14:textId="2D97D8B3">
      <w:r w:rsidRPr="061733F2" w:rsidR="061733F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Ans:</w:t>
      </w: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Local, standalone, YARN, Kubernetes.</w:t>
      </w:r>
    </w:p>
    <w:p xmlns:wp14="http://schemas.microsoft.com/office/word/2010/wordml" w14:paraId="0C845E6A" wp14:textId="2D3B35DB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716265A7" wp14:textId="48D1B060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20C38908" wp14:textId="33F09570">
      <w:r w:rsidRPr="061733F2" w:rsidR="061733F2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 xml:space="preserve">Partitions:  </w:t>
      </w:r>
    </w:p>
    <w:p xmlns:wp14="http://schemas.microsoft.com/office/word/2010/wordml" w:rsidP="061733F2" w14:paraId="1F0156EB" wp14:textId="1C7D8678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spark treats partitions as high level logical data abstraction.{DataFrame} </w:t>
      </w:r>
    </w:p>
    <w:p xmlns:wp14="http://schemas.microsoft.com/office/word/2010/wordml" w:rsidP="061733F2" w14:paraId="5FF86F32" wp14:textId="5E73D5F7">
      <w:pPr>
        <w:pStyle w:val="ListParagraph"/>
        <w:numPr>
          <w:ilvl w:val="0"/>
          <w:numId w:val="1"/>
        </w:numPr>
        <w:rPr>
          <w:rFonts w:ascii="Cambria" w:hAnsi="Cambria" w:eastAsia="Cambria" w:cs="Cambria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>Partition is distributed scheme of breaking up data into chunks</w:t>
      </w:r>
    </w:p>
    <w:p xmlns:wp14="http://schemas.microsoft.com/office/word/2010/wordml" w14:paraId="06588BCE" wp14:textId="3C432BF9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40FF8DE4" wp14:textId="71223792">
      <w:r>
        <w:drawing>
          <wp:inline xmlns:wp14="http://schemas.microsoft.com/office/word/2010/wordprocessingDrawing" wp14:editId="0FE0677F" wp14:anchorId="18DBC2AE">
            <wp:extent cx="4572000" cy="2905125"/>
            <wp:effectExtent l="0" t="0" r="0" b="0"/>
            <wp:docPr id="700476742" name="" descr="on &#10;on &#10;on &#10;O &#10;Spark Executor &#10;Data Partitions &#10;on &#10;on &#10;on &#10;O &#10;Spark Executor &#10;Data Partitions &#10;Data Partitions &#10;on &#10;on &#10;on &#10;O &#10;Spark Executor &#10;Data Partitions &#10;O Core [1 Partition &#10;Figure 1-6. Each executor's core gets a partition of data to work on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f8d693b03d4a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C53C3EC" wp14:textId="641A675C">
      <w:r w:rsidRPr="061733F2" w:rsidR="061733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4B47FF07" wp14:textId="6D692A9E">
      <w:r w:rsidRPr="061733F2" w:rsidR="061733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7232E68A" wp14:textId="6F28EDE7">
      <w:r w:rsidRPr="061733F2" w:rsidR="061733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154A6459" wp14:textId="0EA17BE8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58FE6F6C" wp14:textId="69E79BD6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5BC0FF6C" wp14:textId="70ED151A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56618116" wp14:textId="0C05EF15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78848AA0" wp14:textId="03107F53">
      <w:r w:rsidRPr="061733F2" w:rsidR="061733F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BE0F6F3" wp14:textId="542CB131">
      <w:r w:rsidRPr="061733F2" w:rsidR="061733F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4874730" wp14:textId="4CF50FBB">
      <w:r w:rsidRPr="061733F2" w:rsidR="061733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64F81E94" wp14:textId="520AFE34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2D9B918C" wp14:textId="3964CBA7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760CD2E1" wp14:textId="12ACB9CC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01956F84" wp14:textId="7222C102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0730B8F7" wp14:textId="64E6CA8D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57EA772E" wp14:textId="5733A24C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2163B4DC" wp14:textId="7A42C7BF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286135E3" wp14:textId="2E54E1C5">
      <w:r w:rsidRPr="061733F2" w:rsidR="061733F2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61733F2" w14:paraId="27BEF62D" wp14:textId="2CB14CBD">
      <w:pPr>
        <w:rPr>
          <w:rFonts w:ascii="Cambria" w:hAnsi="Cambria" w:eastAsia="Cambria" w:cs="Cambria"/>
          <w:noProof w:val="0"/>
          <w:sz w:val="24"/>
          <w:szCs w:val="24"/>
          <w:lang w:val="en-US"/>
        </w:rPr>
      </w:pPr>
    </w:p>
    <w:p xmlns:wp14="http://schemas.microsoft.com/office/word/2010/wordml" w:rsidP="061733F2" w14:paraId="2C078E63" wp14:textId="5A05F4A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972AFD"/>
    <w:rsid w:val="061733F2"/>
    <w:rsid w:val="1E97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2AFD"/>
  <w15:chartTrackingRefBased/>
  <w15:docId w15:val="{2C4E8D56-A0FE-475D-A8ED-EA19CAA196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05299de5b3e4b1d" /><Relationship Type="http://schemas.openxmlformats.org/officeDocument/2006/relationships/image" Target="/media/image2.jpg" Id="Rdfd13c73fb1d442b" /><Relationship Type="http://schemas.openxmlformats.org/officeDocument/2006/relationships/image" Target="/media/image3.jpg" Id="R50b24ee1f106495f" /><Relationship Type="http://schemas.openxmlformats.org/officeDocument/2006/relationships/image" Target="/media/image4.jpg" Id="R7cf8d693b03d4a72" /><Relationship Type="http://schemas.openxmlformats.org/officeDocument/2006/relationships/numbering" Target="/word/numbering.xml" Id="R26ddfb65e9e54b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2021-07-17T04:37:20.7079987Z</dcterms:created>
  <dcterms:modified xsi:type="dcterms:W3CDTF">2021-07-17T04:37:53.2522927Z</dcterms:modified>
  <dc:creator>Amey Chauhan</dc:creator>
  <lastModifiedBy>Amey Chauhan</lastModifiedBy>
</coreProperties>
</file>