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F928" w14:textId="77777777" w:rsidR="00EF5EED" w:rsidRDefault="00BB5C80" w:rsidP="00AA7C7E">
      <w:pPr>
        <w:spacing w:after="0" w:line="240" w:lineRule="auto"/>
        <w:jc w:val="center"/>
      </w:pPr>
      <w:r>
        <w:t>Software License Agreement</w:t>
      </w:r>
    </w:p>
    <w:p w14:paraId="37A7F929" w14:textId="3060C1D0" w:rsidR="00EC4E8C" w:rsidRDefault="00BB5C80" w:rsidP="00AA7C7E">
      <w:pPr>
        <w:spacing w:after="0" w:line="240" w:lineRule="auto"/>
        <w:jc w:val="center"/>
      </w:pPr>
      <w:r>
        <w:t>TERMS AND CONDITIONS FOR USE</w:t>
      </w:r>
      <w:r w:rsidR="00A54A80">
        <w:t xml:space="preserve"> AND</w:t>
      </w:r>
      <w:r>
        <w:t xml:space="preserve"> REPRODUCTION</w:t>
      </w:r>
    </w:p>
    <w:p w14:paraId="37A7F92A" w14:textId="77777777" w:rsidR="00AA7C7E" w:rsidRDefault="00AA7C7E" w:rsidP="00AA7C7E">
      <w:pPr>
        <w:spacing w:after="0" w:line="240" w:lineRule="auto"/>
      </w:pPr>
    </w:p>
    <w:p w14:paraId="37A7F92B" w14:textId="77777777" w:rsidR="00EC4E8C" w:rsidRDefault="00BB5C80" w:rsidP="00AA7C7E">
      <w:pPr>
        <w:pStyle w:val="ListParagraph"/>
        <w:numPr>
          <w:ilvl w:val="0"/>
          <w:numId w:val="1"/>
        </w:numPr>
        <w:spacing w:after="0" w:line="240" w:lineRule="auto"/>
      </w:pPr>
      <w:r>
        <w:t>Definitions</w:t>
      </w:r>
    </w:p>
    <w:p w14:paraId="37A7F92C" w14:textId="77777777" w:rsidR="00EC4E8C" w:rsidRDefault="00EC4E8C" w:rsidP="00AA7C7E">
      <w:pPr>
        <w:pStyle w:val="ListParagraph"/>
        <w:spacing w:after="0" w:line="240" w:lineRule="auto"/>
        <w:ind w:left="360"/>
      </w:pPr>
    </w:p>
    <w:p w14:paraId="37A7F92D" w14:textId="70CE7E52" w:rsidR="00AA7C7E" w:rsidRDefault="00BB5C80" w:rsidP="00AA7C7E">
      <w:pPr>
        <w:pStyle w:val="ListParagraph"/>
        <w:spacing w:after="0" w:line="240" w:lineRule="auto"/>
        <w:ind w:left="360"/>
      </w:pPr>
      <w:r>
        <w:t>“Amgen”</w:t>
      </w:r>
      <w:r w:rsidR="002347B7">
        <w:t xml:space="preserve"> (or “Licensor”)</w:t>
      </w:r>
      <w:r>
        <w:t xml:space="preserve"> shall mean Amgen Inc. and</w:t>
      </w:r>
      <w:r w:rsidR="00FC4F95">
        <w:t xml:space="preserve"> any</w:t>
      </w:r>
      <w:r>
        <w:t xml:space="preserve"> </w:t>
      </w:r>
      <w:r w:rsidR="00FC4F95">
        <w:t>Affiliate of Amgen</w:t>
      </w:r>
      <w:r>
        <w:t>.</w:t>
      </w:r>
      <w:r w:rsidR="00564678">
        <w:t xml:space="preserve"> </w:t>
      </w:r>
    </w:p>
    <w:p w14:paraId="381B5B21" w14:textId="486ECD4C" w:rsidR="00AB28EF" w:rsidRDefault="00AB28EF" w:rsidP="00AA7C7E">
      <w:pPr>
        <w:pStyle w:val="ListParagraph"/>
        <w:spacing w:after="0" w:line="240" w:lineRule="auto"/>
        <w:ind w:left="360"/>
      </w:pPr>
    </w:p>
    <w:p w14:paraId="5DC6BA31" w14:textId="09F7B183" w:rsidR="00AB28EF" w:rsidRDefault="00516277" w:rsidP="00AA7C7E">
      <w:pPr>
        <w:pStyle w:val="ListParagraph"/>
        <w:spacing w:after="0" w:line="240" w:lineRule="auto"/>
        <w:ind w:left="360"/>
      </w:pPr>
      <w:r>
        <w:t>“</w:t>
      </w:r>
      <w:r w:rsidR="00AB28EF" w:rsidRPr="00AB28EF">
        <w:t>Affiliate</w:t>
      </w:r>
      <w:r>
        <w:t>” shall mean</w:t>
      </w:r>
      <w:r w:rsidR="00AB28EF" w:rsidRPr="00AB28EF">
        <w:t xml:space="preserve"> any corporation or other entity that is directly or indirectly controlling, controlled by</w:t>
      </w:r>
      <w:r w:rsidR="00FC4F95">
        <w:t>,</w:t>
      </w:r>
      <w:r w:rsidR="00AB28EF" w:rsidRPr="00AB28EF">
        <w:t xml:space="preserve"> or under the common control with Amgen.  For the purpose of this definition, “control” means the actual power, either directly or indirectly through one or more intermediaries, to direct or cause the direction of the management and policies of entity, whether by the ownership of more than fifty percent (50%) (or if less than fifty percent (50%), the maximum ownership interest permitted </w:t>
      </w:r>
      <w:r w:rsidR="00AD733F" w:rsidRPr="00AD733F">
        <w:t xml:space="preserve"> in the country where such entity exist</w:t>
      </w:r>
      <w:r w:rsidR="001C55A4">
        <w:t>s</w:t>
      </w:r>
      <w:r w:rsidR="00AB28EF" w:rsidRPr="00AB28EF">
        <w:t>) of the securities entitled to be voted generally or in the election of directors of such entity, or by contract or otherwise.</w:t>
      </w:r>
    </w:p>
    <w:p w14:paraId="37A7F92E" w14:textId="77777777" w:rsidR="00AA7C7E" w:rsidRDefault="00AA7C7E" w:rsidP="00AA7C7E">
      <w:pPr>
        <w:pStyle w:val="ListParagraph"/>
        <w:spacing w:after="0" w:line="240" w:lineRule="auto"/>
        <w:ind w:left="360"/>
      </w:pPr>
    </w:p>
    <w:p w14:paraId="37A7F92F" w14:textId="77777777" w:rsidR="00EC4E8C" w:rsidRDefault="00BB5C80" w:rsidP="00AA7C7E">
      <w:pPr>
        <w:pStyle w:val="ListParagraph"/>
        <w:spacing w:after="0" w:line="240" w:lineRule="auto"/>
        <w:ind w:left="360"/>
      </w:pPr>
      <w:r>
        <w:t xml:space="preserve">"Derivative Software" shall mean any work, whether in Source or Object </w:t>
      </w:r>
      <w:r w:rsidR="004B46C7">
        <w:t>F</w:t>
      </w:r>
      <w:r>
        <w:t>orm, that is based on (or derived from) the Software and for which the editorial revisions, annotations, elaborations, or other modifications represent</w:t>
      </w:r>
      <w:proofErr w:type="gramStart"/>
      <w:r>
        <w:t>, as a whole, an</w:t>
      </w:r>
      <w:proofErr w:type="gramEnd"/>
      <w:r>
        <w:t xml:space="preserve"> original work of authorship. </w:t>
      </w:r>
    </w:p>
    <w:p w14:paraId="37A7F930" w14:textId="77777777" w:rsidR="00EC4E8C" w:rsidRDefault="00EC4E8C" w:rsidP="00AA7C7E">
      <w:pPr>
        <w:pStyle w:val="ListParagraph"/>
        <w:spacing w:after="0" w:line="240" w:lineRule="auto"/>
        <w:ind w:left="360"/>
      </w:pPr>
    </w:p>
    <w:p w14:paraId="37A7F931" w14:textId="2313092E" w:rsidR="00EC4E8C" w:rsidRDefault="00BB5C80" w:rsidP="00AA7C7E">
      <w:pPr>
        <w:pStyle w:val="ListParagraph"/>
        <w:spacing w:after="0" w:line="240" w:lineRule="auto"/>
        <w:ind w:left="360"/>
      </w:pPr>
      <w:r>
        <w:t>"License" shall mean the terms and conditions for use</w:t>
      </w:r>
      <w:r w:rsidR="00D561D4">
        <w:t xml:space="preserve"> and</w:t>
      </w:r>
      <w:r>
        <w:t xml:space="preserve"> reproduction</w:t>
      </w:r>
      <w:r w:rsidR="00D561D4">
        <w:t xml:space="preserve"> </w:t>
      </w:r>
      <w:r>
        <w:t xml:space="preserve">as defined by Sections 1 through </w:t>
      </w:r>
      <w:r w:rsidR="00FF2FA9">
        <w:t>8</w:t>
      </w:r>
      <w:r>
        <w:t xml:space="preserve"> of this </w:t>
      </w:r>
      <w:proofErr w:type="gramStart"/>
      <w:r>
        <w:t>document</w:t>
      </w:r>
      <w:proofErr w:type="gramEnd"/>
      <w:r>
        <w:t>.</w:t>
      </w:r>
    </w:p>
    <w:p w14:paraId="37A7F932" w14:textId="77777777" w:rsidR="00AA7C7E" w:rsidRDefault="00AA7C7E" w:rsidP="00AA7C7E">
      <w:pPr>
        <w:spacing w:after="0" w:line="240" w:lineRule="auto"/>
        <w:ind w:left="360"/>
      </w:pPr>
    </w:p>
    <w:p w14:paraId="37A7F933" w14:textId="7BADC0A9" w:rsidR="00EC4E8C" w:rsidRDefault="00BB5C80" w:rsidP="00AA7C7E">
      <w:pPr>
        <w:spacing w:after="0" w:line="240" w:lineRule="auto"/>
        <w:ind w:left="360"/>
      </w:pPr>
      <w:r>
        <w:t xml:space="preserve">"Licensor" shall mean the copyright </w:t>
      </w:r>
      <w:proofErr w:type="gramStart"/>
      <w:r>
        <w:t>owner</w:t>
      </w:r>
      <w:proofErr w:type="gramEnd"/>
      <w:r>
        <w:t xml:space="preserve"> or </w:t>
      </w:r>
      <w:r w:rsidR="00976B0E">
        <w:t>any entity or entities</w:t>
      </w:r>
      <w:r>
        <w:t xml:space="preserve"> authorized by the copyright owner that is granting the License.</w:t>
      </w:r>
    </w:p>
    <w:p w14:paraId="37A7F934" w14:textId="77777777" w:rsidR="00AA7C7E" w:rsidRDefault="00AA7C7E" w:rsidP="00AA7C7E">
      <w:pPr>
        <w:spacing w:after="0" w:line="240" w:lineRule="auto"/>
        <w:ind w:left="360"/>
      </w:pPr>
    </w:p>
    <w:p w14:paraId="37A7F935" w14:textId="77777777" w:rsidR="00EC4E8C" w:rsidRDefault="00BB5C80" w:rsidP="00AA7C7E">
      <w:pPr>
        <w:spacing w:after="0" w:line="240" w:lineRule="auto"/>
        <w:ind w:left="360"/>
      </w:pPr>
      <w:r>
        <w:t xml:space="preserve">"Object </w:t>
      </w:r>
      <w:r w:rsidR="00121BF9">
        <w:t xml:space="preserve">Form” </w:t>
      </w:r>
      <w:r>
        <w:t xml:space="preserve">shall mean any form resulting from mechanical transformation or translation of a Source </w:t>
      </w:r>
      <w:r w:rsidR="00976B0E">
        <w:t>Form</w:t>
      </w:r>
      <w:r>
        <w:t>, including but not limited to compiled object code, generated documentation, and conversions to other media types.</w:t>
      </w:r>
    </w:p>
    <w:p w14:paraId="37A7F936" w14:textId="77777777" w:rsidR="00AA7C7E" w:rsidRDefault="00AA7C7E" w:rsidP="00AA7C7E">
      <w:pPr>
        <w:spacing w:after="0" w:line="240" w:lineRule="auto"/>
        <w:ind w:left="360"/>
      </w:pPr>
    </w:p>
    <w:p w14:paraId="37A7F937" w14:textId="009E881E" w:rsidR="00EC4E8C" w:rsidRDefault="00BB5C80" w:rsidP="00AA7C7E">
      <w:pPr>
        <w:spacing w:after="0" w:line="240" w:lineRule="auto"/>
        <w:ind w:left="360"/>
      </w:pPr>
      <w:r>
        <w:t xml:space="preserve">"Source </w:t>
      </w:r>
      <w:r w:rsidR="00121BF9">
        <w:t xml:space="preserve">Form” </w:t>
      </w:r>
      <w:r>
        <w:t>shall mean software source code</w:t>
      </w:r>
      <w:r w:rsidR="00AD53DC">
        <w:t xml:space="preserve"> and </w:t>
      </w:r>
      <w:r>
        <w:t>documentation source.</w:t>
      </w:r>
    </w:p>
    <w:p w14:paraId="37A7F938" w14:textId="77777777" w:rsidR="00976B0E" w:rsidRDefault="00976B0E" w:rsidP="00AA7C7E">
      <w:pPr>
        <w:spacing w:after="0" w:line="240" w:lineRule="auto"/>
        <w:ind w:left="350"/>
      </w:pPr>
    </w:p>
    <w:p w14:paraId="37A7F939" w14:textId="0360B471" w:rsidR="00EC4E8C" w:rsidRDefault="00BB5C80" w:rsidP="00AA7C7E">
      <w:pPr>
        <w:spacing w:after="0" w:line="240" w:lineRule="auto"/>
        <w:ind w:left="350"/>
      </w:pPr>
      <w:r>
        <w:t xml:space="preserve">“Software” shall mean the work of authorship, whether in Source or Object </w:t>
      </w:r>
      <w:r w:rsidR="004B46C7">
        <w:t>F</w:t>
      </w:r>
      <w:r>
        <w:t>orm, made available under the License</w:t>
      </w:r>
      <w:r w:rsidR="00976B0E">
        <w:t>.</w:t>
      </w:r>
    </w:p>
    <w:p w14:paraId="37A7F93A" w14:textId="77777777" w:rsidR="004460FD" w:rsidRDefault="004460FD" w:rsidP="00AA7C7E">
      <w:pPr>
        <w:spacing w:after="0" w:line="240" w:lineRule="auto"/>
        <w:ind w:left="360"/>
      </w:pPr>
    </w:p>
    <w:p w14:paraId="37A7F93B" w14:textId="77777777" w:rsidR="00EC4E8C" w:rsidRDefault="00BB5C80" w:rsidP="00976B0E">
      <w:pPr>
        <w:tabs>
          <w:tab w:val="left" w:pos="5760"/>
        </w:tabs>
        <w:spacing w:after="0" w:line="240" w:lineRule="auto"/>
        <w:ind w:left="360"/>
      </w:pPr>
      <w:r>
        <w:t xml:space="preserve">"You" (or "Your") shall mean an individual or </w:t>
      </w:r>
      <w:r w:rsidR="00976B0E">
        <w:t>any entity or entities</w:t>
      </w:r>
      <w:r>
        <w:t xml:space="preserve"> exercising permissions granted by this License.</w:t>
      </w:r>
    </w:p>
    <w:p w14:paraId="6C430889" w14:textId="77777777" w:rsidR="00214312" w:rsidRDefault="00214312" w:rsidP="00976B0E">
      <w:pPr>
        <w:tabs>
          <w:tab w:val="left" w:pos="5760"/>
        </w:tabs>
        <w:spacing w:after="0" w:line="240" w:lineRule="auto"/>
        <w:ind w:left="360"/>
      </w:pPr>
    </w:p>
    <w:p w14:paraId="37A7F93C" w14:textId="77777777" w:rsidR="00EC4E8C" w:rsidRDefault="00EC4E8C" w:rsidP="00AA7C7E">
      <w:pPr>
        <w:spacing w:after="0" w:line="240" w:lineRule="auto"/>
      </w:pPr>
    </w:p>
    <w:p w14:paraId="37A7F93D" w14:textId="77777777" w:rsidR="00EC4E8C" w:rsidRDefault="00BB5C80" w:rsidP="00AA7C7E">
      <w:pPr>
        <w:pStyle w:val="ListParagraph"/>
        <w:numPr>
          <w:ilvl w:val="0"/>
          <w:numId w:val="1"/>
        </w:numPr>
        <w:spacing w:after="0" w:line="240" w:lineRule="auto"/>
      </w:pPr>
      <w:r>
        <w:t xml:space="preserve">Grant of Copyright License. </w:t>
      </w:r>
    </w:p>
    <w:p w14:paraId="37A7F93E" w14:textId="02E03645" w:rsidR="00EC4E8C" w:rsidRDefault="00BB5C80" w:rsidP="00AA7C7E">
      <w:pPr>
        <w:pStyle w:val="ListParagraph"/>
        <w:numPr>
          <w:ilvl w:val="0"/>
          <w:numId w:val="2"/>
        </w:numPr>
        <w:spacing w:after="0" w:line="240" w:lineRule="auto"/>
      </w:pPr>
      <w:r>
        <w:t>Subject to the terms and conditions of this License, Licensor hereby grants to You a worldwide, non-exclusive, non-transferrable, non-</w:t>
      </w:r>
      <w:r w:rsidR="00524571">
        <w:t>sublicensable</w:t>
      </w:r>
      <w:r>
        <w:t>,</w:t>
      </w:r>
      <w:r w:rsidR="00B56118">
        <w:t xml:space="preserve"> revocable,</w:t>
      </w:r>
      <w:r>
        <w:t xml:space="preserve"> royalty-free copyright license to: (a) use the Software </w:t>
      </w:r>
      <w:r w:rsidR="00AA7C7E">
        <w:t xml:space="preserve">solely </w:t>
      </w:r>
      <w:r>
        <w:t xml:space="preserve">for </w:t>
      </w:r>
      <w:r w:rsidR="002479A8">
        <w:t xml:space="preserve">academic and non-profit </w:t>
      </w:r>
      <w:r>
        <w:t>purposes; and (b) to reproduce</w:t>
      </w:r>
      <w:r w:rsidR="001E7EEB">
        <w:t xml:space="preserve"> and</w:t>
      </w:r>
      <w:r>
        <w:t xml:space="preserve"> prepare Derivative Software in Source or Object </w:t>
      </w:r>
      <w:r w:rsidR="004B46C7">
        <w:t>F</w:t>
      </w:r>
      <w:r>
        <w:t xml:space="preserve">orm, all </w:t>
      </w:r>
      <w:r w:rsidR="00AA7C7E">
        <w:t xml:space="preserve">solely </w:t>
      </w:r>
      <w:r>
        <w:t xml:space="preserve">for </w:t>
      </w:r>
      <w:r w:rsidR="00745961">
        <w:t xml:space="preserve">academic and non-profit </w:t>
      </w:r>
      <w:r>
        <w:t>purposes.</w:t>
      </w:r>
    </w:p>
    <w:p w14:paraId="37A7F93F" w14:textId="77777777" w:rsidR="00AA7C7E" w:rsidRDefault="00AA7C7E" w:rsidP="00AA7C7E">
      <w:pPr>
        <w:pStyle w:val="ListParagraph"/>
        <w:spacing w:after="0" w:line="240" w:lineRule="auto"/>
      </w:pPr>
    </w:p>
    <w:p w14:paraId="37A7F940" w14:textId="6EE362ED" w:rsidR="00EC4E8C" w:rsidRDefault="00BB5C80" w:rsidP="00AA7C7E">
      <w:pPr>
        <w:pStyle w:val="ListParagraph"/>
        <w:numPr>
          <w:ilvl w:val="0"/>
          <w:numId w:val="2"/>
        </w:numPr>
        <w:spacing w:after="0" w:line="240" w:lineRule="auto"/>
      </w:pPr>
      <w:r>
        <w:t>Any use</w:t>
      </w:r>
      <w:r w:rsidR="00B41851">
        <w:t xml:space="preserve"> or</w:t>
      </w:r>
      <w:r>
        <w:t xml:space="preserve"> reproduction of the Software or Derivative Software for direct or indirect commercial (including strategic</w:t>
      </w:r>
      <w:r w:rsidR="00FC4F95">
        <w:t xml:space="preserve"> and reputational</w:t>
      </w:r>
      <w:r>
        <w:t xml:space="preserve">) gain, purpose, or advantage requires a separately executed written license agreement. </w:t>
      </w:r>
    </w:p>
    <w:p w14:paraId="37A7F941" w14:textId="77777777" w:rsidR="00AA7C7E" w:rsidRDefault="00AA7C7E" w:rsidP="00AA7C7E">
      <w:pPr>
        <w:pStyle w:val="ListParagraph"/>
      </w:pPr>
    </w:p>
    <w:p w14:paraId="37A7F942" w14:textId="63BBF6D1" w:rsidR="00EC4E8C" w:rsidRDefault="00BB5C80" w:rsidP="00AA7C7E">
      <w:pPr>
        <w:pStyle w:val="ListParagraph"/>
        <w:numPr>
          <w:ilvl w:val="0"/>
          <w:numId w:val="2"/>
        </w:numPr>
        <w:spacing w:after="0" w:line="240" w:lineRule="auto"/>
      </w:pPr>
      <w:r>
        <w:t>The Software may incorporate third party software which may be subject to additional terms and conditions. Any use</w:t>
      </w:r>
      <w:r w:rsidR="00106785">
        <w:t xml:space="preserve"> or </w:t>
      </w:r>
      <w:r>
        <w:t>reproduction of the Software or Derivative Software shall comply with any additional terms and conditions appli</w:t>
      </w:r>
      <w:r w:rsidR="00AA7C7E">
        <w:t>c</w:t>
      </w:r>
      <w:r>
        <w:t xml:space="preserve">able to such </w:t>
      </w:r>
      <w:proofErr w:type="gramStart"/>
      <w:r>
        <w:t>third party</w:t>
      </w:r>
      <w:proofErr w:type="gramEnd"/>
      <w:r>
        <w:t xml:space="preserve"> software.</w:t>
      </w:r>
    </w:p>
    <w:p w14:paraId="37A7F943" w14:textId="77777777" w:rsidR="00AA7C7E" w:rsidRDefault="00AA7C7E" w:rsidP="00AA7C7E">
      <w:pPr>
        <w:spacing w:after="0" w:line="240" w:lineRule="auto"/>
      </w:pPr>
    </w:p>
    <w:p w14:paraId="37A7F944" w14:textId="4492A325" w:rsidR="00EC4E8C" w:rsidRDefault="00BB5C80" w:rsidP="00AA7C7E">
      <w:pPr>
        <w:pStyle w:val="ListParagraph"/>
        <w:numPr>
          <w:ilvl w:val="0"/>
          <w:numId w:val="2"/>
        </w:numPr>
        <w:spacing w:after="0" w:line="240" w:lineRule="auto"/>
      </w:pPr>
      <w:r>
        <w:t xml:space="preserve">Any publication of results obtained with the Software </w:t>
      </w:r>
      <w:r w:rsidR="00AA7C7E">
        <w:t xml:space="preserve">or Derivative Software </w:t>
      </w:r>
      <w:r>
        <w:t>shall acknowledge its use by an appropriate citation</w:t>
      </w:r>
      <w:r w:rsidR="00976B0E">
        <w:t xml:space="preserve"> including attribution to Licensor</w:t>
      </w:r>
      <w:r>
        <w:t>.</w:t>
      </w:r>
    </w:p>
    <w:p w14:paraId="22A60092" w14:textId="77777777" w:rsidR="00D50D61" w:rsidRDefault="00D50D61" w:rsidP="00E519D7">
      <w:pPr>
        <w:pStyle w:val="ListParagraph"/>
      </w:pPr>
    </w:p>
    <w:p w14:paraId="2477CAA6" w14:textId="01D38665" w:rsidR="00D50D61" w:rsidRDefault="00292947" w:rsidP="00AA7C7E">
      <w:pPr>
        <w:pStyle w:val="ListParagraph"/>
        <w:numPr>
          <w:ilvl w:val="0"/>
          <w:numId w:val="2"/>
        </w:numPr>
        <w:spacing w:after="0" w:line="240" w:lineRule="auto"/>
      </w:pPr>
      <w:r w:rsidRPr="00292947">
        <w:t xml:space="preserve">Subject to the terms and conditions of this License, </w:t>
      </w:r>
      <w:proofErr w:type="gramStart"/>
      <w:r>
        <w:t>You</w:t>
      </w:r>
      <w:proofErr w:type="gramEnd"/>
      <w:r>
        <w:t xml:space="preserve"> </w:t>
      </w:r>
      <w:r w:rsidR="00935892" w:rsidRPr="00935892">
        <w:t>shall not redistribute the Software or Derivative Software, in whole or in part, to</w:t>
      </w:r>
      <w:r>
        <w:t xml:space="preserve"> any third party</w:t>
      </w:r>
      <w:r w:rsidR="00FC4F95">
        <w:t xml:space="preserve"> unless expressly authorized by a separately executed written license agreement between You and Licensor</w:t>
      </w:r>
      <w:r>
        <w:t xml:space="preserve">. </w:t>
      </w:r>
    </w:p>
    <w:p w14:paraId="37A7F945" w14:textId="77777777" w:rsidR="00EC4E8C" w:rsidRDefault="00EC4E8C" w:rsidP="00AA7C7E">
      <w:pPr>
        <w:pStyle w:val="ListParagraph"/>
        <w:spacing w:after="0" w:line="240" w:lineRule="auto"/>
      </w:pPr>
    </w:p>
    <w:p w14:paraId="37A7F946" w14:textId="2FF70D45" w:rsidR="00EC4E8C" w:rsidRDefault="00BB5C80" w:rsidP="00AA7C7E">
      <w:pPr>
        <w:pStyle w:val="ListParagraph"/>
        <w:numPr>
          <w:ilvl w:val="0"/>
          <w:numId w:val="1"/>
        </w:numPr>
        <w:spacing w:after="0" w:line="240" w:lineRule="auto"/>
      </w:pPr>
      <w:r>
        <w:t>Patent License.</w:t>
      </w:r>
      <w:r w:rsidR="00AA7C7E">
        <w:t xml:space="preserve"> </w:t>
      </w:r>
      <w:r>
        <w:t xml:space="preserve">Subject to the terms and conditions of this License, Licensor hereby grants to You a worldwide, non-exclusive, non-transferrable, </w:t>
      </w:r>
      <w:r w:rsidR="00AA7C7E">
        <w:t>non-</w:t>
      </w:r>
      <w:r w:rsidR="00524571">
        <w:t>sublicensable</w:t>
      </w:r>
      <w:r w:rsidR="00AA7C7E">
        <w:t xml:space="preserve">, </w:t>
      </w:r>
      <w:r w:rsidR="00FC4F95">
        <w:t xml:space="preserve">revocable, </w:t>
      </w:r>
      <w:r>
        <w:t>royalty-free patent license to make, use, reproduce,</w:t>
      </w:r>
      <w:r w:rsidR="009D4D08">
        <w:t xml:space="preserve"> </w:t>
      </w:r>
      <w:r>
        <w:t xml:space="preserve">and import the Software and Derivative </w:t>
      </w:r>
      <w:r w:rsidR="00524571">
        <w:t>Software</w:t>
      </w:r>
      <w:r w:rsidR="005840F9">
        <w:t xml:space="preserve">, all solely for </w:t>
      </w:r>
      <w:r w:rsidR="008640AD">
        <w:t xml:space="preserve">academic and non-profit </w:t>
      </w:r>
      <w:r w:rsidR="005840F9">
        <w:t>purposes</w:t>
      </w:r>
      <w:r w:rsidR="004E5146">
        <w:t>. This</w:t>
      </w:r>
      <w:r>
        <w:t xml:space="preserve"> patent license applies only to those patent claims that are </w:t>
      </w:r>
      <w:r w:rsidR="00940FCB">
        <w:t>licensable</w:t>
      </w:r>
      <w:r w:rsidR="00976B0E">
        <w:t xml:space="preserve"> by Licensor and </w:t>
      </w:r>
      <w:r>
        <w:t xml:space="preserve">necessarily infringed by </w:t>
      </w:r>
      <w:r w:rsidR="00976B0E">
        <w:t xml:space="preserve">work included by Licensor in </w:t>
      </w:r>
      <w:r>
        <w:t>the Software or the Derivative Software</w:t>
      </w:r>
      <w:r w:rsidR="00976B0E">
        <w:t xml:space="preserve"> at the time the Software or the Derivative Software was distributed by Licensor</w:t>
      </w:r>
      <w:r>
        <w:t xml:space="preserve">.  </w:t>
      </w:r>
      <w:r w:rsidR="00976B0E">
        <w:t>If You institute patent litigation against any entity (including a cross-claim or counterclaim in a lawsuit) alleging that that the Software or Derivative Software (or any component of the Software or Derivative Software) constitutes patent infring</w:t>
      </w:r>
      <w:r w:rsidR="00940FCB">
        <w:t>e</w:t>
      </w:r>
      <w:r w:rsidR="00976B0E">
        <w:t>ment under any patent infring</w:t>
      </w:r>
      <w:r w:rsidR="00940FCB">
        <w:t>e</w:t>
      </w:r>
      <w:r w:rsidR="00976B0E">
        <w:t>ment theory, then all</w:t>
      </w:r>
      <w:r w:rsidR="00FC4F95">
        <w:t xml:space="preserve"> rights, including all</w:t>
      </w:r>
      <w:r w:rsidR="00976B0E">
        <w:t xml:space="preserve"> </w:t>
      </w:r>
      <w:r w:rsidR="00FC4F95">
        <w:t xml:space="preserve">copyright and </w:t>
      </w:r>
      <w:r w:rsidR="00976B0E">
        <w:t>patent licenses</w:t>
      </w:r>
      <w:r w:rsidR="00FC4F95">
        <w:t>,</w:t>
      </w:r>
      <w:r w:rsidR="00976B0E">
        <w:t xml:space="preserve"> granted to You pursuant to this License shall terminate as of the date of filing of such patent litigation. </w:t>
      </w:r>
    </w:p>
    <w:p w14:paraId="6F7D9141" w14:textId="77777777" w:rsidR="00235152" w:rsidRDefault="00235152" w:rsidP="00E519D7">
      <w:pPr>
        <w:spacing w:after="0" w:line="240" w:lineRule="auto"/>
      </w:pPr>
    </w:p>
    <w:p w14:paraId="37A7F947" w14:textId="25149208" w:rsidR="00AA7C7E" w:rsidRDefault="00235152" w:rsidP="00E519D7">
      <w:pPr>
        <w:pStyle w:val="ListParagraph"/>
        <w:numPr>
          <w:ilvl w:val="0"/>
          <w:numId w:val="1"/>
        </w:numPr>
        <w:spacing w:after="0" w:line="240" w:lineRule="auto"/>
      </w:pPr>
      <w:r>
        <w:t>Ownership of Intellectual Property Rights. Licensor retain</w:t>
      </w:r>
      <w:r w:rsidR="00FC4F95">
        <w:t>s</w:t>
      </w:r>
      <w:r>
        <w:t xml:space="preserve"> all rights, </w:t>
      </w:r>
      <w:proofErr w:type="gramStart"/>
      <w:r>
        <w:t>title</w:t>
      </w:r>
      <w:proofErr w:type="gramEnd"/>
      <w:r>
        <w:t xml:space="preserve"> and interest in and to all patent, copyright, trademark, trade secret and any other intellectual property rights in the Software, </w:t>
      </w:r>
      <w:r w:rsidR="00FC4F95">
        <w:t xml:space="preserve">unless expressly granted by </w:t>
      </w:r>
      <w:r w:rsidR="00577657" w:rsidRPr="00577657">
        <w:t>this License</w:t>
      </w:r>
      <w:r>
        <w:t xml:space="preserve">. </w:t>
      </w:r>
      <w:r w:rsidR="00534E46">
        <w:t xml:space="preserve">You </w:t>
      </w:r>
      <w:r>
        <w:t xml:space="preserve">acknowledge that no </w:t>
      </w:r>
      <w:r w:rsidR="00FC4F95">
        <w:t xml:space="preserve">rights, </w:t>
      </w:r>
      <w:r>
        <w:t>title</w:t>
      </w:r>
      <w:r w:rsidR="00FC4F95">
        <w:t>, and interest</w:t>
      </w:r>
      <w:r>
        <w:t xml:space="preserve"> to any intellectual property in the Software</w:t>
      </w:r>
      <w:r w:rsidR="00F80BDB" w:rsidRPr="00F80BDB">
        <w:t xml:space="preserve"> </w:t>
      </w:r>
      <w:r>
        <w:t>is transferred to</w:t>
      </w:r>
      <w:r w:rsidR="00800C7D">
        <w:t xml:space="preserve"> You</w:t>
      </w:r>
      <w:r>
        <w:t xml:space="preserve">, and </w:t>
      </w:r>
      <w:r w:rsidR="00800C7D">
        <w:t xml:space="preserve">You do </w:t>
      </w:r>
      <w:r>
        <w:t>not acquire any rights,</w:t>
      </w:r>
      <w:r w:rsidR="00FC4F95">
        <w:t xml:space="preserve"> title, and interest, whether</w:t>
      </w:r>
      <w:r>
        <w:t xml:space="preserve"> express or implied, in the Software, other than those rights expressly set forth herein. Licensor reserves all rights not expressly granted hereunder.</w:t>
      </w:r>
      <w:r w:rsidR="00A146FD" w:rsidRPr="00A146FD">
        <w:t xml:space="preserve"> </w:t>
      </w:r>
      <w:r w:rsidR="00FD4CB5">
        <w:t xml:space="preserve">You agree that the Software shall not become subject to application for patent or registration of copyright by You. </w:t>
      </w:r>
      <w:r w:rsidR="00A07DDF">
        <w:t xml:space="preserve">You agree </w:t>
      </w:r>
      <w:r w:rsidR="00A146FD">
        <w:t xml:space="preserve">not to assert a claim of infringement of </w:t>
      </w:r>
      <w:r w:rsidR="00735DD6">
        <w:t>Y</w:t>
      </w:r>
      <w:r w:rsidR="00A07DDF">
        <w:t xml:space="preserve">our </w:t>
      </w:r>
      <w:r w:rsidR="00A146FD">
        <w:t>intellectual property</w:t>
      </w:r>
      <w:r w:rsidR="00F019BC">
        <w:t xml:space="preserve"> </w:t>
      </w:r>
      <w:r w:rsidR="00A146FD">
        <w:t xml:space="preserve">rights in </w:t>
      </w:r>
      <w:r w:rsidR="00690A13">
        <w:t xml:space="preserve">Derivative Software </w:t>
      </w:r>
      <w:r w:rsidR="00FC4F95">
        <w:t>against Licensor</w:t>
      </w:r>
      <w:r w:rsidR="00764803">
        <w:t xml:space="preserve">. </w:t>
      </w:r>
    </w:p>
    <w:p w14:paraId="775D699A" w14:textId="77777777" w:rsidR="00D23FBD" w:rsidRDefault="00D23FBD" w:rsidP="00AA7C7E">
      <w:pPr>
        <w:pStyle w:val="ListParagraph"/>
        <w:spacing w:after="0" w:line="240" w:lineRule="auto"/>
        <w:ind w:left="360"/>
      </w:pPr>
    </w:p>
    <w:p w14:paraId="37A7F953" w14:textId="77777777" w:rsidR="00EC4E8C" w:rsidRDefault="00EC4E8C" w:rsidP="00AA7C7E">
      <w:pPr>
        <w:spacing w:after="0" w:line="240" w:lineRule="auto"/>
      </w:pPr>
    </w:p>
    <w:p w14:paraId="37A7F954" w14:textId="462CB0E0" w:rsidR="00EC4E8C" w:rsidRDefault="00BB5C80" w:rsidP="00AA7C7E">
      <w:pPr>
        <w:pStyle w:val="ListParagraph"/>
        <w:numPr>
          <w:ilvl w:val="0"/>
          <w:numId w:val="1"/>
        </w:numPr>
        <w:spacing w:after="0" w:line="240" w:lineRule="auto"/>
      </w:pPr>
      <w:r>
        <w:t xml:space="preserve">Attribution and Marks. </w:t>
      </w:r>
      <w:r w:rsidR="00C163D1">
        <w:t xml:space="preserve">You </w:t>
      </w:r>
      <w:r w:rsidR="00532CEE">
        <w:t xml:space="preserve">shall </w:t>
      </w:r>
      <w:r w:rsidR="00C163D1">
        <w:t xml:space="preserve">not </w:t>
      </w:r>
      <w:r>
        <w:t xml:space="preserve">use the names, trade names, trademarks, service marks, or product names of </w:t>
      </w:r>
      <w:r w:rsidR="00976B0E">
        <w:t>Licensor</w:t>
      </w:r>
      <w:r w:rsidR="005924F8" w:rsidRPr="005924F8">
        <w:t xml:space="preserve"> except as expressly provided under this License</w:t>
      </w:r>
      <w:r>
        <w:t>.</w:t>
      </w:r>
    </w:p>
    <w:p w14:paraId="37A7F955" w14:textId="77777777" w:rsidR="00EC4E8C" w:rsidRDefault="00EC4E8C" w:rsidP="00AA7C7E">
      <w:pPr>
        <w:spacing w:after="0" w:line="240" w:lineRule="auto"/>
      </w:pPr>
    </w:p>
    <w:p w14:paraId="37A7F956" w14:textId="77777777" w:rsidR="004E5146" w:rsidRDefault="00BB5C80" w:rsidP="004E5146">
      <w:pPr>
        <w:pStyle w:val="ListParagraph"/>
        <w:numPr>
          <w:ilvl w:val="0"/>
          <w:numId w:val="1"/>
        </w:numPr>
        <w:spacing w:after="0" w:line="240" w:lineRule="auto"/>
      </w:pPr>
      <w:r>
        <w:t xml:space="preserve">Termination. </w:t>
      </w:r>
    </w:p>
    <w:p w14:paraId="37A7F957" w14:textId="77777777" w:rsidR="004E5146" w:rsidRDefault="004E5146" w:rsidP="004E5146">
      <w:pPr>
        <w:pStyle w:val="ListParagraph"/>
        <w:spacing w:after="0" w:line="240" w:lineRule="auto"/>
        <w:ind w:left="360"/>
      </w:pPr>
    </w:p>
    <w:p w14:paraId="37A7F958" w14:textId="40C0BE3D" w:rsidR="004E5146" w:rsidRDefault="00BB5C80" w:rsidP="004E5146">
      <w:pPr>
        <w:pStyle w:val="ListParagraph"/>
        <w:numPr>
          <w:ilvl w:val="0"/>
          <w:numId w:val="5"/>
        </w:numPr>
        <w:spacing w:after="0" w:line="240" w:lineRule="auto"/>
      </w:pPr>
      <w:r w:rsidRPr="004E5146">
        <w:t xml:space="preserve">You </w:t>
      </w:r>
      <w:r w:rsidR="00532CEE">
        <w:t xml:space="preserve">shall </w:t>
      </w:r>
      <w:r w:rsidRPr="004E5146">
        <w:t xml:space="preserve">not </w:t>
      </w:r>
      <w:r>
        <w:t>use, reproduce, modify</w:t>
      </w:r>
      <w:r w:rsidR="00E21CC8">
        <w:t>,</w:t>
      </w:r>
      <w:r>
        <w:t xml:space="preserve"> or distribute the Software or Derivative Software except as expressly provided under this License. </w:t>
      </w:r>
      <w:r w:rsidRPr="004E5146">
        <w:t>Any attempt otherwise to</w:t>
      </w:r>
      <w:r>
        <w:t xml:space="preserve"> use, reproduce, modify, or distribute the Software or Derivative Software is </w:t>
      </w:r>
      <w:r w:rsidRPr="004E5146">
        <w:t>void, and will automatically</w:t>
      </w:r>
      <w:r>
        <w:t>, without notice,</w:t>
      </w:r>
      <w:r w:rsidRPr="004E5146">
        <w:t xml:space="preserve"> terminate </w:t>
      </w:r>
      <w:r>
        <w:t>all Y</w:t>
      </w:r>
      <w:r w:rsidRPr="004E5146">
        <w:t>our rights under this License</w:t>
      </w:r>
      <w:r>
        <w:t xml:space="preserve">, including </w:t>
      </w:r>
      <w:proofErr w:type="gramStart"/>
      <w:r>
        <w:t>any and all</w:t>
      </w:r>
      <w:proofErr w:type="gramEnd"/>
      <w:r>
        <w:t xml:space="preserve"> copyright and patent licenses granted by this License</w:t>
      </w:r>
      <w:r w:rsidRPr="004E5146">
        <w:t xml:space="preserve">. </w:t>
      </w:r>
    </w:p>
    <w:p w14:paraId="37A7F959" w14:textId="77777777" w:rsidR="004E5146" w:rsidRDefault="004E5146" w:rsidP="004E5146">
      <w:pPr>
        <w:pStyle w:val="ListParagraph"/>
        <w:spacing w:after="0" w:line="240" w:lineRule="auto"/>
        <w:ind w:left="360"/>
      </w:pPr>
    </w:p>
    <w:p w14:paraId="37A7F95A" w14:textId="5CDE15A3" w:rsidR="004E5146" w:rsidRDefault="00BB5C80" w:rsidP="004E5146">
      <w:pPr>
        <w:pStyle w:val="ListParagraph"/>
        <w:numPr>
          <w:ilvl w:val="0"/>
          <w:numId w:val="5"/>
        </w:numPr>
        <w:spacing w:after="0" w:line="240" w:lineRule="auto"/>
      </w:pPr>
      <w:r w:rsidRPr="004E5146">
        <w:t xml:space="preserve">You are not required to accept this License, since </w:t>
      </w:r>
      <w:r w:rsidR="003D6717">
        <w:t>Y</w:t>
      </w:r>
      <w:r w:rsidRPr="004E5146">
        <w:t xml:space="preserve">ou have not signed it. However, nothing else grants </w:t>
      </w:r>
      <w:r w:rsidR="003D6717">
        <w:t>Y</w:t>
      </w:r>
      <w:r w:rsidRPr="004E5146">
        <w:t>ou permission to</w:t>
      </w:r>
      <w:r>
        <w:t xml:space="preserve"> use, reproduce, </w:t>
      </w:r>
      <w:r w:rsidR="00D77C71">
        <w:t>or</w:t>
      </w:r>
      <w:r w:rsidR="000513E7">
        <w:t xml:space="preserve"> </w:t>
      </w:r>
      <w:r>
        <w:t>modify</w:t>
      </w:r>
      <w:r w:rsidR="000513E7">
        <w:t xml:space="preserve"> </w:t>
      </w:r>
      <w:r>
        <w:t xml:space="preserve">the Software or the Derivative Software. </w:t>
      </w:r>
      <w:r w:rsidRPr="004E5146">
        <w:lastRenderedPageBreak/>
        <w:t xml:space="preserve">These actions are prohibited by law if </w:t>
      </w:r>
      <w:r w:rsidR="003D6717">
        <w:t>Y</w:t>
      </w:r>
      <w:r w:rsidRPr="004E5146">
        <w:t xml:space="preserve">ou do not accept this License. Therefore, by </w:t>
      </w:r>
      <w:r>
        <w:t xml:space="preserve">using, reproducing, </w:t>
      </w:r>
      <w:r w:rsidR="00C8509F">
        <w:t xml:space="preserve">or </w:t>
      </w:r>
      <w:r>
        <w:t xml:space="preserve">modifying the Software or the Derivative Software, </w:t>
      </w:r>
      <w:proofErr w:type="gramStart"/>
      <w:r w:rsidR="00EB3673">
        <w:t>Y</w:t>
      </w:r>
      <w:r>
        <w:t>ou</w:t>
      </w:r>
      <w:proofErr w:type="gramEnd"/>
      <w:r>
        <w:t xml:space="preserve"> </w:t>
      </w:r>
      <w:r w:rsidRPr="004E5146">
        <w:t xml:space="preserve">indicate </w:t>
      </w:r>
      <w:r w:rsidR="005F429B">
        <w:t>Y</w:t>
      </w:r>
      <w:r w:rsidRPr="004E5146">
        <w:t>our acceptance of this License to do so, and all its terms and conditions</w:t>
      </w:r>
      <w:r>
        <w:t>.</w:t>
      </w:r>
    </w:p>
    <w:p w14:paraId="6F045C0F" w14:textId="77777777" w:rsidR="00DA786C" w:rsidRDefault="00DA786C" w:rsidP="00735232">
      <w:pPr>
        <w:pStyle w:val="ListParagraph"/>
      </w:pPr>
    </w:p>
    <w:p w14:paraId="37A7F95B" w14:textId="2D5C69D5" w:rsidR="004E5146" w:rsidRDefault="00DA786C" w:rsidP="006859CB">
      <w:pPr>
        <w:pStyle w:val="ListParagraph"/>
        <w:numPr>
          <w:ilvl w:val="0"/>
          <w:numId w:val="1"/>
        </w:numPr>
        <w:spacing w:after="0" w:line="240" w:lineRule="auto"/>
      </w:pPr>
      <w:r>
        <w:t xml:space="preserve">Governing Law. This </w:t>
      </w:r>
      <w:r w:rsidR="00FC2A97">
        <w:t xml:space="preserve">License </w:t>
      </w:r>
      <w:r>
        <w:t xml:space="preserve">shall be construed and governed in accordance with the laws of the state of California, excluding the application of its conflicts of law rules. </w:t>
      </w:r>
    </w:p>
    <w:p w14:paraId="270B1D42" w14:textId="77777777" w:rsidR="006859CB" w:rsidRDefault="006859CB" w:rsidP="00E519D7">
      <w:pPr>
        <w:pStyle w:val="ListParagraph"/>
        <w:spacing w:after="0" w:line="240" w:lineRule="auto"/>
        <w:ind w:left="360"/>
      </w:pPr>
    </w:p>
    <w:p w14:paraId="37A7F95C" w14:textId="77777777" w:rsidR="00EC4E8C" w:rsidRDefault="00BB5C80" w:rsidP="00AA7C7E">
      <w:pPr>
        <w:pStyle w:val="ListParagraph"/>
        <w:numPr>
          <w:ilvl w:val="0"/>
          <w:numId w:val="1"/>
        </w:numPr>
        <w:spacing w:after="0" w:line="240" w:lineRule="auto"/>
      </w:pPr>
      <w:r>
        <w:t xml:space="preserve">Disclaimer of Warranty and Limitation of Liability. </w:t>
      </w:r>
    </w:p>
    <w:p w14:paraId="37A7F95D" w14:textId="77777777" w:rsidR="00EC4E8C" w:rsidRDefault="00EC4E8C" w:rsidP="00AA7C7E">
      <w:pPr>
        <w:pStyle w:val="ListParagraph"/>
        <w:spacing w:after="0" w:line="240" w:lineRule="auto"/>
        <w:ind w:left="360"/>
      </w:pPr>
    </w:p>
    <w:p w14:paraId="37A7F95E" w14:textId="77777777" w:rsidR="00EC4E8C" w:rsidRDefault="00BB5C80" w:rsidP="00AA7C7E">
      <w:pPr>
        <w:pStyle w:val="ListParagraph"/>
        <w:spacing w:after="0" w:line="240" w:lineRule="auto"/>
        <w:ind w:left="360"/>
      </w:pPr>
      <w:r>
        <w:t xml:space="preserve">THE SOFTWARE IS PROVIDED BY </w:t>
      </w:r>
      <w:r w:rsidR="00976B0E">
        <w:t xml:space="preserve">LICENSOR </w:t>
      </w:r>
      <w:r>
        <w:t xml:space="preserve">"AS IS", WITHOUT WARRANTIES OR CONDITIONS OF ANY KIND, EITHER EXPRESS OR IMPLIED, INCLUDING WITHOUT LIMITATION, ANY WARRANTIES OR CONDITIONS OF TITLE, NON-INFRINGEMENT, MERCHANTABILITY, OR FITNESS FOR A PARTICULAR PURPOSE. ALL SUCH </w:t>
      </w:r>
      <w:r w:rsidR="00524571">
        <w:t>WARRANTIES</w:t>
      </w:r>
      <w:r>
        <w:t xml:space="preserve"> ARE DISCLAIMED. YOU ARE SOLELY RESPONSIBLE FOR DETERMINING THE APPROPRIATENESS OF USING OR REDISTRIBUTING THE SOFTWARE AND ASSUME ANY RISKS ASSOCIATED WITH YOUR EXERCISE OF </w:t>
      </w:r>
      <w:r w:rsidR="00524571">
        <w:t>PERMISSIONS</w:t>
      </w:r>
      <w:r>
        <w:t xml:space="preserve"> UNDER THIS LICENSE.</w:t>
      </w:r>
    </w:p>
    <w:p w14:paraId="37A7F95F" w14:textId="77777777" w:rsidR="00EC4E8C" w:rsidRDefault="00EC4E8C" w:rsidP="00AA7C7E">
      <w:pPr>
        <w:pStyle w:val="ListParagraph"/>
        <w:spacing w:after="0" w:line="240" w:lineRule="auto"/>
        <w:ind w:left="360"/>
      </w:pPr>
    </w:p>
    <w:p w14:paraId="37A7F960" w14:textId="26DE8C70" w:rsidR="00EC4E8C" w:rsidRDefault="00BB5C80" w:rsidP="00AA7C7E">
      <w:pPr>
        <w:pStyle w:val="ListParagraph"/>
        <w:spacing w:after="0" w:line="240" w:lineRule="auto"/>
        <w:ind w:left="360"/>
      </w:pPr>
      <w:r>
        <w:t xml:space="preserve">IN NO EVENT SHALL </w:t>
      </w:r>
      <w:r w:rsidR="00976B0E">
        <w:t>LICENSOR</w:t>
      </w:r>
      <w:r>
        <w:t xml:space="preserve">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DAMAGES. </w:t>
      </w:r>
      <w:r w:rsidR="00FC4F95">
        <w:t xml:space="preserve">YOU </w:t>
      </w:r>
      <w:r>
        <w:t xml:space="preserve">AGREE TO DEFEND, INDEMNIFY AND HOLD HARMLESS </w:t>
      </w:r>
      <w:r w:rsidR="00976B0E">
        <w:t xml:space="preserve">LICENSOR </w:t>
      </w:r>
      <w:r>
        <w:t xml:space="preserve">FOR ANY CLAIMS ARISING FROM </w:t>
      </w:r>
      <w:r w:rsidR="00FC4F95">
        <w:t xml:space="preserve">YOUR </w:t>
      </w:r>
      <w:r>
        <w:t>USE OF THE SOFTWARE TO THE FULLEST EXTENT PERMITTED BY LAW.</w:t>
      </w:r>
    </w:p>
    <w:p w14:paraId="37A7F961" w14:textId="77777777" w:rsidR="00EC4E8C" w:rsidRDefault="00EC4E8C" w:rsidP="00AA7C7E">
      <w:pPr>
        <w:spacing w:after="0" w:line="240" w:lineRule="auto"/>
      </w:pPr>
    </w:p>
    <w:p w14:paraId="37A7F962" w14:textId="77777777" w:rsidR="004E5146" w:rsidRDefault="004E5146" w:rsidP="004E5146">
      <w:pPr>
        <w:pStyle w:val="ListParagraph"/>
        <w:spacing w:after="0" w:line="240" w:lineRule="auto"/>
        <w:ind w:left="360"/>
      </w:pPr>
    </w:p>
    <w:p w14:paraId="37A7F963" w14:textId="49B6F65B" w:rsidR="00EC4E8C" w:rsidRDefault="00BB5C80" w:rsidP="00AA7C7E">
      <w:pPr>
        <w:spacing w:after="0" w:line="240" w:lineRule="auto"/>
        <w:jc w:val="center"/>
      </w:pPr>
      <w:r>
        <w:t xml:space="preserve">END OF </w:t>
      </w:r>
      <w:r w:rsidR="00AA7C7E">
        <w:t>TERMS AND CONDITIONS FOR USE</w:t>
      </w:r>
      <w:r w:rsidR="00861A63">
        <w:t xml:space="preserve"> AND</w:t>
      </w:r>
      <w:r w:rsidR="00AA7C7E">
        <w:t xml:space="preserve"> REPRODUCTION</w:t>
      </w:r>
    </w:p>
    <w:sectPr w:rsidR="00EC4E8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015FD" w14:textId="77777777" w:rsidR="00CA7DDC" w:rsidRDefault="00CA7DDC">
      <w:pPr>
        <w:spacing w:after="0" w:line="240" w:lineRule="auto"/>
      </w:pPr>
      <w:r>
        <w:separator/>
      </w:r>
    </w:p>
  </w:endnote>
  <w:endnote w:type="continuationSeparator" w:id="0">
    <w:p w14:paraId="6C383C3B" w14:textId="77777777" w:rsidR="00CA7DDC" w:rsidRDefault="00CA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F96B" w14:textId="224DC1A2" w:rsidR="00AA7C7E" w:rsidRPr="00AA7C7E" w:rsidRDefault="001174E2">
    <w:pPr>
      <w:pStyle w:val="Footer"/>
      <w:rPr>
        <w:sz w:val="16"/>
      </w:rPr>
    </w:pPr>
    <w:r>
      <w:rPr>
        <w:noProof/>
        <w:sz w:val="16"/>
      </w:rPr>
      <mc:AlternateContent>
        <mc:Choice Requires="wps">
          <w:drawing>
            <wp:anchor distT="0" distB="0" distL="114300" distR="114300" simplePos="0" relativeHeight="251659264" behindDoc="0" locked="0" layoutInCell="0" allowOverlap="1" wp14:anchorId="37A7F96E" wp14:editId="37A7F96F">
              <wp:simplePos x="0" y="0"/>
              <wp:positionH relativeFrom="page">
                <wp:posOffset>0</wp:posOffset>
              </wp:positionH>
              <wp:positionV relativeFrom="page">
                <wp:posOffset>9594215</wp:posOffset>
              </wp:positionV>
              <wp:extent cx="7772400" cy="273050"/>
              <wp:effectExtent l="0" t="0" r="0" b="12700"/>
              <wp:wrapNone/>
              <wp:docPr id="1" name="MSIPCM58f548518de8d48d56ef1b2f" descr="{&quot;HashCode&quot;:-36634271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A7F970" w14:textId="4FA905BB" w:rsidR="001174E2" w:rsidRPr="001174E2" w:rsidRDefault="001174E2" w:rsidP="001174E2">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7A7F96E" id="_x0000_t202" coordsize="21600,21600" o:spt="202" path="m,l,21600r21600,l21600,xe">
              <v:stroke joinstyle="miter"/>
              <v:path gradientshapeok="t" o:connecttype="rect"/>
            </v:shapetype>
            <v:shape id="MSIPCM58f548518de8d48d56ef1b2f" o:spid="_x0000_s1026" type="#_x0000_t202" alt="{&quot;HashCode&quot;:-366342716,&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37A7F970" w14:textId="4FA905BB" w:rsidR="001174E2" w:rsidRPr="001174E2" w:rsidRDefault="001174E2" w:rsidP="001174E2">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AC7D8" w14:textId="77777777" w:rsidR="00CA7DDC" w:rsidRDefault="00CA7DDC">
      <w:pPr>
        <w:spacing w:after="0" w:line="240" w:lineRule="auto"/>
      </w:pPr>
      <w:r>
        <w:separator/>
      </w:r>
    </w:p>
  </w:footnote>
  <w:footnote w:type="continuationSeparator" w:id="0">
    <w:p w14:paraId="77A7DCDB" w14:textId="77777777" w:rsidR="00CA7DDC" w:rsidRDefault="00CA7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45E"/>
    <w:multiLevelType w:val="hybridMultilevel"/>
    <w:tmpl w:val="B0683120"/>
    <w:lvl w:ilvl="0" w:tplc="0582B122">
      <w:start w:val="1"/>
      <w:numFmt w:val="lowerLetter"/>
      <w:lvlText w:val="%1."/>
      <w:lvlJc w:val="left"/>
      <w:pPr>
        <w:ind w:left="720" w:hanging="360"/>
      </w:pPr>
      <w:rPr>
        <w:rFonts w:hint="default"/>
      </w:rPr>
    </w:lvl>
    <w:lvl w:ilvl="1" w:tplc="DDC2F5F0" w:tentative="1">
      <w:start w:val="1"/>
      <w:numFmt w:val="lowerLetter"/>
      <w:lvlText w:val="%2."/>
      <w:lvlJc w:val="left"/>
      <w:pPr>
        <w:ind w:left="1440" w:hanging="360"/>
      </w:pPr>
    </w:lvl>
    <w:lvl w:ilvl="2" w:tplc="AE9C46CC" w:tentative="1">
      <w:start w:val="1"/>
      <w:numFmt w:val="lowerRoman"/>
      <w:lvlText w:val="%3."/>
      <w:lvlJc w:val="right"/>
      <w:pPr>
        <w:ind w:left="2160" w:hanging="180"/>
      </w:pPr>
    </w:lvl>
    <w:lvl w:ilvl="3" w:tplc="7AE052CE" w:tentative="1">
      <w:start w:val="1"/>
      <w:numFmt w:val="decimal"/>
      <w:lvlText w:val="%4."/>
      <w:lvlJc w:val="left"/>
      <w:pPr>
        <w:ind w:left="2880" w:hanging="360"/>
      </w:pPr>
    </w:lvl>
    <w:lvl w:ilvl="4" w:tplc="391A1BCC" w:tentative="1">
      <w:start w:val="1"/>
      <w:numFmt w:val="lowerLetter"/>
      <w:lvlText w:val="%5."/>
      <w:lvlJc w:val="left"/>
      <w:pPr>
        <w:ind w:left="3600" w:hanging="360"/>
      </w:pPr>
    </w:lvl>
    <w:lvl w:ilvl="5" w:tplc="C3F06988" w:tentative="1">
      <w:start w:val="1"/>
      <w:numFmt w:val="lowerRoman"/>
      <w:lvlText w:val="%6."/>
      <w:lvlJc w:val="right"/>
      <w:pPr>
        <w:ind w:left="4320" w:hanging="180"/>
      </w:pPr>
    </w:lvl>
    <w:lvl w:ilvl="6" w:tplc="13BECDE6" w:tentative="1">
      <w:start w:val="1"/>
      <w:numFmt w:val="decimal"/>
      <w:lvlText w:val="%7."/>
      <w:lvlJc w:val="left"/>
      <w:pPr>
        <w:ind w:left="5040" w:hanging="360"/>
      </w:pPr>
    </w:lvl>
    <w:lvl w:ilvl="7" w:tplc="AE64E936" w:tentative="1">
      <w:start w:val="1"/>
      <w:numFmt w:val="lowerLetter"/>
      <w:lvlText w:val="%8."/>
      <w:lvlJc w:val="left"/>
      <w:pPr>
        <w:ind w:left="5760" w:hanging="360"/>
      </w:pPr>
    </w:lvl>
    <w:lvl w:ilvl="8" w:tplc="84564934" w:tentative="1">
      <w:start w:val="1"/>
      <w:numFmt w:val="lowerRoman"/>
      <w:lvlText w:val="%9."/>
      <w:lvlJc w:val="right"/>
      <w:pPr>
        <w:ind w:left="6480" w:hanging="180"/>
      </w:pPr>
    </w:lvl>
  </w:abstractNum>
  <w:abstractNum w:abstractNumId="1" w15:restartNumberingAfterBreak="0">
    <w:nsid w:val="34085370"/>
    <w:multiLevelType w:val="hybridMultilevel"/>
    <w:tmpl w:val="370043E4"/>
    <w:lvl w:ilvl="0" w:tplc="C7580398">
      <w:start w:val="1"/>
      <w:numFmt w:val="lowerLetter"/>
      <w:lvlText w:val="%1."/>
      <w:lvlJc w:val="left"/>
      <w:pPr>
        <w:ind w:left="720" w:hanging="360"/>
      </w:pPr>
      <w:rPr>
        <w:rFonts w:hint="default"/>
      </w:rPr>
    </w:lvl>
    <w:lvl w:ilvl="1" w:tplc="3474C53A" w:tentative="1">
      <w:start w:val="1"/>
      <w:numFmt w:val="lowerLetter"/>
      <w:lvlText w:val="%2."/>
      <w:lvlJc w:val="left"/>
      <w:pPr>
        <w:ind w:left="1440" w:hanging="360"/>
      </w:pPr>
    </w:lvl>
    <w:lvl w:ilvl="2" w:tplc="DDFCC24E" w:tentative="1">
      <w:start w:val="1"/>
      <w:numFmt w:val="lowerRoman"/>
      <w:lvlText w:val="%3."/>
      <w:lvlJc w:val="right"/>
      <w:pPr>
        <w:ind w:left="2160" w:hanging="180"/>
      </w:pPr>
    </w:lvl>
    <w:lvl w:ilvl="3" w:tplc="C5B655CE" w:tentative="1">
      <w:start w:val="1"/>
      <w:numFmt w:val="decimal"/>
      <w:lvlText w:val="%4."/>
      <w:lvlJc w:val="left"/>
      <w:pPr>
        <w:ind w:left="2880" w:hanging="360"/>
      </w:pPr>
    </w:lvl>
    <w:lvl w:ilvl="4" w:tplc="14D47E0E" w:tentative="1">
      <w:start w:val="1"/>
      <w:numFmt w:val="lowerLetter"/>
      <w:lvlText w:val="%5."/>
      <w:lvlJc w:val="left"/>
      <w:pPr>
        <w:ind w:left="3600" w:hanging="360"/>
      </w:pPr>
    </w:lvl>
    <w:lvl w:ilvl="5" w:tplc="5748B89E" w:tentative="1">
      <w:start w:val="1"/>
      <w:numFmt w:val="lowerRoman"/>
      <w:lvlText w:val="%6."/>
      <w:lvlJc w:val="right"/>
      <w:pPr>
        <w:ind w:left="4320" w:hanging="180"/>
      </w:pPr>
    </w:lvl>
    <w:lvl w:ilvl="6" w:tplc="0AACAB5A" w:tentative="1">
      <w:start w:val="1"/>
      <w:numFmt w:val="decimal"/>
      <w:lvlText w:val="%7."/>
      <w:lvlJc w:val="left"/>
      <w:pPr>
        <w:ind w:left="5040" w:hanging="360"/>
      </w:pPr>
    </w:lvl>
    <w:lvl w:ilvl="7" w:tplc="122C6C4A" w:tentative="1">
      <w:start w:val="1"/>
      <w:numFmt w:val="lowerLetter"/>
      <w:lvlText w:val="%8."/>
      <w:lvlJc w:val="left"/>
      <w:pPr>
        <w:ind w:left="5760" w:hanging="360"/>
      </w:pPr>
    </w:lvl>
    <w:lvl w:ilvl="8" w:tplc="AC085A0A" w:tentative="1">
      <w:start w:val="1"/>
      <w:numFmt w:val="lowerRoman"/>
      <w:lvlText w:val="%9."/>
      <w:lvlJc w:val="right"/>
      <w:pPr>
        <w:ind w:left="6480" w:hanging="180"/>
      </w:pPr>
    </w:lvl>
  </w:abstractNum>
  <w:abstractNum w:abstractNumId="2" w15:restartNumberingAfterBreak="0">
    <w:nsid w:val="49F912CB"/>
    <w:multiLevelType w:val="hybridMultilevel"/>
    <w:tmpl w:val="A808DC62"/>
    <w:lvl w:ilvl="0" w:tplc="6C7C677C">
      <w:start w:val="161"/>
      <w:numFmt w:val="bullet"/>
      <w:lvlText w:val=""/>
      <w:lvlJc w:val="left"/>
      <w:pPr>
        <w:ind w:left="720" w:hanging="360"/>
      </w:pPr>
      <w:rPr>
        <w:rFonts w:ascii="Wingdings" w:eastAsiaTheme="minorHAnsi" w:hAnsi="Wingdings" w:cstheme="minorBidi" w:hint="default"/>
      </w:rPr>
    </w:lvl>
    <w:lvl w:ilvl="1" w:tplc="7F30DEA8" w:tentative="1">
      <w:start w:val="1"/>
      <w:numFmt w:val="bullet"/>
      <w:lvlText w:val="o"/>
      <w:lvlJc w:val="left"/>
      <w:pPr>
        <w:ind w:left="1440" w:hanging="360"/>
      </w:pPr>
      <w:rPr>
        <w:rFonts w:ascii="Courier New" w:hAnsi="Courier New" w:cs="Courier New" w:hint="default"/>
      </w:rPr>
    </w:lvl>
    <w:lvl w:ilvl="2" w:tplc="4D701738" w:tentative="1">
      <w:start w:val="1"/>
      <w:numFmt w:val="bullet"/>
      <w:lvlText w:val=""/>
      <w:lvlJc w:val="left"/>
      <w:pPr>
        <w:ind w:left="2160" w:hanging="360"/>
      </w:pPr>
      <w:rPr>
        <w:rFonts w:ascii="Wingdings" w:hAnsi="Wingdings" w:hint="default"/>
      </w:rPr>
    </w:lvl>
    <w:lvl w:ilvl="3" w:tplc="313634BE" w:tentative="1">
      <w:start w:val="1"/>
      <w:numFmt w:val="bullet"/>
      <w:lvlText w:val=""/>
      <w:lvlJc w:val="left"/>
      <w:pPr>
        <w:ind w:left="2880" w:hanging="360"/>
      </w:pPr>
      <w:rPr>
        <w:rFonts w:ascii="Symbol" w:hAnsi="Symbol" w:hint="default"/>
      </w:rPr>
    </w:lvl>
    <w:lvl w:ilvl="4" w:tplc="BC6AA928" w:tentative="1">
      <w:start w:val="1"/>
      <w:numFmt w:val="bullet"/>
      <w:lvlText w:val="o"/>
      <w:lvlJc w:val="left"/>
      <w:pPr>
        <w:ind w:left="3600" w:hanging="360"/>
      </w:pPr>
      <w:rPr>
        <w:rFonts w:ascii="Courier New" w:hAnsi="Courier New" w:cs="Courier New" w:hint="default"/>
      </w:rPr>
    </w:lvl>
    <w:lvl w:ilvl="5" w:tplc="FE2A4B30" w:tentative="1">
      <w:start w:val="1"/>
      <w:numFmt w:val="bullet"/>
      <w:lvlText w:val=""/>
      <w:lvlJc w:val="left"/>
      <w:pPr>
        <w:ind w:left="4320" w:hanging="360"/>
      </w:pPr>
      <w:rPr>
        <w:rFonts w:ascii="Wingdings" w:hAnsi="Wingdings" w:hint="default"/>
      </w:rPr>
    </w:lvl>
    <w:lvl w:ilvl="6" w:tplc="C65676CC" w:tentative="1">
      <w:start w:val="1"/>
      <w:numFmt w:val="bullet"/>
      <w:lvlText w:val=""/>
      <w:lvlJc w:val="left"/>
      <w:pPr>
        <w:ind w:left="5040" w:hanging="360"/>
      </w:pPr>
      <w:rPr>
        <w:rFonts w:ascii="Symbol" w:hAnsi="Symbol" w:hint="default"/>
      </w:rPr>
    </w:lvl>
    <w:lvl w:ilvl="7" w:tplc="E3F00806" w:tentative="1">
      <w:start w:val="1"/>
      <w:numFmt w:val="bullet"/>
      <w:lvlText w:val="o"/>
      <w:lvlJc w:val="left"/>
      <w:pPr>
        <w:ind w:left="5760" w:hanging="360"/>
      </w:pPr>
      <w:rPr>
        <w:rFonts w:ascii="Courier New" w:hAnsi="Courier New" w:cs="Courier New" w:hint="default"/>
      </w:rPr>
    </w:lvl>
    <w:lvl w:ilvl="8" w:tplc="2CF63718" w:tentative="1">
      <w:start w:val="1"/>
      <w:numFmt w:val="bullet"/>
      <w:lvlText w:val=""/>
      <w:lvlJc w:val="left"/>
      <w:pPr>
        <w:ind w:left="6480" w:hanging="360"/>
      </w:pPr>
      <w:rPr>
        <w:rFonts w:ascii="Wingdings" w:hAnsi="Wingdings" w:hint="default"/>
      </w:rPr>
    </w:lvl>
  </w:abstractNum>
  <w:abstractNum w:abstractNumId="3" w15:restartNumberingAfterBreak="0">
    <w:nsid w:val="5B094447"/>
    <w:multiLevelType w:val="hybridMultilevel"/>
    <w:tmpl w:val="7FEC0EC2"/>
    <w:lvl w:ilvl="0" w:tplc="46EC4A4C">
      <w:start w:val="1"/>
      <w:numFmt w:val="lowerLetter"/>
      <w:lvlText w:val="%1."/>
      <w:lvlJc w:val="left"/>
      <w:pPr>
        <w:ind w:left="720" w:hanging="360"/>
      </w:pPr>
      <w:rPr>
        <w:rFonts w:hint="default"/>
      </w:rPr>
    </w:lvl>
    <w:lvl w:ilvl="1" w:tplc="958A4C36" w:tentative="1">
      <w:start w:val="1"/>
      <w:numFmt w:val="lowerLetter"/>
      <w:lvlText w:val="%2."/>
      <w:lvlJc w:val="left"/>
      <w:pPr>
        <w:ind w:left="1440" w:hanging="360"/>
      </w:pPr>
    </w:lvl>
    <w:lvl w:ilvl="2" w:tplc="367C8D16" w:tentative="1">
      <w:start w:val="1"/>
      <w:numFmt w:val="lowerRoman"/>
      <w:lvlText w:val="%3."/>
      <w:lvlJc w:val="right"/>
      <w:pPr>
        <w:ind w:left="2160" w:hanging="180"/>
      </w:pPr>
    </w:lvl>
    <w:lvl w:ilvl="3" w:tplc="0B9A5A2E" w:tentative="1">
      <w:start w:val="1"/>
      <w:numFmt w:val="decimal"/>
      <w:lvlText w:val="%4."/>
      <w:lvlJc w:val="left"/>
      <w:pPr>
        <w:ind w:left="2880" w:hanging="360"/>
      </w:pPr>
    </w:lvl>
    <w:lvl w:ilvl="4" w:tplc="F0EAE5CC" w:tentative="1">
      <w:start w:val="1"/>
      <w:numFmt w:val="lowerLetter"/>
      <w:lvlText w:val="%5."/>
      <w:lvlJc w:val="left"/>
      <w:pPr>
        <w:ind w:left="3600" w:hanging="360"/>
      </w:pPr>
    </w:lvl>
    <w:lvl w:ilvl="5" w:tplc="79960B22" w:tentative="1">
      <w:start w:val="1"/>
      <w:numFmt w:val="lowerRoman"/>
      <w:lvlText w:val="%6."/>
      <w:lvlJc w:val="right"/>
      <w:pPr>
        <w:ind w:left="4320" w:hanging="180"/>
      </w:pPr>
    </w:lvl>
    <w:lvl w:ilvl="6" w:tplc="88D26458" w:tentative="1">
      <w:start w:val="1"/>
      <w:numFmt w:val="decimal"/>
      <w:lvlText w:val="%7."/>
      <w:lvlJc w:val="left"/>
      <w:pPr>
        <w:ind w:left="5040" w:hanging="360"/>
      </w:pPr>
    </w:lvl>
    <w:lvl w:ilvl="7" w:tplc="11F8D28E" w:tentative="1">
      <w:start w:val="1"/>
      <w:numFmt w:val="lowerLetter"/>
      <w:lvlText w:val="%8."/>
      <w:lvlJc w:val="left"/>
      <w:pPr>
        <w:ind w:left="5760" w:hanging="360"/>
      </w:pPr>
    </w:lvl>
    <w:lvl w:ilvl="8" w:tplc="4E42CC12" w:tentative="1">
      <w:start w:val="1"/>
      <w:numFmt w:val="lowerRoman"/>
      <w:lvlText w:val="%9."/>
      <w:lvlJc w:val="right"/>
      <w:pPr>
        <w:ind w:left="6480" w:hanging="180"/>
      </w:pPr>
    </w:lvl>
  </w:abstractNum>
  <w:abstractNum w:abstractNumId="4" w15:restartNumberingAfterBreak="0">
    <w:nsid w:val="746D4A51"/>
    <w:multiLevelType w:val="hybridMultilevel"/>
    <w:tmpl w:val="F83E1464"/>
    <w:lvl w:ilvl="0" w:tplc="8E8E434E">
      <w:start w:val="1"/>
      <w:numFmt w:val="decimal"/>
      <w:lvlText w:val="%1."/>
      <w:lvlJc w:val="left"/>
      <w:pPr>
        <w:ind w:left="360" w:hanging="360"/>
      </w:pPr>
      <w:rPr>
        <w:rFonts w:hint="default"/>
      </w:rPr>
    </w:lvl>
    <w:lvl w:ilvl="1" w:tplc="7100AD74" w:tentative="1">
      <w:start w:val="1"/>
      <w:numFmt w:val="lowerLetter"/>
      <w:lvlText w:val="%2."/>
      <w:lvlJc w:val="left"/>
      <w:pPr>
        <w:ind w:left="1080" w:hanging="360"/>
      </w:pPr>
    </w:lvl>
    <w:lvl w:ilvl="2" w:tplc="EFEA8696" w:tentative="1">
      <w:start w:val="1"/>
      <w:numFmt w:val="lowerRoman"/>
      <w:lvlText w:val="%3."/>
      <w:lvlJc w:val="right"/>
      <w:pPr>
        <w:ind w:left="1800" w:hanging="180"/>
      </w:pPr>
    </w:lvl>
    <w:lvl w:ilvl="3" w:tplc="8F44C8E0" w:tentative="1">
      <w:start w:val="1"/>
      <w:numFmt w:val="decimal"/>
      <w:lvlText w:val="%4."/>
      <w:lvlJc w:val="left"/>
      <w:pPr>
        <w:ind w:left="2520" w:hanging="360"/>
      </w:pPr>
    </w:lvl>
    <w:lvl w:ilvl="4" w:tplc="EF147326" w:tentative="1">
      <w:start w:val="1"/>
      <w:numFmt w:val="lowerLetter"/>
      <w:lvlText w:val="%5."/>
      <w:lvlJc w:val="left"/>
      <w:pPr>
        <w:ind w:left="3240" w:hanging="360"/>
      </w:pPr>
    </w:lvl>
    <w:lvl w:ilvl="5" w:tplc="EAAEAA60" w:tentative="1">
      <w:start w:val="1"/>
      <w:numFmt w:val="lowerRoman"/>
      <w:lvlText w:val="%6."/>
      <w:lvlJc w:val="right"/>
      <w:pPr>
        <w:ind w:left="3960" w:hanging="180"/>
      </w:pPr>
    </w:lvl>
    <w:lvl w:ilvl="6" w:tplc="9ECEB86C" w:tentative="1">
      <w:start w:val="1"/>
      <w:numFmt w:val="decimal"/>
      <w:lvlText w:val="%7."/>
      <w:lvlJc w:val="left"/>
      <w:pPr>
        <w:ind w:left="4680" w:hanging="360"/>
      </w:pPr>
    </w:lvl>
    <w:lvl w:ilvl="7" w:tplc="BB042464" w:tentative="1">
      <w:start w:val="1"/>
      <w:numFmt w:val="lowerLetter"/>
      <w:lvlText w:val="%8."/>
      <w:lvlJc w:val="left"/>
      <w:pPr>
        <w:ind w:left="5400" w:hanging="360"/>
      </w:pPr>
    </w:lvl>
    <w:lvl w:ilvl="8" w:tplc="6BA8A5F8" w:tentative="1">
      <w:start w:val="1"/>
      <w:numFmt w:val="lowerRoman"/>
      <w:lvlText w:val="%9."/>
      <w:lvlJc w:val="right"/>
      <w:pPr>
        <w:ind w:left="6120" w:hanging="180"/>
      </w:pPr>
    </w:lvl>
  </w:abstractNum>
  <w:num w:numId="1" w16cid:durableId="1027102935">
    <w:abstractNumId w:val="4"/>
  </w:num>
  <w:num w:numId="2" w16cid:durableId="1218012255">
    <w:abstractNumId w:val="0"/>
  </w:num>
  <w:num w:numId="3" w16cid:durableId="1041974700">
    <w:abstractNumId w:val="3"/>
  </w:num>
  <w:num w:numId="4" w16cid:durableId="239949953">
    <w:abstractNumId w:val="2"/>
  </w:num>
  <w:num w:numId="5" w16cid:durableId="129792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Headfoot" w:val="1"/>
    <w:docVar w:name="Stamp" w:val="Yes"/>
  </w:docVars>
  <w:rsids>
    <w:rsidRoot w:val="00EC4E8C"/>
    <w:rsid w:val="000114D8"/>
    <w:rsid w:val="00012E34"/>
    <w:rsid w:val="00012F86"/>
    <w:rsid w:val="00026823"/>
    <w:rsid w:val="000513E7"/>
    <w:rsid w:val="000639F6"/>
    <w:rsid w:val="00071F4A"/>
    <w:rsid w:val="00097F37"/>
    <w:rsid w:val="000B6A39"/>
    <w:rsid w:val="000D45D5"/>
    <w:rsid w:val="000E6820"/>
    <w:rsid w:val="000F067A"/>
    <w:rsid w:val="000F0BA4"/>
    <w:rsid w:val="000F765B"/>
    <w:rsid w:val="00102922"/>
    <w:rsid w:val="00106785"/>
    <w:rsid w:val="0011313D"/>
    <w:rsid w:val="00113954"/>
    <w:rsid w:val="001174E2"/>
    <w:rsid w:val="00121BF9"/>
    <w:rsid w:val="00146694"/>
    <w:rsid w:val="00171C3F"/>
    <w:rsid w:val="00191009"/>
    <w:rsid w:val="001915A8"/>
    <w:rsid w:val="00196A44"/>
    <w:rsid w:val="001A4024"/>
    <w:rsid w:val="001C38C6"/>
    <w:rsid w:val="001C55A4"/>
    <w:rsid w:val="001C5A19"/>
    <w:rsid w:val="001D420B"/>
    <w:rsid w:val="001E7EEB"/>
    <w:rsid w:val="001F0923"/>
    <w:rsid w:val="00201EC0"/>
    <w:rsid w:val="00214312"/>
    <w:rsid w:val="002347B7"/>
    <w:rsid w:val="00235152"/>
    <w:rsid w:val="0024695F"/>
    <w:rsid w:val="002479A8"/>
    <w:rsid w:val="002519A3"/>
    <w:rsid w:val="002523EC"/>
    <w:rsid w:val="002545E7"/>
    <w:rsid w:val="002763AB"/>
    <w:rsid w:val="00292947"/>
    <w:rsid w:val="002C26E3"/>
    <w:rsid w:val="002C3821"/>
    <w:rsid w:val="002C3EEF"/>
    <w:rsid w:val="002F10F5"/>
    <w:rsid w:val="00317EC6"/>
    <w:rsid w:val="003453E3"/>
    <w:rsid w:val="0034610A"/>
    <w:rsid w:val="003636FA"/>
    <w:rsid w:val="0037499B"/>
    <w:rsid w:val="00377447"/>
    <w:rsid w:val="003779A8"/>
    <w:rsid w:val="003B011E"/>
    <w:rsid w:val="003B1401"/>
    <w:rsid w:val="003B7B6E"/>
    <w:rsid w:val="003D0037"/>
    <w:rsid w:val="003D6717"/>
    <w:rsid w:val="003E0DB5"/>
    <w:rsid w:val="00423B06"/>
    <w:rsid w:val="00427CC2"/>
    <w:rsid w:val="0043325B"/>
    <w:rsid w:val="00437AFA"/>
    <w:rsid w:val="004460FD"/>
    <w:rsid w:val="00454C60"/>
    <w:rsid w:val="00461861"/>
    <w:rsid w:val="00464261"/>
    <w:rsid w:val="004809AD"/>
    <w:rsid w:val="0048170E"/>
    <w:rsid w:val="00495C15"/>
    <w:rsid w:val="004A4745"/>
    <w:rsid w:val="004A60E7"/>
    <w:rsid w:val="004B291D"/>
    <w:rsid w:val="004B46C7"/>
    <w:rsid w:val="004B6945"/>
    <w:rsid w:val="004E5146"/>
    <w:rsid w:val="004F11DF"/>
    <w:rsid w:val="00511B39"/>
    <w:rsid w:val="00516277"/>
    <w:rsid w:val="00523250"/>
    <w:rsid w:val="00524571"/>
    <w:rsid w:val="005274AD"/>
    <w:rsid w:val="00532CEE"/>
    <w:rsid w:val="00534E46"/>
    <w:rsid w:val="00534F60"/>
    <w:rsid w:val="00543BD0"/>
    <w:rsid w:val="00564678"/>
    <w:rsid w:val="00577657"/>
    <w:rsid w:val="005840F9"/>
    <w:rsid w:val="005924F8"/>
    <w:rsid w:val="00595941"/>
    <w:rsid w:val="005A3C5E"/>
    <w:rsid w:val="005C28C1"/>
    <w:rsid w:val="005C3AC6"/>
    <w:rsid w:val="005D5371"/>
    <w:rsid w:val="005F429B"/>
    <w:rsid w:val="005F6BF9"/>
    <w:rsid w:val="006053CC"/>
    <w:rsid w:val="006437D7"/>
    <w:rsid w:val="006478CE"/>
    <w:rsid w:val="00654D13"/>
    <w:rsid w:val="0066577D"/>
    <w:rsid w:val="00666E1A"/>
    <w:rsid w:val="00674C91"/>
    <w:rsid w:val="0068449C"/>
    <w:rsid w:val="006859CB"/>
    <w:rsid w:val="00687070"/>
    <w:rsid w:val="00690729"/>
    <w:rsid w:val="00690A13"/>
    <w:rsid w:val="006C1492"/>
    <w:rsid w:val="006C24A3"/>
    <w:rsid w:val="006C484A"/>
    <w:rsid w:val="006C7EA5"/>
    <w:rsid w:val="006D17B9"/>
    <w:rsid w:val="006D419E"/>
    <w:rsid w:val="006F518D"/>
    <w:rsid w:val="007041F0"/>
    <w:rsid w:val="00722553"/>
    <w:rsid w:val="00734370"/>
    <w:rsid w:val="00735232"/>
    <w:rsid w:val="00735DD6"/>
    <w:rsid w:val="00742A33"/>
    <w:rsid w:val="00745961"/>
    <w:rsid w:val="00764803"/>
    <w:rsid w:val="007B3096"/>
    <w:rsid w:val="007D4297"/>
    <w:rsid w:val="007F3F26"/>
    <w:rsid w:val="00800C7D"/>
    <w:rsid w:val="00806B1E"/>
    <w:rsid w:val="0081260D"/>
    <w:rsid w:val="00831F4C"/>
    <w:rsid w:val="0083779B"/>
    <w:rsid w:val="0084123A"/>
    <w:rsid w:val="008441AF"/>
    <w:rsid w:val="00845140"/>
    <w:rsid w:val="00845CDE"/>
    <w:rsid w:val="008475F2"/>
    <w:rsid w:val="00861A63"/>
    <w:rsid w:val="00864012"/>
    <w:rsid w:val="008640AD"/>
    <w:rsid w:val="008A1F5F"/>
    <w:rsid w:val="008A6876"/>
    <w:rsid w:val="00914CF1"/>
    <w:rsid w:val="00924545"/>
    <w:rsid w:val="0093210D"/>
    <w:rsid w:val="00935892"/>
    <w:rsid w:val="00940FCB"/>
    <w:rsid w:val="009617A5"/>
    <w:rsid w:val="00973642"/>
    <w:rsid w:val="00976B0E"/>
    <w:rsid w:val="0099313C"/>
    <w:rsid w:val="009B1FF0"/>
    <w:rsid w:val="009D3AEC"/>
    <w:rsid w:val="009D3D20"/>
    <w:rsid w:val="009D4D08"/>
    <w:rsid w:val="009D63F9"/>
    <w:rsid w:val="009E6BB1"/>
    <w:rsid w:val="00A07DDF"/>
    <w:rsid w:val="00A146FD"/>
    <w:rsid w:val="00A22B30"/>
    <w:rsid w:val="00A31860"/>
    <w:rsid w:val="00A3226D"/>
    <w:rsid w:val="00A54A80"/>
    <w:rsid w:val="00A577BC"/>
    <w:rsid w:val="00A6044B"/>
    <w:rsid w:val="00A92250"/>
    <w:rsid w:val="00AA2BEC"/>
    <w:rsid w:val="00AA4EC1"/>
    <w:rsid w:val="00AA7C7E"/>
    <w:rsid w:val="00AB0F4B"/>
    <w:rsid w:val="00AB28EF"/>
    <w:rsid w:val="00AB3998"/>
    <w:rsid w:val="00AC4C99"/>
    <w:rsid w:val="00AC6F41"/>
    <w:rsid w:val="00AC7B77"/>
    <w:rsid w:val="00AD09F7"/>
    <w:rsid w:val="00AD28C6"/>
    <w:rsid w:val="00AD53DC"/>
    <w:rsid w:val="00AD733F"/>
    <w:rsid w:val="00AD7569"/>
    <w:rsid w:val="00B05327"/>
    <w:rsid w:val="00B1187D"/>
    <w:rsid w:val="00B16CD7"/>
    <w:rsid w:val="00B2116E"/>
    <w:rsid w:val="00B41851"/>
    <w:rsid w:val="00B56118"/>
    <w:rsid w:val="00B60B71"/>
    <w:rsid w:val="00B9037B"/>
    <w:rsid w:val="00B93F27"/>
    <w:rsid w:val="00BB263B"/>
    <w:rsid w:val="00BB5C80"/>
    <w:rsid w:val="00BD4021"/>
    <w:rsid w:val="00BD6B7D"/>
    <w:rsid w:val="00C0688F"/>
    <w:rsid w:val="00C163D1"/>
    <w:rsid w:val="00C4183A"/>
    <w:rsid w:val="00C643D1"/>
    <w:rsid w:val="00C83157"/>
    <w:rsid w:val="00C8509F"/>
    <w:rsid w:val="00CA536F"/>
    <w:rsid w:val="00CA7DDC"/>
    <w:rsid w:val="00CB6CC5"/>
    <w:rsid w:val="00CC740D"/>
    <w:rsid w:val="00CE69E0"/>
    <w:rsid w:val="00D159DD"/>
    <w:rsid w:val="00D212B0"/>
    <w:rsid w:val="00D23FBD"/>
    <w:rsid w:val="00D50D61"/>
    <w:rsid w:val="00D561D4"/>
    <w:rsid w:val="00D77C71"/>
    <w:rsid w:val="00DA786C"/>
    <w:rsid w:val="00DB279D"/>
    <w:rsid w:val="00DB4CA9"/>
    <w:rsid w:val="00DC3499"/>
    <w:rsid w:val="00DF1F53"/>
    <w:rsid w:val="00E21CC8"/>
    <w:rsid w:val="00E37BFB"/>
    <w:rsid w:val="00E42585"/>
    <w:rsid w:val="00E466CF"/>
    <w:rsid w:val="00E519D7"/>
    <w:rsid w:val="00E728F6"/>
    <w:rsid w:val="00EB3673"/>
    <w:rsid w:val="00EC088D"/>
    <w:rsid w:val="00EC42A3"/>
    <w:rsid w:val="00EC4E8C"/>
    <w:rsid w:val="00ED5911"/>
    <w:rsid w:val="00EF0554"/>
    <w:rsid w:val="00EF1B98"/>
    <w:rsid w:val="00EF5EED"/>
    <w:rsid w:val="00EF6142"/>
    <w:rsid w:val="00F019BC"/>
    <w:rsid w:val="00F01DA8"/>
    <w:rsid w:val="00F10659"/>
    <w:rsid w:val="00F53646"/>
    <w:rsid w:val="00F80BDB"/>
    <w:rsid w:val="00FC2A97"/>
    <w:rsid w:val="00FC4F95"/>
    <w:rsid w:val="00FC57FA"/>
    <w:rsid w:val="00FC6226"/>
    <w:rsid w:val="00FD026D"/>
    <w:rsid w:val="00FD4CB5"/>
    <w:rsid w:val="00FF0200"/>
    <w:rsid w:val="00FF1F65"/>
    <w:rsid w:val="00FF2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7F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8C"/>
    <w:pPr>
      <w:ind w:left="720"/>
      <w:contextualSpacing/>
    </w:pPr>
  </w:style>
  <w:style w:type="character" w:styleId="CommentReference">
    <w:name w:val="annotation reference"/>
    <w:basedOn w:val="DefaultParagraphFont"/>
    <w:uiPriority w:val="99"/>
    <w:semiHidden/>
    <w:unhideWhenUsed/>
    <w:rsid w:val="00EC4E8C"/>
    <w:rPr>
      <w:sz w:val="16"/>
      <w:szCs w:val="16"/>
    </w:rPr>
  </w:style>
  <w:style w:type="paragraph" w:styleId="CommentText">
    <w:name w:val="annotation text"/>
    <w:basedOn w:val="Normal"/>
    <w:link w:val="CommentTextChar"/>
    <w:uiPriority w:val="99"/>
    <w:unhideWhenUsed/>
    <w:rsid w:val="00EC4E8C"/>
    <w:pPr>
      <w:spacing w:line="240" w:lineRule="auto"/>
    </w:pPr>
    <w:rPr>
      <w:sz w:val="20"/>
      <w:szCs w:val="20"/>
    </w:rPr>
  </w:style>
  <w:style w:type="character" w:customStyle="1" w:styleId="CommentTextChar">
    <w:name w:val="Comment Text Char"/>
    <w:basedOn w:val="DefaultParagraphFont"/>
    <w:link w:val="CommentText"/>
    <w:uiPriority w:val="99"/>
    <w:rsid w:val="00EC4E8C"/>
    <w:rPr>
      <w:sz w:val="20"/>
      <w:szCs w:val="20"/>
    </w:rPr>
  </w:style>
  <w:style w:type="paragraph" w:styleId="CommentSubject">
    <w:name w:val="annotation subject"/>
    <w:basedOn w:val="CommentText"/>
    <w:next w:val="CommentText"/>
    <w:link w:val="CommentSubjectChar"/>
    <w:uiPriority w:val="99"/>
    <w:semiHidden/>
    <w:unhideWhenUsed/>
    <w:rsid w:val="00EC4E8C"/>
    <w:rPr>
      <w:b/>
      <w:bCs/>
    </w:rPr>
  </w:style>
  <w:style w:type="character" w:customStyle="1" w:styleId="CommentSubjectChar">
    <w:name w:val="Comment Subject Char"/>
    <w:basedOn w:val="CommentTextChar"/>
    <w:link w:val="CommentSubject"/>
    <w:uiPriority w:val="99"/>
    <w:semiHidden/>
    <w:rsid w:val="00EC4E8C"/>
    <w:rPr>
      <w:b/>
      <w:bCs/>
      <w:sz w:val="20"/>
      <w:szCs w:val="20"/>
    </w:rPr>
  </w:style>
  <w:style w:type="paragraph" w:styleId="Footer">
    <w:name w:val="footer"/>
    <w:basedOn w:val="Normal"/>
    <w:link w:val="FooterChar"/>
    <w:uiPriority w:val="99"/>
    <w:unhideWhenUsed/>
    <w:rsid w:val="00AA7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C7E"/>
  </w:style>
  <w:style w:type="paragraph" w:styleId="Header">
    <w:name w:val="header"/>
    <w:basedOn w:val="Normal"/>
    <w:link w:val="HeaderChar"/>
    <w:uiPriority w:val="99"/>
    <w:unhideWhenUsed/>
    <w:rsid w:val="00AA7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C7E"/>
  </w:style>
  <w:style w:type="paragraph" w:styleId="Revision">
    <w:name w:val="Revision"/>
    <w:hidden/>
    <w:uiPriority w:val="99"/>
    <w:semiHidden/>
    <w:rsid w:val="00B118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B9EA3-1D3E-4096-92B4-ED0D3913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2023-07-12T13:06:00Z</dcterms:created>
  <dcterms:modified xsi:type="dcterms:W3CDTF">2023-07-17T15:13:00Z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Author">
    <vt:lpwstr>DRUDOY</vt:lpwstr>
  </property>
  <property fmtid="{D5CDD505-2E9C-101B-9397-08002B2CF9AE}" pid="3" name="DocClient">
    <vt:lpwstr>A1350</vt:lpwstr>
  </property>
  <property fmtid="{D5CDD505-2E9C-101B-9397-08002B2CF9AE}" pid="4" name="DocMatter">
    <vt:lpwstr>70001US00</vt:lpwstr>
  </property>
  <property fmtid="{D5CDD505-2E9C-101B-9397-08002B2CF9AE}" pid="5" name="DocNumber">
    <vt:lpwstr>10852809</vt:lpwstr>
  </property>
  <property fmtid="{D5CDD505-2E9C-101B-9397-08002B2CF9AE}" pid="6" name="DocVersion">
    <vt:lpwstr>2</vt:lpwstr>
  </property>
  <property fmtid="{D5CDD505-2E9C-101B-9397-08002B2CF9AE}" pid="7" name="MSIP_Label_dfa211b4-e400-42e9-9db2-b09da690f31f_Enabled">
    <vt:lpwstr>true</vt:lpwstr>
  </property>
  <property fmtid="{D5CDD505-2E9C-101B-9397-08002B2CF9AE}" pid="8" name="MSIP_Label_dfa211b4-e400-42e9-9db2-b09da690f31f_SetDate">
    <vt:lpwstr>2023-07-12T13:06:18Z</vt:lpwstr>
  </property>
  <property fmtid="{D5CDD505-2E9C-101B-9397-08002B2CF9AE}" pid="9" name="MSIP_Label_dfa211b4-e400-42e9-9db2-b09da690f31f_Method">
    <vt:lpwstr>Privileged</vt:lpwstr>
  </property>
  <property fmtid="{D5CDD505-2E9C-101B-9397-08002B2CF9AE}" pid="10" name="MSIP_Label_dfa211b4-e400-42e9-9db2-b09da690f31f_Name">
    <vt:lpwstr>Confidential Legal Affairs</vt:lpwstr>
  </property>
  <property fmtid="{D5CDD505-2E9C-101B-9397-08002B2CF9AE}" pid="11" name="MSIP_Label_dfa211b4-e400-42e9-9db2-b09da690f31f_SiteId">
    <vt:lpwstr>4b4266a6-1368-41af-ad5a-59eb634f7ad8</vt:lpwstr>
  </property>
  <property fmtid="{D5CDD505-2E9C-101B-9397-08002B2CF9AE}" pid="12" name="MSIP_Label_dfa211b4-e400-42e9-9db2-b09da690f31f_ActionId">
    <vt:lpwstr>dc2dc157-9024-43a8-b353-98ca05de9354</vt:lpwstr>
  </property>
  <property fmtid="{D5CDD505-2E9C-101B-9397-08002B2CF9AE}" pid="13" name="MSIP_Label_dfa211b4-e400-42e9-9db2-b09da690f31f_ContentBits">
    <vt:lpwstr>2</vt:lpwstr>
  </property>
</Properties>
</file>