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47" w:rsidRPr="000B0447" w:rsidRDefault="000B0447" w:rsidP="000B0447">
      <w:pPr>
        <w:rPr>
          <w:rStyle w:val="SubtleEmphasis"/>
          <w:i w:val="0"/>
          <w:sz w:val="24"/>
          <w:szCs w:val="24"/>
        </w:rPr>
      </w:pPr>
      <w:r w:rsidRPr="000B0447">
        <w:rPr>
          <w:rStyle w:val="SubtleEmphasis"/>
          <w:i w:val="0"/>
          <w:sz w:val="24"/>
          <w:szCs w:val="24"/>
        </w:rPr>
        <w:t xml:space="preserve">Name: </w:t>
      </w:r>
      <w:proofErr w:type="spellStart"/>
      <w:r w:rsidRPr="000B0447">
        <w:rPr>
          <w:rStyle w:val="SubtleEmphasis"/>
          <w:i w:val="0"/>
          <w:sz w:val="24"/>
          <w:szCs w:val="24"/>
        </w:rPr>
        <w:t>Ameya</w:t>
      </w:r>
      <w:proofErr w:type="spellEnd"/>
      <w:r w:rsidRPr="000B0447">
        <w:rPr>
          <w:rStyle w:val="SubtleEmphasis"/>
          <w:i w:val="0"/>
          <w:sz w:val="24"/>
          <w:szCs w:val="24"/>
        </w:rPr>
        <w:t xml:space="preserve"> </w:t>
      </w:r>
      <w:proofErr w:type="spellStart"/>
      <w:r w:rsidRPr="000B0447">
        <w:rPr>
          <w:rStyle w:val="SubtleEmphasis"/>
          <w:i w:val="0"/>
          <w:sz w:val="24"/>
          <w:szCs w:val="24"/>
        </w:rPr>
        <w:t>Shahane</w:t>
      </w:r>
      <w:proofErr w:type="spellEnd"/>
      <w:r w:rsidRPr="000B0447">
        <w:rPr>
          <w:rStyle w:val="SubtleEmphasis"/>
          <w:i w:val="0"/>
          <w:sz w:val="24"/>
          <w:szCs w:val="24"/>
        </w:rPr>
        <w:t xml:space="preserve">  </w:t>
      </w:r>
    </w:p>
    <w:p w:rsidR="000B0447" w:rsidRPr="000B0447" w:rsidRDefault="000B0447" w:rsidP="000B0447">
      <w:pPr>
        <w:rPr>
          <w:rStyle w:val="SubtleEmphasis"/>
          <w:i w:val="0"/>
          <w:sz w:val="24"/>
          <w:szCs w:val="24"/>
        </w:rPr>
      </w:pPr>
      <w:r w:rsidRPr="000B0447">
        <w:rPr>
          <w:rStyle w:val="SubtleEmphasis"/>
          <w:i w:val="0"/>
          <w:sz w:val="24"/>
          <w:szCs w:val="24"/>
        </w:rPr>
        <w:t>Course: CS170-02</w:t>
      </w:r>
    </w:p>
    <w:p w:rsidR="000B0447" w:rsidRPr="000B0447" w:rsidRDefault="000B0447" w:rsidP="000B0447">
      <w:pPr>
        <w:rPr>
          <w:rStyle w:val="SubtleEmphasis"/>
          <w:i w:val="0"/>
          <w:sz w:val="24"/>
          <w:szCs w:val="24"/>
        </w:rPr>
      </w:pPr>
      <w:r w:rsidRPr="000B0447">
        <w:rPr>
          <w:rStyle w:val="SubtleEmphasis"/>
          <w:i w:val="0"/>
          <w:sz w:val="24"/>
          <w:szCs w:val="24"/>
        </w:rPr>
        <w:t>Lab #: Project</w:t>
      </w:r>
    </w:p>
    <w:p w:rsidR="000B0447" w:rsidRPr="000B0447" w:rsidRDefault="000B0447" w:rsidP="000B0447">
      <w:pPr>
        <w:rPr>
          <w:rStyle w:val="SubtleEmphasis"/>
          <w:i w:val="0"/>
          <w:sz w:val="24"/>
          <w:szCs w:val="24"/>
        </w:rPr>
      </w:pPr>
      <w:r w:rsidRPr="000B0447">
        <w:rPr>
          <w:rStyle w:val="SubtleEmphasis"/>
          <w:i w:val="0"/>
          <w:sz w:val="24"/>
          <w:szCs w:val="24"/>
        </w:rPr>
        <w:t xml:space="preserve">Submission Date: 10:00 pm, Wed (12/07) </w:t>
      </w:r>
    </w:p>
    <w:p w:rsidR="000B0447" w:rsidRPr="000B0447" w:rsidRDefault="000B0447" w:rsidP="000B0447">
      <w:pPr>
        <w:rPr>
          <w:rStyle w:val="SubtleEmphasis"/>
          <w:i w:val="0"/>
          <w:sz w:val="24"/>
          <w:szCs w:val="24"/>
        </w:rPr>
      </w:pPr>
      <w:r w:rsidRPr="000B0447">
        <w:rPr>
          <w:rStyle w:val="SubtleEmphasis"/>
          <w:i w:val="0"/>
          <w:sz w:val="24"/>
          <w:szCs w:val="24"/>
        </w:rPr>
        <w:t>Project Description: Alphabet learning program as an education game for pre-school or first grade kids.</w:t>
      </w:r>
    </w:p>
    <w:p w:rsidR="000B0447" w:rsidRPr="000B0447" w:rsidRDefault="000B0447" w:rsidP="000B0447">
      <w:pPr>
        <w:rPr>
          <w:rStyle w:val="SubtleEmphasis"/>
          <w:i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3310"/>
        <w:gridCol w:w="3150"/>
        <w:gridCol w:w="3685"/>
      </w:tblGrid>
      <w:tr w:rsidR="000B0447" w:rsidRPr="000B0447" w:rsidTr="00456CD2">
        <w:tc>
          <w:tcPr>
            <w:tcW w:w="2805" w:type="dxa"/>
          </w:tcPr>
          <w:p w:rsidR="000B0447" w:rsidRPr="000B0447" w:rsidRDefault="000B0447" w:rsidP="000B0447">
            <w:pPr>
              <w:rPr>
                <w:rStyle w:val="SubtleEmphasis"/>
                <w:b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b/>
                <w:i w:val="0"/>
                <w:sz w:val="24"/>
                <w:szCs w:val="24"/>
              </w:rPr>
              <w:t>Class Name</w:t>
            </w:r>
          </w:p>
        </w:tc>
        <w:tc>
          <w:tcPr>
            <w:tcW w:w="3310" w:type="dxa"/>
          </w:tcPr>
          <w:p w:rsidR="000B0447" w:rsidRPr="000B0447" w:rsidRDefault="000B0447" w:rsidP="000B0447">
            <w:pPr>
              <w:rPr>
                <w:rStyle w:val="SubtleEmphasis"/>
                <w:b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b/>
                <w:i w:val="0"/>
                <w:sz w:val="24"/>
                <w:szCs w:val="24"/>
              </w:rPr>
              <w:t>Class Description</w:t>
            </w:r>
          </w:p>
        </w:tc>
        <w:tc>
          <w:tcPr>
            <w:tcW w:w="3150" w:type="dxa"/>
          </w:tcPr>
          <w:p w:rsidR="000B0447" w:rsidRPr="000B0447" w:rsidRDefault="000B0447" w:rsidP="000B0447">
            <w:pPr>
              <w:rPr>
                <w:rStyle w:val="SubtleEmphasis"/>
                <w:b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b/>
                <w:i w:val="0"/>
                <w:sz w:val="24"/>
                <w:szCs w:val="24"/>
              </w:rPr>
              <w:t>Methods</w:t>
            </w:r>
          </w:p>
        </w:tc>
        <w:tc>
          <w:tcPr>
            <w:tcW w:w="3685" w:type="dxa"/>
          </w:tcPr>
          <w:p w:rsidR="000B0447" w:rsidRPr="000B0447" w:rsidRDefault="000B0447" w:rsidP="000B0447">
            <w:pPr>
              <w:rPr>
                <w:rStyle w:val="SubtleEmphasis"/>
                <w:b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b/>
                <w:i w:val="0"/>
                <w:sz w:val="24"/>
                <w:szCs w:val="24"/>
              </w:rPr>
              <w:t>Data</w:t>
            </w:r>
          </w:p>
        </w:tc>
      </w:tr>
      <w:tr w:rsidR="000B0447" w:rsidRPr="000B0447" w:rsidTr="00456CD2">
        <w:tc>
          <w:tcPr>
            <w:tcW w:w="280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AlphabetGame</w:t>
            </w:r>
            <w:proofErr w:type="spellEnd"/>
          </w:p>
        </w:tc>
        <w:tc>
          <w:tcPr>
            <w:tcW w:w="331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This is the main class that create the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AlphabetGameFrame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frame and sets it to true</w:t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15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>main - main method</w:t>
            </w:r>
          </w:p>
        </w:tc>
        <w:tc>
          <w:tcPr>
            <w:tcW w:w="368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>None</w:t>
            </w:r>
          </w:p>
        </w:tc>
      </w:tr>
      <w:tr w:rsidR="000B0447" w:rsidRPr="000B0447" w:rsidTr="00456CD2">
        <w:tc>
          <w:tcPr>
            <w:tcW w:w="280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AlphabetGameFrame</w:t>
            </w:r>
            <w:proofErr w:type="spellEnd"/>
          </w:p>
        </w:tc>
        <w:tc>
          <w:tcPr>
            <w:tcW w:w="331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>This class used by the Alphabet G</w:t>
            </w: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ame Panel. This frame displays </w:t>
            </w: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welcome message and plays a welcome audio file, it creates instance for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AlphabetGamePanel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.</w:t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15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AlphabetGameFrame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- main method that creates the alphabet game panel for the player, shows welcome message and plays the welcome music</w:t>
            </w:r>
          </w:p>
        </w:tc>
        <w:tc>
          <w:tcPr>
            <w:tcW w:w="368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>String Name = ""; // initiate player name</w:t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AudioClip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gameStartAudio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; // initiate audio clip</w:t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URL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gameStartAudioURL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; // define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url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variable</w:t>
            </w:r>
          </w:p>
        </w:tc>
      </w:tr>
      <w:tr w:rsidR="000B0447" w:rsidRPr="000B0447" w:rsidTr="00456CD2">
        <w:tc>
          <w:tcPr>
            <w:tcW w:w="280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AlphabetGamePanel</w:t>
            </w:r>
            <w:proofErr w:type="spellEnd"/>
          </w:p>
        </w:tc>
        <w:tc>
          <w:tcPr>
            <w:tcW w:w="331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>Alphabet Game panel, creates all buttons and all alphabet letters and then it defines action listener for each of them to listen to mouse and keyboard</w:t>
            </w:r>
          </w:p>
        </w:tc>
        <w:tc>
          <w:tcPr>
            <w:tcW w:w="315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AlphabetGamePanel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- main method to create the button and letters panels and display buttons, labels and text</w:t>
            </w:r>
          </w:p>
        </w:tc>
        <w:tc>
          <w:tcPr>
            <w:tcW w:w="368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long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totalLetters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; // count for total letters</w:t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int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rightButton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; // count for right button pressed</w:t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int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wrongButton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; // count for wrong button pressed </w:t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lastRenderedPageBreak/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>String player; // variable for player name</w:t>
            </w:r>
          </w:p>
        </w:tc>
        <w:bookmarkStart w:id="0" w:name="_GoBack"/>
        <w:bookmarkEnd w:id="0"/>
      </w:tr>
      <w:tr w:rsidR="000B0447" w:rsidRPr="000B0447" w:rsidTr="00456CD2">
        <w:tc>
          <w:tcPr>
            <w:tcW w:w="280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31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15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matchingLetter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- checks matching letter and plays appropriate music and message, also adds counts for correct and wrong key pressed.</w:t>
            </w:r>
          </w:p>
        </w:tc>
        <w:tc>
          <w:tcPr>
            <w:tcW w:w="368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String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droppingLetter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; // string to store dropping letter</w:t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String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buttonLetter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; // string to store button letter pressed</w:t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int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rightButton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; // count for right button pressed</w:t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int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wrongButton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; // count for wrong button pressed</w:t>
            </w:r>
          </w:p>
        </w:tc>
      </w:tr>
      <w:tr w:rsidR="000B0447" w:rsidRPr="000B0447" w:rsidTr="00456CD2">
        <w:tc>
          <w:tcPr>
            <w:tcW w:w="280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31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15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actionPerformed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- action performed for the start, stop, exit and score buttons</w:t>
            </w:r>
          </w:p>
        </w:tc>
        <w:tc>
          <w:tcPr>
            <w:tcW w:w="368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int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rightButton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;  // count for right button pressed</w:t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int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wrongButton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; // count for wrong button pressed</w:t>
            </w:r>
          </w:p>
        </w:tc>
      </w:tr>
      <w:tr w:rsidR="000B0447" w:rsidRPr="000B0447" w:rsidTr="00456CD2">
        <w:tc>
          <w:tcPr>
            <w:tcW w:w="280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31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15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Method: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writeScore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- method to write the scores</w:t>
            </w:r>
          </w:p>
        </w:tc>
        <w:tc>
          <w:tcPr>
            <w:tcW w:w="368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int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rightButton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;  // count for right button pressed</w:t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>String player; // player name</w:t>
            </w:r>
          </w:p>
        </w:tc>
      </w:tr>
      <w:tr w:rsidR="000B0447" w:rsidRPr="000B0447" w:rsidTr="00456CD2">
        <w:tc>
          <w:tcPr>
            <w:tcW w:w="280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31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15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readScore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() - method to read the data in sorted fashion to get top 5 scores</w:t>
            </w:r>
          </w:p>
        </w:tc>
        <w:tc>
          <w:tcPr>
            <w:tcW w:w="368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>String text; text to show top 5 score</w:t>
            </w:r>
          </w:p>
        </w:tc>
      </w:tr>
      <w:tr w:rsidR="000B0447" w:rsidRPr="000B0447" w:rsidTr="00456CD2">
        <w:tc>
          <w:tcPr>
            <w:tcW w:w="280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31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15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keyStepup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- method to assign the key listener to call the matching letter</w:t>
            </w:r>
          </w:p>
        </w:tc>
        <w:tc>
          <w:tcPr>
            <w:tcW w:w="368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>None</w:t>
            </w:r>
          </w:p>
        </w:tc>
      </w:tr>
      <w:tr w:rsidR="000B0447" w:rsidRPr="000B0447" w:rsidTr="00456CD2">
        <w:tc>
          <w:tcPr>
            <w:tcW w:w="280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>
              <w:rPr>
                <w:rStyle w:val="SubtleEmphasis"/>
                <w:i w:val="0"/>
                <w:sz w:val="24"/>
                <w:szCs w:val="24"/>
              </w:rPr>
              <w:lastRenderedPageBreak/>
              <w:t>AlphabetGameLetterPanel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</w:t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31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>Alphabet Game letter panel, it uses threads and overwrites the run method to display letters panel,</w:t>
            </w:r>
            <w:r>
              <w:rPr>
                <w:rStyle w:val="SubtleEmphasis"/>
                <w:i w:val="0"/>
                <w:sz w:val="24"/>
                <w:szCs w:val="24"/>
              </w:rPr>
              <w:t xml:space="preserve"> </w:t>
            </w: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the letter position, color and alphabet is selected as random. This class is used by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AlphabetGamePanel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class</w:t>
            </w:r>
          </w:p>
        </w:tc>
        <w:tc>
          <w:tcPr>
            <w:tcW w:w="315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AlphabetGameLetterPanel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-  main method to start the thread</w:t>
            </w:r>
          </w:p>
        </w:tc>
        <w:tc>
          <w:tcPr>
            <w:tcW w:w="3685" w:type="dxa"/>
          </w:tcPr>
          <w:p w:rsid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public static Thread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letterThread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; // declare thread</w:t>
            </w:r>
          </w:p>
        </w:tc>
      </w:tr>
      <w:tr w:rsidR="000B0447" w:rsidRPr="000B0447" w:rsidTr="00456CD2">
        <w:tc>
          <w:tcPr>
            <w:tcW w:w="280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31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15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>run - this method creates the thread and uses sleep to set speed of the dropped alphabet</w:t>
            </w:r>
          </w:p>
        </w:tc>
        <w:tc>
          <w:tcPr>
            <w:tcW w:w="3685" w:type="dxa"/>
          </w:tcPr>
          <w:p w:rsid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public static Thread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letterThread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; // declare thread</w:t>
            </w:r>
          </w:p>
        </w:tc>
      </w:tr>
      <w:tr w:rsidR="000B0447" w:rsidRPr="000B0447" w:rsidTr="00456CD2">
        <w:tc>
          <w:tcPr>
            <w:tcW w:w="280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31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15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>paint - this method draws the letter using random position, color and alphabet</w:t>
            </w:r>
          </w:p>
        </w:tc>
        <w:tc>
          <w:tcPr>
            <w:tcW w:w="368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private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int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y; // variable for positioning </w:t>
            </w:r>
          </w:p>
          <w:p w:rsid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   </w:t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</w:p>
          <w:p w:rsid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static long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nLetterDropped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; // variable to </w:t>
            </w:r>
            <w:r>
              <w:rPr>
                <w:rStyle w:val="SubtleEmphasis"/>
                <w:i w:val="0"/>
                <w:sz w:val="24"/>
                <w:szCs w:val="24"/>
              </w:rPr>
              <w:t>check number of letters dropped</w:t>
            </w:r>
          </w:p>
          <w:p w:rsid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int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ranNum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=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ranNum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(); // random number</w:t>
            </w:r>
          </w:p>
          <w:p w:rsid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String letter =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ranNumLetter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(); // random letter</w:t>
            </w:r>
          </w:p>
          <w:p w:rsid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ab/>
            </w:r>
            <w:r>
              <w:rPr>
                <w:rStyle w:val="SubtleEmphasis"/>
                <w:i w:val="0"/>
                <w:sz w:val="24"/>
                <w:szCs w:val="24"/>
              </w:rPr>
              <w:tab/>
            </w:r>
            <w:r>
              <w:rPr>
                <w:rStyle w:val="SubtleEmphasis"/>
                <w:i w:val="0"/>
                <w:sz w:val="24"/>
                <w:szCs w:val="24"/>
              </w:rPr>
              <w:tab/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Color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letterColor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=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ranNumColor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(); // random color</w:t>
            </w:r>
          </w:p>
        </w:tc>
      </w:tr>
      <w:tr w:rsidR="000B0447" w:rsidRPr="000B0447" w:rsidTr="00456CD2">
        <w:tc>
          <w:tcPr>
            <w:tcW w:w="280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31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15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>stop - method to stop the thread</w:t>
            </w:r>
          </w:p>
        </w:tc>
        <w:tc>
          <w:tcPr>
            <w:tcW w:w="368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public static Thread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letterThread;v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// declare thread</w:t>
            </w:r>
          </w:p>
        </w:tc>
      </w:tr>
      <w:tr w:rsidR="000B0447" w:rsidRPr="000B0447" w:rsidTr="00456CD2">
        <w:tc>
          <w:tcPr>
            <w:tcW w:w="280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31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15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getLetter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- method get a random letter</w:t>
            </w:r>
          </w:p>
        </w:tc>
        <w:tc>
          <w:tcPr>
            <w:tcW w:w="368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String letter =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ranNumLetter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(); // random letter</w:t>
            </w:r>
          </w:p>
        </w:tc>
      </w:tr>
      <w:tr w:rsidR="000B0447" w:rsidRPr="000B0447" w:rsidTr="00456CD2">
        <w:tc>
          <w:tcPr>
            <w:tcW w:w="280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31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15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ranNum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- method to generate random number</w:t>
            </w:r>
          </w:p>
        </w:tc>
        <w:tc>
          <w:tcPr>
            <w:tcW w:w="368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int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ranNum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=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ranNum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(); // random number</w:t>
            </w:r>
          </w:p>
        </w:tc>
      </w:tr>
      <w:tr w:rsidR="000B0447" w:rsidRPr="000B0447" w:rsidTr="00456CD2">
        <w:tc>
          <w:tcPr>
            <w:tcW w:w="280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31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150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ranNumLetter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() - method to generate random letter</w:t>
            </w:r>
          </w:p>
        </w:tc>
        <w:tc>
          <w:tcPr>
            <w:tcW w:w="3685" w:type="dxa"/>
          </w:tcPr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int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 xml:space="preserve"> </w:t>
            </w:r>
            <w:proofErr w:type="spellStart"/>
            <w:r w:rsidRPr="000B0447">
              <w:rPr>
                <w:rStyle w:val="SubtleEmphasis"/>
                <w:i w:val="0"/>
                <w:sz w:val="24"/>
                <w:szCs w:val="24"/>
              </w:rPr>
              <w:t>ranNumLetter</w:t>
            </w:r>
            <w:proofErr w:type="spellEnd"/>
            <w:r w:rsidRPr="000B0447">
              <w:rPr>
                <w:rStyle w:val="SubtleEmphasis"/>
                <w:i w:val="0"/>
                <w:sz w:val="24"/>
                <w:szCs w:val="24"/>
              </w:rPr>
              <w:t>; // random number</w:t>
            </w:r>
          </w:p>
          <w:p w:rsid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  <w:r w:rsidRPr="000B0447">
              <w:rPr>
                <w:rStyle w:val="SubtleEmphasis"/>
                <w:i w:val="0"/>
                <w:sz w:val="24"/>
                <w:szCs w:val="24"/>
              </w:rPr>
              <w:tab/>
            </w:r>
          </w:p>
          <w:p w:rsidR="000B0447" w:rsidRPr="000B0447" w:rsidRDefault="000B0447" w:rsidP="000B0447">
            <w:pPr>
              <w:rPr>
                <w:rStyle w:val="SubtleEmphasis"/>
                <w:i w:val="0"/>
                <w:sz w:val="24"/>
                <w:szCs w:val="24"/>
              </w:rPr>
            </w:pPr>
            <w:r w:rsidRPr="000B0447">
              <w:rPr>
                <w:rStyle w:val="SubtleEmphasis"/>
                <w:i w:val="0"/>
                <w:sz w:val="24"/>
                <w:szCs w:val="24"/>
              </w:rPr>
              <w:t>String alphabet; // declare all alphabets in string</w:t>
            </w:r>
          </w:p>
        </w:tc>
      </w:tr>
      <w:tr w:rsidR="006E293E" w:rsidRPr="000B0447" w:rsidTr="00456CD2">
        <w:tc>
          <w:tcPr>
            <w:tcW w:w="2805" w:type="dxa"/>
          </w:tcPr>
          <w:p w:rsidR="006E293E" w:rsidRPr="000B0447" w:rsidRDefault="006E293E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310" w:type="dxa"/>
          </w:tcPr>
          <w:p w:rsidR="006E293E" w:rsidRPr="000B0447" w:rsidRDefault="006E293E" w:rsidP="000B0447">
            <w:pPr>
              <w:rPr>
                <w:rStyle w:val="SubtleEmphasis"/>
                <w:i w:val="0"/>
                <w:sz w:val="24"/>
                <w:szCs w:val="24"/>
              </w:rPr>
            </w:pPr>
          </w:p>
        </w:tc>
        <w:tc>
          <w:tcPr>
            <w:tcW w:w="3150" w:type="dxa"/>
          </w:tcPr>
          <w:p w:rsidR="006E293E" w:rsidRPr="000B0447" w:rsidRDefault="006E293E" w:rsidP="000B0447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6E293E">
              <w:rPr>
                <w:rStyle w:val="SubtleEmphasis"/>
                <w:i w:val="0"/>
                <w:sz w:val="24"/>
                <w:szCs w:val="24"/>
              </w:rPr>
              <w:t>ranNumColor</w:t>
            </w:r>
            <w:proofErr w:type="spellEnd"/>
            <w:r w:rsidRPr="006E293E">
              <w:rPr>
                <w:rStyle w:val="SubtleEmphasis"/>
                <w:i w:val="0"/>
                <w:sz w:val="24"/>
                <w:szCs w:val="24"/>
              </w:rPr>
              <w:t>() - method to generate random color, as a combination of RGB</w:t>
            </w:r>
          </w:p>
        </w:tc>
        <w:tc>
          <w:tcPr>
            <w:tcW w:w="3685" w:type="dxa"/>
          </w:tcPr>
          <w:p w:rsidR="006E293E" w:rsidRPr="006E293E" w:rsidRDefault="006E293E" w:rsidP="006E293E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6E293E">
              <w:rPr>
                <w:rStyle w:val="SubtleEmphasis"/>
                <w:i w:val="0"/>
                <w:sz w:val="24"/>
                <w:szCs w:val="24"/>
              </w:rPr>
              <w:t>int</w:t>
            </w:r>
            <w:proofErr w:type="spellEnd"/>
            <w:r w:rsidRPr="006E293E">
              <w:rPr>
                <w:rStyle w:val="SubtleEmphasis"/>
                <w:i w:val="0"/>
                <w:sz w:val="24"/>
                <w:szCs w:val="24"/>
              </w:rPr>
              <w:t xml:space="preserve"> </w:t>
            </w:r>
            <w:proofErr w:type="spellStart"/>
            <w:r w:rsidRPr="006E293E">
              <w:rPr>
                <w:rStyle w:val="SubtleEmphasis"/>
                <w:i w:val="0"/>
                <w:sz w:val="24"/>
                <w:szCs w:val="24"/>
              </w:rPr>
              <w:t>ranColorRed</w:t>
            </w:r>
            <w:proofErr w:type="spellEnd"/>
            <w:r w:rsidRPr="006E293E">
              <w:rPr>
                <w:rStyle w:val="SubtleEmphasis"/>
                <w:i w:val="0"/>
                <w:sz w:val="24"/>
                <w:szCs w:val="24"/>
              </w:rPr>
              <w:t>; // generate random red</w:t>
            </w:r>
          </w:p>
          <w:p w:rsidR="006E293E" w:rsidRDefault="006E293E" w:rsidP="006E293E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ab/>
            </w:r>
            <w:r>
              <w:rPr>
                <w:rStyle w:val="SubtleEmphasis"/>
                <w:i w:val="0"/>
                <w:sz w:val="24"/>
                <w:szCs w:val="24"/>
              </w:rPr>
              <w:tab/>
            </w:r>
            <w:r>
              <w:rPr>
                <w:rStyle w:val="SubtleEmphasis"/>
                <w:i w:val="0"/>
                <w:sz w:val="24"/>
                <w:szCs w:val="24"/>
              </w:rPr>
              <w:tab/>
            </w:r>
          </w:p>
          <w:p w:rsidR="006E293E" w:rsidRPr="006E293E" w:rsidRDefault="006E293E" w:rsidP="006E293E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6E293E">
              <w:rPr>
                <w:rStyle w:val="SubtleEmphasis"/>
                <w:i w:val="0"/>
                <w:sz w:val="24"/>
                <w:szCs w:val="24"/>
              </w:rPr>
              <w:t>int</w:t>
            </w:r>
            <w:proofErr w:type="spellEnd"/>
            <w:r w:rsidRPr="006E293E">
              <w:rPr>
                <w:rStyle w:val="SubtleEmphasis"/>
                <w:i w:val="0"/>
                <w:sz w:val="24"/>
                <w:szCs w:val="24"/>
              </w:rPr>
              <w:t xml:space="preserve"> </w:t>
            </w:r>
            <w:proofErr w:type="spellStart"/>
            <w:r w:rsidRPr="006E293E">
              <w:rPr>
                <w:rStyle w:val="SubtleEmphasis"/>
                <w:i w:val="0"/>
                <w:sz w:val="24"/>
                <w:szCs w:val="24"/>
              </w:rPr>
              <w:t>ranColorBlue</w:t>
            </w:r>
            <w:proofErr w:type="spellEnd"/>
            <w:r w:rsidRPr="006E293E">
              <w:rPr>
                <w:rStyle w:val="SubtleEmphasis"/>
                <w:i w:val="0"/>
                <w:sz w:val="24"/>
                <w:szCs w:val="24"/>
              </w:rPr>
              <w:t>; // generate random blue</w:t>
            </w:r>
          </w:p>
          <w:p w:rsidR="006E293E" w:rsidRDefault="006E293E" w:rsidP="006E293E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ab/>
            </w:r>
            <w:r>
              <w:rPr>
                <w:rStyle w:val="SubtleEmphasis"/>
                <w:i w:val="0"/>
                <w:sz w:val="24"/>
                <w:szCs w:val="24"/>
              </w:rPr>
              <w:tab/>
            </w:r>
            <w:r>
              <w:rPr>
                <w:rStyle w:val="SubtleEmphasis"/>
                <w:i w:val="0"/>
                <w:sz w:val="24"/>
                <w:szCs w:val="24"/>
              </w:rPr>
              <w:tab/>
            </w:r>
          </w:p>
          <w:p w:rsidR="006E293E" w:rsidRPr="000B0447" w:rsidRDefault="006E293E" w:rsidP="006E293E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 w:rsidRPr="006E293E">
              <w:rPr>
                <w:rStyle w:val="SubtleEmphasis"/>
                <w:i w:val="0"/>
                <w:sz w:val="24"/>
                <w:szCs w:val="24"/>
              </w:rPr>
              <w:t>int</w:t>
            </w:r>
            <w:proofErr w:type="spellEnd"/>
            <w:r w:rsidRPr="006E293E">
              <w:rPr>
                <w:rStyle w:val="SubtleEmphasis"/>
                <w:i w:val="0"/>
                <w:sz w:val="24"/>
                <w:szCs w:val="24"/>
              </w:rPr>
              <w:t xml:space="preserve"> </w:t>
            </w:r>
            <w:proofErr w:type="spellStart"/>
            <w:r w:rsidRPr="006E293E">
              <w:rPr>
                <w:rStyle w:val="SubtleEmphasis"/>
                <w:i w:val="0"/>
                <w:sz w:val="24"/>
                <w:szCs w:val="24"/>
              </w:rPr>
              <w:t>ranColorGreen</w:t>
            </w:r>
            <w:proofErr w:type="spellEnd"/>
            <w:r w:rsidRPr="006E293E">
              <w:rPr>
                <w:rStyle w:val="SubtleEmphasis"/>
                <w:i w:val="0"/>
                <w:sz w:val="24"/>
                <w:szCs w:val="24"/>
              </w:rPr>
              <w:t>; // generate random green</w:t>
            </w:r>
          </w:p>
        </w:tc>
      </w:tr>
    </w:tbl>
    <w:p w:rsidR="00933052" w:rsidRPr="000B0447" w:rsidRDefault="000B0447" w:rsidP="006E293E">
      <w:pPr>
        <w:rPr>
          <w:rStyle w:val="SubtleEmphasis"/>
          <w:i w:val="0"/>
          <w:iCs w:val="0"/>
          <w:color w:val="auto"/>
          <w:sz w:val="24"/>
          <w:szCs w:val="24"/>
        </w:rPr>
      </w:pPr>
      <w:r w:rsidRPr="000B0447">
        <w:rPr>
          <w:rStyle w:val="SubtleEmphasis"/>
          <w:i w:val="0"/>
          <w:sz w:val="24"/>
          <w:szCs w:val="24"/>
        </w:rPr>
        <w:tab/>
      </w:r>
    </w:p>
    <w:sectPr w:rsidR="00933052" w:rsidRPr="000B0447" w:rsidSect="000B04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3A"/>
    <w:rsid w:val="000576F9"/>
    <w:rsid w:val="000B0447"/>
    <w:rsid w:val="00142BE5"/>
    <w:rsid w:val="00265F79"/>
    <w:rsid w:val="00456CD2"/>
    <w:rsid w:val="006E293E"/>
    <w:rsid w:val="00766F4E"/>
    <w:rsid w:val="007A5DB0"/>
    <w:rsid w:val="007D4BA7"/>
    <w:rsid w:val="008A2BC5"/>
    <w:rsid w:val="00BD182D"/>
    <w:rsid w:val="00C132DD"/>
    <w:rsid w:val="00D1793A"/>
    <w:rsid w:val="00DB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3BAF"/>
  <w15:chartTrackingRefBased/>
  <w15:docId w15:val="{C33B97F1-90CB-4283-A731-3A60D14D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B044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0B0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3</cp:revision>
  <dcterms:created xsi:type="dcterms:W3CDTF">2016-12-08T02:40:00Z</dcterms:created>
  <dcterms:modified xsi:type="dcterms:W3CDTF">2016-12-08T02:52:00Z</dcterms:modified>
</cp:coreProperties>
</file>