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EFD31" w14:textId="77777777" w:rsidR="007651C2" w:rsidRPr="000128C5" w:rsidRDefault="007651C2" w:rsidP="007651C2">
      <w:pPr>
        <w:jc w:val="center"/>
        <w:rPr>
          <w:rFonts w:ascii="Californian FB" w:hAnsi="Californian FB"/>
          <w:b/>
          <w:sz w:val="30"/>
        </w:rPr>
      </w:pPr>
      <w:r w:rsidRPr="000128C5">
        <w:rPr>
          <w:rFonts w:ascii="Californian FB" w:hAnsi="Californian FB"/>
          <w:b/>
          <w:sz w:val="30"/>
        </w:rPr>
        <w:t>DA621</w:t>
      </w:r>
    </w:p>
    <w:p w14:paraId="5B1441D3" w14:textId="77777777" w:rsidR="007651C2" w:rsidRPr="000128C5" w:rsidRDefault="007651C2" w:rsidP="007651C2">
      <w:pPr>
        <w:jc w:val="center"/>
        <w:rPr>
          <w:rFonts w:ascii="Californian FB" w:hAnsi="Californian FB"/>
          <w:b/>
          <w:sz w:val="30"/>
        </w:rPr>
      </w:pPr>
      <w:r w:rsidRPr="000128C5">
        <w:rPr>
          <w:rFonts w:ascii="Californian FB" w:hAnsi="Californian FB"/>
          <w:b/>
          <w:sz w:val="30"/>
        </w:rPr>
        <w:t xml:space="preserve">Deep Learning for Computer Vision </w:t>
      </w:r>
    </w:p>
    <w:p w14:paraId="332E33C3" w14:textId="71D3F8DA" w:rsidR="007651C2" w:rsidRPr="000128C5" w:rsidRDefault="007651C2" w:rsidP="007651C2">
      <w:pPr>
        <w:jc w:val="center"/>
        <w:rPr>
          <w:rFonts w:ascii="Californian FB" w:hAnsi="Californian FB"/>
          <w:b/>
          <w:sz w:val="30"/>
        </w:rPr>
      </w:pPr>
      <w:r w:rsidRPr="000128C5">
        <w:rPr>
          <w:rFonts w:ascii="Californian FB" w:hAnsi="Californian FB"/>
          <w:b/>
          <w:sz w:val="30"/>
        </w:rPr>
        <w:t>Assignment-</w:t>
      </w:r>
      <w:r>
        <w:rPr>
          <w:rFonts w:ascii="Californian FB" w:hAnsi="Californian FB"/>
          <w:b/>
          <w:sz w:val="30"/>
        </w:rPr>
        <w:t>2</w:t>
      </w:r>
    </w:p>
    <w:p w14:paraId="0E84A033" w14:textId="77777777" w:rsidR="007651C2" w:rsidRPr="000128C5" w:rsidRDefault="007651C2" w:rsidP="007651C2">
      <w:pPr>
        <w:jc w:val="center"/>
        <w:rPr>
          <w:rFonts w:ascii="Californian FB" w:hAnsi="Californian FB"/>
          <w:b/>
          <w:sz w:val="30"/>
        </w:rPr>
      </w:pPr>
      <w:r w:rsidRPr="000128C5">
        <w:rPr>
          <w:rFonts w:ascii="Californian FB" w:hAnsi="Californian FB"/>
          <w:b/>
          <w:sz w:val="30"/>
        </w:rPr>
        <w:t>Amey Rambatla</w:t>
      </w:r>
    </w:p>
    <w:p w14:paraId="11028EA2" w14:textId="6BFEBFF3" w:rsidR="007651C2" w:rsidRDefault="007651C2" w:rsidP="007651C2">
      <w:pPr>
        <w:jc w:val="center"/>
        <w:rPr>
          <w:rFonts w:ascii="Californian FB" w:hAnsi="Californian FB"/>
          <w:b/>
          <w:sz w:val="30"/>
        </w:rPr>
      </w:pPr>
      <w:r w:rsidRPr="000128C5">
        <w:rPr>
          <w:rFonts w:ascii="Californian FB" w:hAnsi="Californian FB"/>
          <w:b/>
          <w:sz w:val="30"/>
        </w:rPr>
        <w:t>190106011</w:t>
      </w:r>
    </w:p>
    <w:p w14:paraId="2716B7C1" w14:textId="05C6C929" w:rsidR="007651C2" w:rsidRPr="00106378" w:rsidRDefault="00106378" w:rsidP="00106378">
      <w:pPr>
        <w:rPr>
          <w:rFonts w:ascii="Californian FB" w:hAnsi="Californian FB"/>
          <w:b/>
          <w:sz w:val="30"/>
          <w:u w:val="single"/>
        </w:rPr>
      </w:pPr>
      <w:r w:rsidRPr="00106378">
        <w:rPr>
          <w:rFonts w:ascii="Californian FB" w:hAnsi="Californian FB"/>
          <w:b/>
          <w:sz w:val="30"/>
          <w:u w:val="single"/>
        </w:rPr>
        <w:t>Part 1:</w:t>
      </w:r>
    </w:p>
    <w:p w14:paraId="26739D07" w14:textId="323DF48E" w:rsidR="007651C2" w:rsidRDefault="007651C2" w:rsidP="007651C2">
      <w:pPr>
        <w:pStyle w:val="ListParagraph"/>
        <w:numPr>
          <w:ilvl w:val="0"/>
          <w:numId w:val="1"/>
        </w:numPr>
        <w:rPr>
          <w:rFonts w:ascii="Californian FB" w:hAnsi="Californian FB"/>
          <w:sz w:val="30"/>
        </w:rPr>
      </w:pPr>
      <w:r w:rsidRPr="007651C2">
        <w:rPr>
          <w:rFonts w:ascii="Californian FB" w:hAnsi="Californian FB"/>
          <w:sz w:val="30"/>
        </w:rPr>
        <w:t>Pre-trained model</w:t>
      </w:r>
      <w:r>
        <w:rPr>
          <w:rFonts w:ascii="Californian FB" w:hAnsi="Californian FB"/>
          <w:sz w:val="30"/>
        </w:rPr>
        <w:t xml:space="preserve"> used: MobileNet-v3:</w:t>
      </w:r>
    </w:p>
    <w:p w14:paraId="66F2B9E8" w14:textId="77777777" w:rsidR="00CF5958" w:rsidRPr="00CF5958" w:rsidRDefault="00CF5958" w:rsidP="00CF5958">
      <w:pPr>
        <w:pStyle w:val="ListParagraph"/>
        <w:numPr>
          <w:ilvl w:val="0"/>
          <w:numId w:val="1"/>
        </w:numPr>
        <w:rPr>
          <w:rFonts w:ascii="Californian FB" w:hAnsi="Californian FB"/>
          <w:b/>
          <w:sz w:val="30"/>
          <w:u w:val="single"/>
        </w:rPr>
      </w:pPr>
      <w:r w:rsidRPr="00106378">
        <w:rPr>
          <w:rFonts w:ascii="Californian FB" w:hAnsi="Californian FB"/>
          <w:sz w:val="30"/>
          <w:u w:val="single"/>
        </w:rPr>
        <w:t>Reason</w:t>
      </w:r>
      <w:r w:rsidRPr="00CF5958">
        <w:rPr>
          <w:rFonts w:ascii="Californian FB" w:hAnsi="Californian FB"/>
          <w:b/>
          <w:sz w:val="30"/>
          <w:u w:val="single"/>
        </w:rPr>
        <w:t xml:space="preserve">: </w:t>
      </w:r>
    </w:p>
    <w:p w14:paraId="1A8607A2" w14:textId="797051C9" w:rsidR="00CF5958" w:rsidRPr="00CF5958" w:rsidRDefault="00CF5958" w:rsidP="00CF5958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r w:rsidRPr="00CF5958">
        <w:rPr>
          <w:rFonts w:ascii="Californian FB" w:hAnsi="Californian FB"/>
          <w:sz w:val="30"/>
        </w:rPr>
        <w:t xml:space="preserve">MobileNetV3 is a convolutional neural network that is tuned to mobile phone CPUs through a combination of hardware-aware network architecture search (NAS) complemented by the </w:t>
      </w:r>
      <w:proofErr w:type="spellStart"/>
      <w:r w:rsidRPr="00CF5958">
        <w:rPr>
          <w:rFonts w:ascii="Californian FB" w:hAnsi="Californian FB"/>
          <w:sz w:val="30"/>
        </w:rPr>
        <w:t>NetAdapt</w:t>
      </w:r>
      <w:proofErr w:type="spellEnd"/>
      <w:r w:rsidRPr="00CF5958">
        <w:rPr>
          <w:rFonts w:ascii="Californian FB" w:hAnsi="Californian FB"/>
          <w:sz w:val="30"/>
        </w:rPr>
        <w:t xml:space="preserve"> algorithm, and then subsequently improved through novel architecture advances. Advances include (1) complementary search techniques, (2) new efficient versions of nonlinearities practical for the mobile setting, (3) new efficient network design.</w:t>
      </w:r>
    </w:p>
    <w:p w14:paraId="22DF7FDC" w14:textId="33B5BBC3" w:rsidR="00CF5958" w:rsidRDefault="00CF5958" w:rsidP="00CF5958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r w:rsidRPr="00CF5958">
        <w:rPr>
          <w:rFonts w:ascii="Californian FB" w:hAnsi="Californian FB"/>
          <w:sz w:val="30"/>
        </w:rPr>
        <w:t xml:space="preserve">The network design includes the use of a </w:t>
      </w:r>
      <w:proofErr w:type="gramStart"/>
      <w:r w:rsidRPr="00CF5958">
        <w:rPr>
          <w:rFonts w:ascii="Californian FB" w:hAnsi="Californian FB"/>
          <w:sz w:val="30"/>
        </w:rPr>
        <w:t>hard swish</w:t>
      </w:r>
      <w:proofErr w:type="gramEnd"/>
      <w:r w:rsidRPr="00CF5958">
        <w:rPr>
          <w:rFonts w:ascii="Californian FB" w:hAnsi="Californian FB"/>
          <w:sz w:val="30"/>
        </w:rPr>
        <w:t xml:space="preserve"> activation and squeeze-and-excitation modules in the </w:t>
      </w:r>
      <w:proofErr w:type="spellStart"/>
      <w:r w:rsidRPr="00CF5958">
        <w:rPr>
          <w:rFonts w:ascii="Californian FB" w:hAnsi="Californian FB"/>
          <w:sz w:val="30"/>
        </w:rPr>
        <w:t>MBConv</w:t>
      </w:r>
      <w:proofErr w:type="spellEnd"/>
      <w:r w:rsidRPr="00CF5958">
        <w:rPr>
          <w:rFonts w:ascii="Californian FB" w:hAnsi="Californian FB"/>
          <w:sz w:val="30"/>
        </w:rPr>
        <w:t xml:space="preserve"> blocks.</w:t>
      </w:r>
    </w:p>
    <w:p w14:paraId="0A1C428F" w14:textId="7581AC17" w:rsidR="00547E46" w:rsidRPr="00547E46" w:rsidRDefault="00CF5958" w:rsidP="00547E46">
      <w:pPr>
        <w:pStyle w:val="ListParagraph"/>
        <w:numPr>
          <w:ilvl w:val="1"/>
          <w:numId w:val="1"/>
        </w:numPr>
        <w:rPr>
          <w:rFonts w:ascii="Californian FB" w:hAnsi="Californian FB"/>
          <w:sz w:val="30"/>
        </w:rPr>
      </w:pPr>
      <w:hyperlink r:id="rId5" w:history="1">
        <w:r>
          <w:rPr>
            <w:rStyle w:val="Hyperlink"/>
          </w:rPr>
          <w:t>[1905.02244v5] Searching for MobileNetV3 (arxiv.org)</w:t>
        </w:r>
      </w:hyperlink>
    </w:p>
    <w:p w14:paraId="7077DD01" w14:textId="1D7D3A9D" w:rsidR="00547E46" w:rsidRDefault="00547E46" w:rsidP="00547E46">
      <w:pPr>
        <w:pStyle w:val="ListParagraph"/>
        <w:numPr>
          <w:ilvl w:val="0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 xml:space="preserve">Transfer Learning achieves a testing accuracy of </w:t>
      </w:r>
      <w:r w:rsidRPr="00547E46">
        <w:rPr>
          <w:rFonts w:ascii="Californian FB" w:hAnsi="Californian FB"/>
          <w:b/>
          <w:sz w:val="30"/>
        </w:rPr>
        <w:t>83%</w:t>
      </w:r>
      <w:r>
        <w:rPr>
          <w:rFonts w:ascii="Californian FB" w:hAnsi="Californian FB"/>
          <w:sz w:val="30"/>
        </w:rPr>
        <w:t xml:space="preserve"> over 10 epochs.</w:t>
      </w:r>
    </w:p>
    <w:p w14:paraId="683E4C36" w14:textId="77777777" w:rsidR="00547E46" w:rsidRDefault="00547E46" w:rsidP="00547E46">
      <w:pPr>
        <w:pStyle w:val="ListParagraph"/>
        <w:rPr>
          <w:rFonts w:ascii="Californian FB" w:hAnsi="Californian FB"/>
          <w:sz w:val="30"/>
        </w:rPr>
      </w:pPr>
    </w:p>
    <w:p w14:paraId="25E1084F" w14:textId="38FE8FC8" w:rsidR="00547E46" w:rsidRDefault="00547E46" w:rsidP="00547E46">
      <w:pPr>
        <w:pStyle w:val="ListParagraph"/>
        <w:jc w:val="center"/>
        <w:rPr>
          <w:rFonts w:ascii="Californian FB" w:hAnsi="Californian FB"/>
          <w:sz w:val="30"/>
        </w:rPr>
      </w:pPr>
      <w:r w:rsidRPr="00547E46">
        <w:rPr>
          <w:rFonts w:ascii="Californian FB" w:hAnsi="Californian FB"/>
          <w:sz w:val="30"/>
        </w:rPr>
        <w:drawing>
          <wp:inline distT="0" distB="0" distL="0" distR="0" wp14:anchorId="31A79FE5" wp14:editId="5ED09760">
            <wp:extent cx="2648865" cy="2005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408" cy="20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F2B" w14:textId="2FCEF06C" w:rsidR="00547E46" w:rsidRDefault="00547E46" w:rsidP="00547E46">
      <w:pPr>
        <w:pStyle w:val="ListParagraph"/>
        <w:jc w:val="center"/>
        <w:rPr>
          <w:rFonts w:ascii="Californian FB" w:hAnsi="Californian FB"/>
          <w:sz w:val="30"/>
        </w:rPr>
      </w:pPr>
    </w:p>
    <w:p w14:paraId="30EA2D76" w14:textId="22DED39F" w:rsidR="00547E46" w:rsidRDefault="00547E46" w:rsidP="00547E46">
      <w:pPr>
        <w:pStyle w:val="ListParagraph"/>
        <w:jc w:val="center"/>
        <w:rPr>
          <w:rFonts w:ascii="Californian FB" w:hAnsi="Californian FB"/>
          <w:sz w:val="30"/>
        </w:rPr>
      </w:pPr>
    </w:p>
    <w:p w14:paraId="596946BD" w14:textId="77777777" w:rsidR="00547E46" w:rsidRDefault="00547E46" w:rsidP="00547E46">
      <w:pPr>
        <w:pStyle w:val="ListParagraph"/>
        <w:jc w:val="center"/>
        <w:rPr>
          <w:rFonts w:ascii="Californian FB" w:hAnsi="Californian FB"/>
          <w:sz w:val="30"/>
        </w:rPr>
      </w:pPr>
    </w:p>
    <w:p w14:paraId="2F10C563" w14:textId="4E46A5D0" w:rsidR="00547E46" w:rsidRDefault="00547E46" w:rsidP="00547E46">
      <w:pPr>
        <w:pStyle w:val="ListParagraph"/>
        <w:numPr>
          <w:ilvl w:val="0"/>
          <w:numId w:val="1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lastRenderedPageBreak/>
        <w:t xml:space="preserve">While training after random initialization achieves a testing accuracy </w:t>
      </w:r>
      <w:r w:rsidR="001B0660">
        <w:rPr>
          <w:rFonts w:ascii="Californian FB" w:hAnsi="Californian FB"/>
          <w:sz w:val="30"/>
        </w:rPr>
        <w:t xml:space="preserve">of 12.58 % </w:t>
      </w:r>
      <w:r>
        <w:rPr>
          <w:rFonts w:ascii="Californian FB" w:hAnsi="Californian FB"/>
          <w:sz w:val="30"/>
        </w:rPr>
        <w:t>over 10 epochs.</w:t>
      </w:r>
    </w:p>
    <w:p w14:paraId="31EFBE69" w14:textId="49CFEED8" w:rsidR="001B0660" w:rsidRDefault="001B0660" w:rsidP="001B0660">
      <w:pPr>
        <w:pStyle w:val="ListParagraph"/>
        <w:rPr>
          <w:rFonts w:ascii="Californian FB" w:hAnsi="Californian FB"/>
          <w:sz w:val="30"/>
        </w:rPr>
      </w:pPr>
    </w:p>
    <w:p w14:paraId="35E24E74" w14:textId="5E0EA169" w:rsidR="001B0660" w:rsidRPr="001B0660" w:rsidRDefault="001B0660" w:rsidP="001B0660">
      <w:pPr>
        <w:pStyle w:val="ListParagraph"/>
        <w:jc w:val="center"/>
        <w:rPr>
          <w:rFonts w:ascii="Californian FB" w:hAnsi="Californian FB"/>
          <w:sz w:val="30"/>
        </w:rPr>
      </w:pPr>
      <w:r w:rsidRPr="001B0660">
        <w:rPr>
          <w:rFonts w:ascii="Californian FB" w:hAnsi="Californian FB"/>
          <w:sz w:val="30"/>
        </w:rPr>
        <w:drawing>
          <wp:inline distT="0" distB="0" distL="0" distR="0" wp14:anchorId="20339C99" wp14:editId="5A49D8CA">
            <wp:extent cx="2605087" cy="259545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679" cy="26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7F8E" w14:textId="77777777" w:rsidR="00547E46" w:rsidRPr="00547E46" w:rsidRDefault="00547E46" w:rsidP="00547E46">
      <w:pPr>
        <w:pStyle w:val="ListParagraph"/>
        <w:rPr>
          <w:rFonts w:ascii="Californian FB" w:hAnsi="Californian FB"/>
          <w:sz w:val="30"/>
        </w:rPr>
      </w:pPr>
    </w:p>
    <w:p w14:paraId="4F0F99E9" w14:textId="37927ECB" w:rsidR="00CF5958" w:rsidRPr="00547E46" w:rsidRDefault="00106378" w:rsidP="00106378">
      <w:pPr>
        <w:rPr>
          <w:rFonts w:ascii="Californian FB" w:hAnsi="Californian FB"/>
          <w:b/>
          <w:sz w:val="30"/>
          <w:u w:val="single"/>
        </w:rPr>
      </w:pPr>
      <w:r w:rsidRPr="00547E46">
        <w:rPr>
          <w:rFonts w:ascii="Californian FB" w:hAnsi="Californian FB"/>
          <w:b/>
          <w:sz w:val="30"/>
          <w:u w:val="single"/>
        </w:rPr>
        <w:t>Part 2:</w:t>
      </w:r>
    </w:p>
    <w:p w14:paraId="47B7F113" w14:textId="687632CB" w:rsidR="00106378" w:rsidRDefault="00106378" w:rsidP="00981406">
      <w:pPr>
        <w:pStyle w:val="ListParagraph"/>
        <w:numPr>
          <w:ilvl w:val="0"/>
          <w:numId w:val="2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 xml:space="preserve">Benchmark </w:t>
      </w:r>
      <w:r w:rsidR="00981406">
        <w:rPr>
          <w:rFonts w:ascii="Californian FB" w:hAnsi="Californian FB"/>
          <w:sz w:val="30"/>
        </w:rPr>
        <w:t>Loss</w:t>
      </w:r>
      <w:r>
        <w:rPr>
          <w:rFonts w:ascii="Californian FB" w:hAnsi="Californian FB"/>
          <w:sz w:val="30"/>
        </w:rPr>
        <w:t>:</w:t>
      </w:r>
      <w:r w:rsidR="00547E46">
        <w:rPr>
          <w:rFonts w:ascii="Californian FB" w:hAnsi="Californian FB"/>
          <w:sz w:val="30"/>
        </w:rPr>
        <w:t xml:space="preserve"> 0.160</w:t>
      </w:r>
    </w:p>
    <w:p w14:paraId="4A33AA16" w14:textId="1EF47ACA" w:rsidR="00981406" w:rsidRDefault="00981406" w:rsidP="00981406">
      <w:pPr>
        <w:pStyle w:val="ListParagraph"/>
        <w:numPr>
          <w:ilvl w:val="0"/>
          <w:numId w:val="2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 xml:space="preserve">RNN Loss: </w:t>
      </w:r>
      <w:r w:rsidRPr="00981406">
        <w:rPr>
          <w:rFonts w:ascii="Californian FB" w:hAnsi="Californian FB"/>
          <w:sz w:val="30"/>
        </w:rPr>
        <w:t>0.160</w:t>
      </w:r>
      <w:r w:rsidR="00547E46">
        <w:rPr>
          <w:rFonts w:ascii="Californian FB" w:hAnsi="Californian FB"/>
          <w:sz w:val="30"/>
        </w:rPr>
        <w:t xml:space="preserve"> (5 Epochs)</w:t>
      </w:r>
    </w:p>
    <w:p w14:paraId="3782DCE5" w14:textId="1DD1659A" w:rsidR="00981406" w:rsidRDefault="00981406" w:rsidP="00981406">
      <w:pPr>
        <w:pStyle w:val="ListParagraph"/>
        <w:numPr>
          <w:ilvl w:val="0"/>
          <w:numId w:val="2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LSTM Loss: 0.163</w:t>
      </w:r>
      <w:r w:rsidR="00547E46">
        <w:rPr>
          <w:rFonts w:ascii="Californian FB" w:hAnsi="Californian FB"/>
          <w:sz w:val="30"/>
        </w:rPr>
        <w:t xml:space="preserve"> (5 Epochs)</w:t>
      </w:r>
    </w:p>
    <w:p w14:paraId="64FF0621" w14:textId="424912AA" w:rsidR="00981406" w:rsidRDefault="00981406" w:rsidP="00981406">
      <w:pPr>
        <w:pStyle w:val="ListParagraph"/>
        <w:numPr>
          <w:ilvl w:val="0"/>
          <w:numId w:val="2"/>
        </w:numPr>
        <w:rPr>
          <w:rFonts w:ascii="Californian FB" w:hAnsi="Californian FB"/>
          <w:sz w:val="30"/>
        </w:rPr>
      </w:pPr>
      <w:r>
        <w:rPr>
          <w:rFonts w:ascii="Californian FB" w:hAnsi="Californian FB"/>
          <w:sz w:val="30"/>
        </w:rPr>
        <w:t>GRU Loss: 0.170</w:t>
      </w:r>
      <w:r w:rsidR="00547E46">
        <w:rPr>
          <w:rFonts w:ascii="Californian FB" w:hAnsi="Californian FB"/>
          <w:sz w:val="30"/>
        </w:rPr>
        <w:t xml:space="preserve"> (2 Epochs)</w:t>
      </w:r>
    </w:p>
    <w:p w14:paraId="085DDCED" w14:textId="77777777" w:rsidR="00547E46" w:rsidRPr="00547E46" w:rsidRDefault="00547E46" w:rsidP="00547E46">
      <w:pPr>
        <w:rPr>
          <w:rFonts w:ascii="Californian FB" w:hAnsi="Californian FB"/>
          <w:sz w:val="30"/>
        </w:rPr>
      </w:pPr>
    </w:p>
    <w:p w14:paraId="2C4FC531" w14:textId="77777777" w:rsidR="00547E46" w:rsidRPr="00547E46" w:rsidRDefault="00547E46" w:rsidP="00547E46">
      <w:pPr>
        <w:rPr>
          <w:rFonts w:ascii="Californian FB" w:hAnsi="Californian FB"/>
          <w:sz w:val="30"/>
        </w:rPr>
      </w:pPr>
    </w:p>
    <w:p w14:paraId="619C3A9C" w14:textId="77777777" w:rsidR="00981406" w:rsidRPr="00547E46" w:rsidRDefault="00981406" w:rsidP="00547E46">
      <w:pPr>
        <w:rPr>
          <w:rFonts w:ascii="Californian FB" w:hAnsi="Californian FB"/>
          <w:sz w:val="30"/>
        </w:rPr>
      </w:pPr>
    </w:p>
    <w:p w14:paraId="0DDBBAF0" w14:textId="303F7106" w:rsidR="007651C2" w:rsidRPr="00CF5958" w:rsidRDefault="007651C2" w:rsidP="00CF5958">
      <w:pPr>
        <w:rPr>
          <w:rFonts w:ascii="Californian FB" w:hAnsi="Californian FB"/>
          <w:sz w:val="30"/>
        </w:rPr>
      </w:pPr>
    </w:p>
    <w:p w14:paraId="75B3BF09" w14:textId="77777777" w:rsidR="00FB648D" w:rsidRDefault="00FB648D">
      <w:bookmarkStart w:id="0" w:name="_GoBack"/>
      <w:bookmarkEnd w:id="0"/>
    </w:p>
    <w:sectPr w:rsidR="00FB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27C53"/>
    <w:multiLevelType w:val="hybridMultilevel"/>
    <w:tmpl w:val="7C6A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B2C96"/>
    <w:multiLevelType w:val="hybridMultilevel"/>
    <w:tmpl w:val="6782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78"/>
    <w:rsid w:val="00106378"/>
    <w:rsid w:val="001B0660"/>
    <w:rsid w:val="00547E46"/>
    <w:rsid w:val="007651C2"/>
    <w:rsid w:val="00981406"/>
    <w:rsid w:val="00B42E78"/>
    <w:rsid w:val="00CF5958"/>
    <w:rsid w:val="00F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A8FB"/>
  <w15:chartTrackingRefBased/>
  <w15:docId w15:val="{9F9992CA-45EF-4DF6-8727-5D49238A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5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abs/1905.02244v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RAMESH RAMBATLA</dc:creator>
  <cp:keywords/>
  <dc:description/>
  <cp:lastModifiedBy>AMEY RAMESH RAMBATLA</cp:lastModifiedBy>
  <cp:revision>2</cp:revision>
  <dcterms:created xsi:type="dcterms:W3CDTF">2022-10-09T06:54:00Z</dcterms:created>
  <dcterms:modified xsi:type="dcterms:W3CDTF">2022-10-09T08:52:00Z</dcterms:modified>
</cp:coreProperties>
</file>