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565D" w:rsidRDefault="00BA5E34">
      <w:r>
        <w:t>Maps &amp; connectivity layout can be like this (Use google maps):</w:t>
      </w:r>
    </w:p>
    <w:p w:rsidR="00BA5E34" w:rsidRDefault="00BA5E34">
      <w:r w:rsidRPr="00BA5E34">
        <w:drawing>
          <wp:inline distT="0" distB="0" distL="0" distR="0" wp14:anchorId="30B34F14" wp14:editId="5DC2A1F8">
            <wp:extent cx="5731510" cy="2038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34" w:rsidRDefault="00BA5E34"/>
    <w:p w:rsidR="00BA5E34" w:rsidRDefault="00BA5E34">
      <w:r>
        <w:t>Gallery Layout:</w:t>
      </w:r>
    </w:p>
    <w:p w:rsidR="00BA5E34" w:rsidRDefault="00BA5E34">
      <w:hyperlink r:id="rId5" w:history="1">
        <w:r w:rsidRPr="00894877">
          <w:rPr>
            <w:rStyle w:val="Hyperlink"/>
          </w:rPr>
          <w:t>https://www.excellaa.com/Excellaa-Virtu/google/?gad_source=1&amp;gad_campaignid=22332195031&amp;gbraid=0AAAAA-_YW7d9AFkhXgaX9nq2ZXBzruG3k&amp;gclid=CjwKCAjw24vBBhABEiwANFG7y1aZ3fZSfLZRxHZd77ld6nukNiDzfgaROnAXHEtnXoCHUoTQXUa5KhoCJPUQAvD_BwE</w:t>
        </w:r>
      </w:hyperlink>
    </w:p>
    <w:p w:rsidR="00BA5E34" w:rsidRDefault="00BA5E34"/>
    <w:p w:rsidR="00BA5E34" w:rsidRDefault="00BA5E34">
      <w:r w:rsidRPr="00BA5E34">
        <w:drawing>
          <wp:inline distT="0" distB="0" distL="0" distR="0" wp14:anchorId="38E9EEEB" wp14:editId="27F2273B">
            <wp:extent cx="5731510" cy="30175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34" w:rsidRDefault="00BA5E34"/>
    <w:p w:rsidR="00BA5E34" w:rsidRDefault="00BA5E34">
      <w:r>
        <w:t>Before disclaimer, put small logo of project and below that full address with location pin:</w:t>
      </w:r>
    </w:p>
    <w:p w:rsidR="00BA5E34" w:rsidRPr="00036BA4" w:rsidRDefault="00BA5E34" w:rsidP="00036BA4">
      <w:pPr>
        <w:shd w:val="clear" w:color="auto" w:fill="FFFFFF" w:themeFill="background1"/>
        <w:rPr>
          <w:rFonts w:ascii="Segoe UI" w:hAnsi="Segoe UI" w:cs="Segoe UI"/>
          <w:color w:val="FFFFFF"/>
          <w:sz w:val="21"/>
          <w:szCs w:val="21"/>
          <w:shd w:val="clear" w:color="auto" w:fill="151515"/>
        </w:rPr>
      </w:pPr>
      <w:proofErr w:type="spellStart"/>
      <w:r w:rsidRPr="00036BA4">
        <w:rPr>
          <w:rFonts w:ascii="Segoe UI" w:hAnsi="Segoe UI" w:cs="Segoe UI"/>
          <w:color w:val="FFFFFF"/>
          <w:sz w:val="21"/>
          <w:szCs w:val="21"/>
          <w:shd w:val="clear" w:color="auto" w:fill="151515"/>
        </w:rPr>
        <w:t>Karjat</w:t>
      </w:r>
      <w:proofErr w:type="spellEnd"/>
      <w:r w:rsidRPr="00036BA4">
        <w:rPr>
          <w:rFonts w:ascii="Segoe UI" w:hAnsi="Segoe UI" w:cs="Segoe UI"/>
          <w:color w:val="FFFFFF"/>
          <w:sz w:val="21"/>
          <w:szCs w:val="21"/>
          <w:shd w:val="clear" w:color="auto" w:fill="151515"/>
        </w:rPr>
        <w:t xml:space="preserve"> Road, </w:t>
      </w:r>
      <w:proofErr w:type="spellStart"/>
      <w:r w:rsidRPr="00036BA4">
        <w:rPr>
          <w:rFonts w:ascii="Segoe UI" w:hAnsi="Segoe UI" w:cs="Segoe UI"/>
          <w:color w:val="FFFFFF"/>
          <w:sz w:val="21"/>
          <w:szCs w:val="21"/>
          <w:shd w:val="clear" w:color="auto" w:fill="151515"/>
        </w:rPr>
        <w:t>Kharwai</w:t>
      </w:r>
      <w:proofErr w:type="spellEnd"/>
      <w:r w:rsidRPr="00036BA4">
        <w:rPr>
          <w:rFonts w:ascii="Segoe UI" w:hAnsi="Segoe UI" w:cs="Segoe UI"/>
          <w:color w:val="FFFFFF"/>
          <w:sz w:val="21"/>
          <w:szCs w:val="21"/>
          <w:shd w:val="clear" w:color="auto" w:fill="151515"/>
        </w:rPr>
        <w:t xml:space="preserve"> </w:t>
      </w:r>
      <w:proofErr w:type="spellStart"/>
      <w:r w:rsidRPr="00036BA4">
        <w:rPr>
          <w:rFonts w:ascii="Segoe UI" w:hAnsi="Segoe UI" w:cs="Segoe UI"/>
          <w:color w:val="FFFFFF"/>
          <w:sz w:val="21"/>
          <w:szCs w:val="21"/>
          <w:shd w:val="clear" w:color="auto" w:fill="151515"/>
        </w:rPr>
        <w:t>Badlapur</w:t>
      </w:r>
      <w:proofErr w:type="spellEnd"/>
      <w:r w:rsidRPr="00036BA4">
        <w:rPr>
          <w:rFonts w:ascii="Segoe UI" w:hAnsi="Segoe UI" w:cs="Segoe UI"/>
          <w:color w:val="FFFFFF"/>
          <w:sz w:val="21"/>
          <w:szCs w:val="21"/>
          <w:shd w:val="clear" w:color="auto" w:fill="151515"/>
        </w:rPr>
        <w:t>(e) Mumbai 421503.</w:t>
      </w:r>
    </w:p>
    <w:p w:rsidR="005541CE" w:rsidRPr="00036BA4" w:rsidRDefault="005541CE" w:rsidP="00036BA4">
      <w:pPr>
        <w:shd w:val="clear" w:color="auto" w:fill="FFFFFF" w:themeFill="background1"/>
        <w:rPr>
          <w:rFonts w:ascii="Segoe UI" w:hAnsi="Segoe UI" w:cs="Segoe UI"/>
          <w:color w:val="FFFFFF"/>
          <w:sz w:val="21"/>
          <w:szCs w:val="21"/>
          <w:shd w:val="clear" w:color="auto" w:fill="151515"/>
        </w:rPr>
      </w:pPr>
    </w:p>
    <w:p w:rsidR="005541CE" w:rsidRDefault="005541CE" w:rsidP="00036BA4">
      <w:pPr>
        <w:shd w:val="clear" w:color="auto" w:fill="FFFFFF" w:themeFill="background1"/>
        <w:rPr>
          <w:rFonts w:ascii="Segoe UI" w:hAnsi="Segoe UI" w:cs="Segoe UI"/>
          <w:color w:val="FFFFFF"/>
          <w:sz w:val="21"/>
          <w:szCs w:val="21"/>
          <w:shd w:val="clear" w:color="auto" w:fill="151515"/>
        </w:rPr>
      </w:pPr>
      <w:r w:rsidRPr="00036BA4">
        <w:rPr>
          <w:rFonts w:ascii="Segoe UI" w:hAnsi="Segoe UI" w:cs="Segoe UI"/>
          <w:color w:val="FFFFFF"/>
          <w:sz w:val="21"/>
          <w:szCs w:val="21"/>
          <w:shd w:val="clear" w:color="auto" w:fill="151515"/>
        </w:rPr>
        <w:t>Amenities section can be like this:</w:t>
      </w:r>
      <w:bookmarkStart w:id="0" w:name="_GoBack"/>
      <w:bookmarkEnd w:id="0"/>
    </w:p>
    <w:p w:rsidR="005541CE" w:rsidRDefault="005541CE">
      <w:r w:rsidRPr="005541CE">
        <w:lastRenderedPageBreak/>
        <w:drawing>
          <wp:inline distT="0" distB="0" distL="0" distR="0" wp14:anchorId="39A5A983" wp14:editId="42F4E21A">
            <wp:extent cx="5731510" cy="34639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CE" w:rsidRDefault="005541CE">
      <w:hyperlink r:id="rId8" w:history="1">
        <w:r w:rsidRPr="00894877">
          <w:rPr>
            <w:rStyle w:val="Hyperlink"/>
          </w:rPr>
          <w:t>https://agamiinfinitypark.com/</w:t>
        </w:r>
      </w:hyperlink>
    </w:p>
    <w:p w:rsidR="005541CE" w:rsidRDefault="005541CE"/>
    <w:p w:rsidR="005541CE" w:rsidRDefault="005541CE">
      <w:r>
        <w:t>Highlights can also be similar to the above:</w:t>
      </w:r>
    </w:p>
    <w:p w:rsidR="00BA5E34" w:rsidRDefault="00BA5E34"/>
    <w:sectPr w:rsidR="00BA5E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E34"/>
    <w:rsid w:val="00036BA4"/>
    <w:rsid w:val="0035565D"/>
    <w:rsid w:val="005541CE"/>
    <w:rsid w:val="00BA5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B085B"/>
  <w15:chartTrackingRefBased/>
  <w15:docId w15:val="{F7A22187-9315-4DF9-8FBD-CD4E2FD04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5E3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gamiinfinitypark.com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www.excellaa.com/Excellaa-Virtu/google/?gad_source=1&amp;gad_campaignid=22332195031&amp;gbraid=0AAAAA-_YW7d9AFkhXgaX9nq2ZXBzruG3k&amp;gclid=CjwKCAjw24vBBhABEiwANFG7y1aZ3fZSfLZRxHZd77ld6nukNiDzfgaROnAXHEtnXoCHUoTQXUa5KhoCJPUQAvD_BwE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2025-05-14T07:18:00Z</dcterms:created>
  <dcterms:modified xsi:type="dcterms:W3CDTF">2025-05-14T07:29:00Z</dcterms:modified>
</cp:coreProperties>
</file>