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41AF3" w14:textId="5AAC52D8" w:rsidR="00445C1D" w:rsidRDefault="00445C1D">
      <w:r>
        <w:t>(Edwar) Fabian Herrera</w:t>
      </w:r>
    </w:p>
    <w:p w14:paraId="49617A39" w14:textId="26ABF8FF" w:rsidR="00445C1D" w:rsidRDefault="00445C1D">
      <w:r>
        <w:rPr>
          <w:noProof/>
        </w:rPr>
        <w:drawing>
          <wp:inline distT="0" distB="0" distL="0" distR="0" wp14:anchorId="769BFA70" wp14:editId="532DFF67">
            <wp:extent cx="2314575" cy="1971675"/>
            <wp:effectExtent l="0" t="0" r="9525" b="9525"/>
            <wp:docPr id="1" name="Picture 1" descr="A painting of a river with trees and a riv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ainting of a river with trees and a riv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AB5B" w14:textId="77777777" w:rsidR="00445C1D" w:rsidRDefault="00445C1D"/>
    <w:p w14:paraId="56CA9446" w14:textId="77777777" w:rsidR="00445C1D" w:rsidRDefault="00445C1D"/>
    <w:p w14:paraId="0DA22BA4" w14:textId="616CD0F7" w:rsidR="00445C1D" w:rsidRDefault="00445C1D">
      <w:r w:rsidRPr="00445C1D">
        <w:drawing>
          <wp:inline distT="0" distB="0" distL="0" distR="0" wp14:anchorId="26997151" wp14:editId="679D053E">
            <wp:extent cx="3238952" cy="3019846"/>
            <wp:effectExtent l="0" t="0" r="0" b="9525"/>
            <wp:docPr id="2" name="Picture 2" descr="A painting of trees and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ainting of trees and wa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96870"/>
    <w:multiLevelType w:val="multilevel"/>
    <w:tmpl w:val="A7BEB8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6040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1D"/>
    <w:rsid w:val="0044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55F2"/>
  <w15:chartTrackingRefBased/>
  <w15:docId w15:val="{41B67EBA-FC44-437A-93A4-2AF794A1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5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 Rojas,Edwar</dc:creator>
  <cp:keywords/>
  <dc:description/>
  <cp:lastModifiedBy>Herrera Rojas,Edwar</cp:lastModifiedBy>
  <cp:revision>2</cp:revision>
  <dcterms:created xsi:type="dcterms:W3CDTF">2023-08-11T12:38:00Z</dcterms:created>
  <dcterms:modified xsi:type="dcterms:W3CDTF">2023-08-11T12:38:00Z</dcterms:modified>
</cp:coreProperties>
</file>