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51D4B71B" w14:textId="0B5DA588" w:rsidR="00E66D1F" w:rsidRPr="00CE5B9A" w:rsidRDefault="002B6610" w:rsidP="002B6610">
      <w:pPr>
        <w:rPr>
          <w:rFonts w:ascii="Arial" w:hAnsi="Arial" w:cs="Arial"/>
          <w:sz w:val="44"/>
          <w:szCs w:val="44"/>
        </w:rPr>
      </w:pPr>
      <w:r w:rsidRPr="00CE5B9A">
        <w:rPr>
          <w:rFonts w:ascii="Arial" w:hAnsi="Arial" w:cs="Arial"/>
          <w:sz w:val="44"/>
          <w:szCs w:val="44"/>
        </w:rPr>
        <w:t xml:space="preserve">Application Note: </w:t>
      </w:r>
      <w:r w:rsidR="00E66D1F" w:rsidRPr="00CE5B9A">
        <w:rPr>
          <w:rFonts w:ascii="Arial" w:hAnsi="Arial" w:cs="Arial"/>
          <w:sz w:val="44"/>
          <w:szCs w:val="44"/>
        </w:rPr>
        <w:t xml:space="preserve">Using </w:t>
      </w:r>
      <w:r w:rsidR="004463BF" w:rsidRPr="00CE5B9A">
        <w:rPr>
          <w:rFonts w:ascii="Arial" w:hAnsi="Arial" w:cs="Arial"/>
          <w:sz w:val="44"/>
          <w:szCs w:val="44"/>
        </w:rPr>
        <w:t>Witness Paper</w:t>
      </w:r>
    </w:p>
    <w:p w14:paraId="1AB00343" w14:textId="55B08E52" w:rsidR="002B6610" w:rsidRPr="002B6610" w:rsidRDefault="00A94236">
      <w:r>
        <w:rPr>
          <w:noProof/>
          <w:sz w:val="44"/>
          <w:szCs w:val="44"/>
        </w:rPr>
        <mc:AlternateContent>
          <mc:Choice Requires="wps">
            <w:drawing>
              <wp:anchor distT="0" distB="0" distL="114300" distR="114300" simplePos="0" relativeHeight="251659264" behindDoc="0" locked="0" layoutInCell="1" allowOverlap="1" wp14:anchorId="51BFB982" wp14:editId="6857E0DD">
                <wp:simplePos x="0" y="0"/>
                <wp:positionH relativeFrom="column">
                  <wp:posOffset>6350</wp:posOffset>
                </wp:positionH>
                <wp:positionV relativeFrom="paragraph">
                  <wp:posOffset>42155</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pt;margin-top:3.3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YNo1+94AAAALAQAADwAAAAAAAAAAAAAAAACkBAAAZHJzL2Rvd25yZXYueG1sUEsFBgAAAAAEAAQA&#13;&#10;8wAAAK8FAAAAAA==&#13;&#10;" fillcolor="white [3201]" strokeweight=".5pt">
                <v:textbox>
                  <w:txbxContent>
                    <w:p w14:paraId="59D8BA0B" w14:textId="77777777" w:rsidR="00F11B33" w:rsidRDefault="00F11B33">
                      <w:bookmarkStart w:id="1" w:name="_GoBack"/>
                      <w:bookmarkEnd w:id="1"/>
                    </w:p>
                  </w:txbxContent>
                </v:textbox>
              </v:shape>
            </w:pict>
          </mc:Fallback>
        </mc:AlternateContent>
      </w:r>
      <w:r w:rsidR="002B6610">
        <w:rPr>
          <w:sz w:val="44"/>
          <w:szCs w:val="44"/>
        </w:rPr>
        <w:t xml:space="preserve"> </w:t>
      </w:r>
    </w:p>
    <w:p w14:paraId="1BD1D11B" w14:textId="2326BDB9" w:rsidR="00A94236" w:rsidRPr="00A94236" w:rsidRDefault="002B6610">
      <w:pPr>
        <w:rPr>
          <w:rFonts w:ascii="Arial" w:hAnsi="Arial" w:cs="Arial"/>
          <w:b/>
          <w:bCs/>
          <w:sz w:val="28"/>
          <w:szCs w:val="28"/>
        </w:rPr>
      </w:pPr>
      <w:r w:rsidRPr="00A94236">
        <w:rPr>
          <w:rFonts w:ascii="Arial" w:hAnsi="Arial" w:cs="Arial"/>
          <w:b/>
          <w:bCs/>
          <w:sz w:val="28"/>
          <w:szCs w:val="28"/>
        </w:rPr>
        <w:t>SUMMAR</w:t>
      </w:r>
      <w:r w:rsidR="00A94236">
        <w:rPr>
          <w:rFonts w:ascii="Arial" w:hAnsi="Arial" w:cs="Arial"/>
          <w:b/>
          <w:bCs/>
          <w:sz w:val="28"/>
          <w:szCs w:val="28"/>
        </w:rPr>
        <w:t>Y</w:t>
      </w:r>
    </w:p>
    <w:p w14:paraId="32FDDA06" w14:textId="0FDE13F6" w:rsidR="00A94236" w:rsidRDefault="00A94236"/>
    <w:p w14:paraId="5A1E49D6" w14:textId="09A293B7" w:rsidR="002B6610" w:rsidRDefault="002B6610">
      <w:r>
        <w:t>This applicati</w:t>
      </w:r>
      <w:r w:rsidR="009826E2">
        <w:t xml:space="preserve">on note </w:t>
      </w:r>
      <w:r w:rsidR="004463BF">
        <w:t xml:space="preserve">describes how to add witness paper to </w:t>
      </w:r>
      <w:proofErr w:type="spellStart"/>
      <w:r w:rsidR="004463BF">
        <w:t>freETarget</w:t>
      </w:r>
      <w:proofErr w:type="spellEnd"/>
      <w:r w:rsidR="004463BF">
        <w:t xml:space="preserve">.  </w:t>
      </w:r>
    </w:p>
    <w:p w14:paraId="4E4FFE95" w14:textId="20DCF7D5" w:rsidR="004463BF" w:rsidRDefault="004463BF" w:rsidP="004463BF">
      <w:pPr>
        <w:pStyle w:val="ListParagraph"/>
        <w:numPr>
          <w:ilvl w:val="0"/>
          <w:numId w:val="8"/>
        </w:numPr>
      </w:pPr>
      <w:r>
        <w:t>Witness Paper</w:t>
      </w:r>
    </w:p>
    <w:p w14:paraId="581C5BA7" w14:textId="7C56CA20" w:rsidR="004463BF" w:rsidRDefault="00F206EC" w:rsidP="004463BF">
      <w:pPr>
        <w:pStyle w:val="ListParagraph"/>
        <w:numPr>
          <w:ilvl w:val="0"/>
          <w:numId w:val="8"/>
        </w:numPr>
      </w:pPr>
      <w:r>
        <w:t>Paper Feed</w:t>
      </w:r>
    </w:p>
    <w:p w14:paraId="6DA17C2D" w14:textId="18779962" w:rsidR="004463BF" w:rsidRDefault="004463BF" w:rsidP="004463BF">
      <w:pPr>
        <w:pStyle w:val="ListParagraph"/>
        <w:numPr>
          <w:ilvl w:val="0"/>
          <w:numId w:val="8"/>
        </w:numPr>
      </w:pPr>
      <w:r>
        <w:t>Switches</w:t>
      </w:r>
    </w:p>
    <w:p w14:paraId="3F43FE72" w14:textId="28952330" w:rsidR="004463BF" w:rsidRDefault="004463BF" w:rsidP="004463BF">
      <w:pPr>
        <w:pStyle w:val="ListParagraph"/>
        <w:numPr>
          <w:ilvl w:val="0"/>
          <w:numId w:val="8"/>
        </w:numPr>
      </w:pPr>
      <w:r>
        <w:t>Configuration</w:t>
      </w:r>
    </w:p>
    <w:p w14:paraId="7C73C220" w14:textId="4CDEBA10" w:rsidR="00F206EC" w:rsidRDefault="00F206EC" w:rsidP="004463BF">
      <w:pPr>
        <w:pStyle w:val="ListParagraph"/>
        <w:numPr>
          <w:ilvl w:val="0"/>
          <w:numId w:val="8"/>
        </w:numPr>
      </w:pPr>
      <w:r>
        <w:t>Bill of Materials</w:t>
      </w:r>
    </w:p>
    <w:p w14:paraId="145FBEAB" w14:textId="6A9FE5F1" w:rsidR="002B6610" w:rsidRPr="00A94236" w:rsidRDefault="002B6610" w:rsidP="002B6610">
      <w:pPr>
        <w:rPr>
          <w:rFonts w:ascii="Arial" w:hAnsi="Arial" w:cs="Arial"/>
        </w:rPr>
      </w:pPr>
    </w:p>
    <w:p w14:paraId="13453C06" w14:textId="7144B88C" w:rsidR="002B6610" w:rsidRPr="00A94236" w:rsidRDefault="002B6610" w:rsidP="002B6610">
      <w:pPr>
        <w:rPr>
          <w:rFonts w:ascii="Arial" w:hAnsi="Arial" w:cs="Arial"/>
          <w:b/>
          <w:bCs/>
          <w:sz w:val="28"/>
          <w:szCs w:val="28"/>
        </w:rPr>
      </w:pPr>
      <w:r w:rsidRPr="00A94236">
        <w:rPr>
          <w:rFonts w:ascii="Arial" w:hAnsi="Arial" w:cs="Arial"/>
          <w:b/>
          <w:bCs/>
          <w:sz w:val="28"/>
          <w:szCs w:val="28"/>
        </w:rPr>
        <w:t>INTRODUCTION</w:t>
      </w:r>
    </w:p>
    <w:p w14:paraId="52BE21ED" w14:textId="76954D34" w:rsidR="0013780A" w:rsidRDefault="004463BF" w:rsidP="009826E2">
      <w:proofErr w:type="spellStart"/>
      <w:r>
        <w:t>freETarget</w:t>
      </w:r>
      <w:proofErr w:type="spellEnd"/>
      <w:r>
        <w:t xml:space="preserve"> has the facility to add witness paper drive to the basic target.  Witness paper ensures that there is always a complete target to put holes into and get a reliable shot location.</w:t>
      </w:r>
    </w:p>
    <w:p w14:paraId="32EB21E1" w14:textId="21966BFC" w:rsidR="004463BF" w:rsidRDefault="004463BF" w:rsidP="009826E2">
      <w:r>
        <w:t>Using witness paper requires four parts:</w:t>
      </w:r>
    </w:p>
    <w:p w14:paraId="22B965AF" w14:textId="165F03CA" w:rsidR="004463BF" w:rsidRDefault="004463BF" w:rsidP="004463BF">
      <w:pPr>
        <w:pStyle w:val="ListParagraph"/>
        <w:numPr>
          <w:ilvl w:val="0"/>
          <w:numId w:val="9"/>
        </w:numPr>
      </w:pPr>
      <w:r>
        <w:t>Witness Paper Holder and Guide</w:t>
      </w:r>
    </w:p>
    <w:p w14:paraId="201E1C04" w14:textId="06EF7A0B" w:rsidR="004463BF" w:rsidRDefault="00F206EC" w:rsidP="004463BF">
      <w:pPr>
        <w:pStyle w:val="ListParagraph"/>
        <w:numPr>
          <w:ilvl w:val="0"/>
          <w:numId w:val="9"/>
        </w:numPr>
      </w:pPr>
      <w:r>
        <w:t>Paper Feed</w:t>
      </w:r>
    </w:p>
    <w:p w14:paraId="44E510F4" w14:textId="5825B35C" w:rsidR="004463BF" w:rsidRDefault="004463BF" w:rsidP="004463BF">
      <w:pPr>
        <w:pStyle w:val="ListParagraph"/>
        <w:numPr>
          <w:ilvl w:val="0"/>
          <w:numId w:val="9"/>
        </w:numPr>
      </w:pPr>
      <w:r>
        <w:t>Paper Feed Switches</w:t>
      </w:r>
    </w:p>
    <w:p w14:paraId="395EA5B1" w14:textId="5A3BAD2A" w:rsidR="004463BF" w:rsidRDefault="004463BF" w:rsidP="004463BF">
      <w:pPr>
        <w:pStyle w:val="ListParagraph"/>
        <w:numPr>
          <w:ilvl w:val="0"/>
          <w:numId w:val="9"/>
        </w:numPr>
      </w:pPr>
      <w:r>
        <w:t>Software Configuration</w:t>
      </w:r>
    </w:p>
    <w:p w14:paraId="3E6F04D7" w14:textId="044D66D8" w:rsidR="004463BF" w:rsidRDefault="004463BF" w:rsidP="004463BF">
      <w:r>
        <w:t>Each of these topics are discussed separately</w:t>
      </w:r>
    </w:p>
    <w:p w14:paraId="5E12C48F" w14:textId="286F2C9C" w:rsidR="004463BF" w:rsidRDefault="004463BF" w:rsidP="004463BF"/>
    <w:p w14:paraId="4C0F22BB" w14:textId="37711FF5" w:rsidR="004463BF" w:rsidRPr="00A94236" w:rsidRDefault="00F206EC" w:rsidP="004463BF">
      <w:pPr>
        <w:rPr>
          <w:rFonts w:ascii="Arial" w:hAnsi="Arial" w:cs="Arial"/>
          <w:b/>
          <w:bCs/>
        </w:rPr>
      </w:pPr>
      <w:r w:rsidRPr="00A94236">
        <w:rPr>
          <w:rFonts w:ascii="Arial" w:hAnsi="Arial" w:cs="Arial"/>
          <w:b/>
          <w:bCs/>
        </w:rPr>
        <w:t>WITNESS PAPER and GUIDE</w:t>
      </w:r>
    </w:p>
    <w:p w14:paraId="3C92D93D" w14:textId="5B836F82" w:rsidR="004463BF" w:rsidRDefault="004463BF" w:rsidP="004463BF">
      <w:r>
        <w:t>Witness paper comes in two widths; 90mm and 165mm.  The 90mm width is typically used for rifle shooting, while the 165 is for pistol events.  The choice is up to the user, but 90mm is more than sufficient to fill in the black portion of a pistol target.</w:t>
      </w:r>
    </w:p>
    <w:p w14:paraId="5C59A9A3" w14:textId="6254F330" w:rsidR="004463BF" w:rsidRDefault="004463BF" w:rsidP="004463BF">
      <w:r>
        <w:t xml:space="preserve">An example of a paper holder is shown in Figure 1.  </w:t>
      </w:r>
      <w:r w:rsidR="00F313BD">
        <w:t>The witness paper holder is wide enough to fit a 92mm paper roll.  This provides a standard 90mm roll with 1mm of clearance on each side.  In this example, the witness paper rolls under a round (5mm) bar that lines the paper up with the target.  Because of this bar, the witness paper is on a free rolling mount that lets the roll adjust its position as the paper is used.</w:t>
      </w:r>
    </w:p>
    <w:p w14:paraId="706CAD3B" w14:textId="76BCB8D6" w:rsidR="004463BF" w:rsidRDefault="00A135F7" w:rsidP="00746E32">
      <w:pPr>
        <w:jc w:val="center"/>
      </w:pPr>
      <w:r>
        <w:rPr>
          <w:noProof/>
        </w:rPr>
        <w:lastRenderedPageBreak/>
        <w:drawing>
          <wp:inline distT="0" distB="0" distL="0" distR="0" wp14:anchorId="410BDA0F" wp14:editId="272814EF">
            <wp:extent cx="2832100"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ness Paper Roll.jpg"/>
                    <pic:cNvPicPr/>
                  </pic:nvPicPr>
                  <pic:blipFill>
                    <a:blip r:embed="rId5"/>
                    <a:stretch>
                      <a:fillRect/>
                    </a:stretch>
                  </pic:blipFill>
                  <pic:spPr>
                    <a:xfrm>
                      <a:off x="0" y="0"/>
                      <a:ext cx="2832100" cy="2882900"/>
                    </a:xfrm>
                    <a:prstGeom prst="rect">
                      <a:avLst/>
                    </a:prstGeom>
                  </pic:spPr>
                </pic:pic>
              </a:graphicData>
            </a:graphic>
          </wp:inline>
        </w:drawing>
      </w:r>
    </w:p>
    <w:p w14:paraId="04BB206C" w14:textId="385F6A26" w:rsidR="00F313BD" w:rsidRDefault="00F313BD" w:rsidP="00F313BD">
      <w:pPr>
        <w:jc w:val="center"/>
      </w:pPr>
      <w:r>
        <w:t>Figure 1: Witness Paper Holder</w:t>
      </w:r>
    </w:p>
    <w:p w14:paraId="4483E988" w14:textId="77777777" w:rsidR="004463BF" w:rsidRDefault="004463BF" w:rsidP="004463BF"/>
    <w:p w14:paraId="5209E107" w14:textId="77777777" w:rsidR="009826E2" w:rsidRDefault="009826E2" w:rsidP="009826E2"/>
    <w:p w14:paraId="0FE7CEFF" w14:textId="76E9CE63" w:rsidR="00F206EC" w:rsidRPr="00A94236" w:rsidRDefault="00F206EC" w:rsidP="009826E2">
      <w:pPr>
        <w:rPr>
          <w:rFonts w:ascii="Arial" w:hAnsi="Arial" w:cs="Arial"/>
          <w:b/>
          <w:sz w:val="28"/>
          <w:szCs w:val="28"/>
        </w:rPr>
      </w:pPr>
      <w:r w:rsidRPr="00A94236">
        <w:rPr>
          <w:rFonts w:ascii="Arial" w:hAnsi="Arial" w:cs="Arial"/>
          <w:b/>
          <w:sz w:val="28"/>
          <w:szCs w:val="28"/>
        </w:rPr>
        <w:t>PAPER DRIVE</w:t>
      </w:r>
    </w:p>
    <w:p w14:paraId="6270E653" w14:textId="1D6273BF" w:rsidR="00F206EC" w:rsidRDefault="009826E2" w:rsidP="009826E2">
      <w:r>
        <w:t xml:space="preserve">The </w:t>
      </w:r>
      <w:r w:rsidR="00F206EC">
        <w:t>paper</w:t>
      </w:r>
      <w:r w:rsidR="003A08C7">
        <w:t xml:space="preserve"> </w:t>
      </w:r>
      <w:r w:rsidR="00FC3BA6">
        <w:t>drive</w:t>
      </w:r>
      <w:r w:rsidR="00F206EC">
        <w:t xml:space="preserve"> in Figure 2, 3, and 4 is made from several components</w:t>
      </w:r>
      <w:r w:rsidR="00FC3BA6">
        <w:t xml:space="preserve">. </w:t>
      </w:r>
    </w:p>
    <w:p w14:paraId="2B0EED6A" w14:textId="77777777" w:rsidR="00FC3BA6" w:rsidRDefault="00FC3BA6" w:rsidP="00FC3BA6">
      <w:pPr>
        <w:pStyle w:val="ListParagraph"/>
        <w:numPr>
          <w:ilvl w:val="0"/>
          <w:numId w:val="10"/>
        </w:numPr>
      </w:pPr>
      <w:r>
        <w:t>Frame</w:t>
      </w:r>
    </w:p>
    <w:p w14:paraId="524862F4" w14:textId="77777777" w:rsidR="00FC3BA6" w:rsidRDefault="00FC3BA6" w:rsidP="00FC3BA6">
      <w:pPr>
        <w:pStyle w:val="ListParagraph"/>
        <w:numPr>
          <w:ilvl w:val="1"/>
          <w:numId w:val="10"/>
        </w:numPr>
      </w:pPr>
      <w:r>
        <w:t>Base</w:t>
      </w:r>
    </w:p>
    <w:p w14:paraId="429A19AB" w14:textId="77777777" w:rsidR="00FC3BA6" w:rsidRDefault="00FC3BA6" w:rsidP="00FC3BA6">
      <w:pPr>
        <w:pStyle w:val="ListParagraph"/>
        <w:numPr>
          <w:ilvl w:val="1"/>
          <w:numId w:val="10"/>
        </w:numPr>
      </w:pPr>
      <w:r>
        <w:t>Left Pinch Roller Bearing</w:t>
      </w:r>
    </w:p>
    <w:p w14:paraId="29ED5857" w14:textId="77777777" w:rsidR="00FC3BA6" w:rsidRDefault="00FC3BA6" w:rsidP="00FC3BA6">
      <w:pPr>
        <w:pStyle w:val="ListParagraph"/>
        <w:numPr>
          <w:ilvl w:val="1"/>
          <w:numId w:val="10"/>
        </w:numPr>
      </w:pPr>
      <w:r>
        <w:t>Right Pinch Roller Bearing</w:t>
      </w:r>
    </w:p>
    <w:p w14:paraId="2EBF5694" w14:textId="62AD3594" w:rsidR="00FC3BA6" w:rsidRDefault="00FC3BA6" w:rsidP="00FC3BA6">
      <w:pPr>
        <w:pStyle w:val="ListParagraph"/>
        <w:numPr>
          <w:ilvl w:val="0"/>
          <w:numId w:val="10"/>
        </w:numPr>
      </w:pPr>
      <w:r>
        <w:t>Motor</w:t>
      </w:r>
    </w:p>
    <w:p w14:paraId="23B27A5F" w14:textId="226D333F" w:rsidR="00FC3BA6" w:rsidRDefault="00FC3BA6" w:rsidP="00FC3BA6">
      <w:pPr>
        <w:pStyle w:val="ListParagraph"/>
        <w:numPr>
          <w:ilvl w:val="0"/>
          <w:numId w:val="10"/>
        </w:numPr>
      </w:pPr>
      <w:r>
        <w:t>Coupling</w:t>
      </w:r>
    </w:p>
    <w:p w14:paraId="5253BA59" w14:textId="7C093ED5" w:rsidR="00FC3BA6" w:rsidRDefault="00FC3BA6" w:rsidP="00FC3BA6">
      <w:pPr>
        <w:pStyle w:val="ListParagraph"/>
        <w:numPr>
          <w:ilvl w:val="0"/>
          <w:numId w:val="10"/>
        </w:numPr>
      </w:pPr>
      <w:r>
        <w:t>Drive Shaft</w:t>
      </w:r>
    </w:p>
    <w:p w14:paraId="09BC5D34" w14:textId="64E62A3E" w:rsidR="00FC3BA6" w:rsidRDefault="00FC3BA6" w:rsidP="00FC3BA6">
      <w:pPr>
        <w:pStyle w:val="ListParagraph"/>
        <w:numPr>
          <w:ilvl w:val="0"/>
          <w:numId w:val="10"/>
        </w:numPr>
      </w:pPr>
      <w:r>
        <w:t>Pinch Rollers</w:t>
      </w:r>
    </w:p>
    <w:p w14:paraId="6CEF72E0" w14:textId="27FF2540" w:rsidR="00FC3BA6" w:rsidRDefault="00FC3BA6" w:rsidP="00FC3BA6">
      <w:pPr>
        <w:pStyle w:val="ListParagraph"/>
        <w:numPr>
          <w:ilvl w:val="0"/>
          <w:numId w:val="10"/>
        </w:numPr>
      </w:pPr>
      <w:r>
        <w:t>Tear Bar</w:t>
      </w:r>
    </w:p>
    <w:p w14:paraId="31E39FFA" w14:textId="488AA170" w:rsidR="00F206EC" w:rsidRDefault="00A135F7" w:rsidP="00746E32">
      <w:pPr>
        <w:jc w:val="center"/>
      </w:pPr>
      <w:r>
        <w:rPr>
          <w:noProof/>
        </w:rPr>
        <w:drawing>
          <wp:inline distT="0" distB="0" distL="0" distR="0" wp14:anchorId="09601D5B" wp14:editId="5452FA0A">
            <wp:extent cx="44958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per feed.jpg"/>
                    <pic:cNvPicPr/>
                  </pic:nvPicPr>
                  <pic:blipFill>
                    <a:blip r:embed="rId6"/>
                    <a:stretch>
                      <a:fillRect/>
                    </a:stretch>
                  </pic:blipFill>
                  <pic:spPr>
                    <a:xfrm>
                      <a:off x="0" y="0"/>
                      <a:ext cx="4495800" cy="2057400"/>
                    </a:xfrm>
                    <a:prstGeom prst="rect">
                      <a:avLst/>
                    </a:prstGeom>
                  </pic:spPr>
                </pic:pic>
              </a:graphicData>
            </a:graphic>
          </wp:inline>
        </w:drawing>
      </w:r>
    </w:p>
    <w:p w14:paraId="1C23141A" w14:textId="24DD7164" w:rsidR="00F206EC" w:rsidRDefault="00F206EC" w:rsidP="00FC3BA6">
      <w:pPr>
        <w:jc w:val="center"/>
      </w:pPr>
      <w:r>
        <w:t>Figure 2: Paper Drive Assembly</w:t>
      </w:r>
    </w:p>
    <w:p w14:paraId="5E53D142" w14:textId="53ECB7CE" w:rsidR="00DE0698" w:rsidRDefault="00A135F7" w:rsidP="00FC3BA6">
      <w:pPr>
        <w:jc w:val="center"/>
      </w:pPr>
      <w:r>
        <w:rPr>
          <w:noProof/>
        </w:rPr>
        <w:lastRenderedPageBreak/>
        <w:drawing>
          <wp:inline distT="0" distB="0" distL="0" distR="0" wp14:anchorId="3B54491B" wp14:editId="36D52570">
            <wp:extent cx="45339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ch.jpg"/>
                    <pic:cNvPicPr/>
                  </pic:nvPicPr>
                  <pic:blipFill>
                    <a:blip r:embed="rId7"/>
                    <a:stretch>
                      <a:fillRect/>
                    </a:stretch>
                  </pic:blipFill>
                  <pic:spPr>
                    <a:xfrm>
                      <a:off x="0" y="0"/>
                      <a:ext cx="4533900" cy="2895600"/>
                    </a:xfrm>
                    <a:prstGeom prst="rect">
                      <a:avLst/>
                    </a:prstGeom>
                  </pic:spPr>
                </pic:pic>
              </a:graphicData>
            </a:graphic>
          </wp:inline>
        </w:drawing>
      </w:r>
    </w:p>
    <w:p w14:paraId="34C0CCC5" w14:textId="501E0849" w:rsidR="00DE0698" w:rsidRDefault="008D5EC8" w:rsidP="00FC3BA6">
      <w:pPr>
        <w:jc w:val="center"/>
      </w:pPr>
      <w:r>
        <w:t>Figure 2A: Drive Rollers</w:t>
      </w:r>
    </w:p>
    <w:p w14:paraId="2B30A64C" w14:textId="77777777" w:rsidR="00A94236" w:rsidRDefault="00A94236" w:rsidP="00FC3BA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C3BA6" w14:paraId="6E6859FE" w14:textId="77777777" w:rsidTr="00FC3BA6">
        <w:tc>
          <w:tcPr>
            <w:tcW w:w="4675" w:type="dxa"/>
          </w:tcPr>
          <w:p w14:paraId="663B4047" w14:textId="6123130E" w:rsidR="00FC3BA6" w:rsidRDefault="00181ACD" w:rsidP="00FC3BA6">
            <w:pPr>
              <w:jc w:val="center"/>
            </w:pPr>
            <w:r>
              <w:rPr>
                <w:noProof/>
              </w:rPr>
              <w:drawing>
                <wp:inline distT="0" distB="0" distL="0" distR="0" wp14:anchorId="199EE072" wp14:editId="6D329D71">
                  <wp:extent cx="1917700" cy="219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pling.jpg"/>
                          <pic:cNvPicPr/>
                        </pic:nvPicPr>
                        <pic:blipFill>
                          <a:blip r:embed="rId8"/>
                          <a:stretch>
                            <a:fillRect/>
                          </a:stretch>
                        </pic:blipFill>
                        <pic:spPr>
                          <a:xfrm>
                            <a:off x="0" y="0"/>
                            <a:ext cx="1917700" cy="2197100"/>
                          </a:xfrm>
                          <a:prstGeom prst="rect">
                            <a:avLst/>
                          </a:prstGeom>
                        </pic:spPr>
                      </pic:pic>
                    </a:graphicData>
                  </a:graphic>
                </wp:inline>
              </w:drawing>
            </w:r>
          </w:p>
          <w:p w14:paraId="02C5A460" w14:textId="58E6A571" w:rsidR="00FC3BA6" w:rsidRDefault="00FC3BA6" w:rsidP="00FC3BA6">
            <w:pPr>
              <w:jc w:val="center"/>
            </w:pPr>
            <w:r>
              <w:t>Figure 3: Motor Coupling</w:t>
            </w:r>
          </w:p>
        </w:tc>
        <w:tc>
          <w:tcPr>
            <w:tcW w:w="4675" w:type="dxa"/>
          </w:tcPr>
          <w:p w14:paraId="6C91AC8E" w14:textId="0E1B35AB" w:rsidR="00FC3BA6" w:rsidRDefault="00181ACD" w:rsidP="00FC3BA6">
            <w:pPr>
              <w:jc w:val="center"/>
            </w:pPr>
            <w:r>
              <w:rPr>
                <w:noProof/>
              </w:rPr>
              <w:drawing>
                <wp:inline distT="0" distB="0" distL="0" distR="0" wp14:anchorId="44E6A3BB" wp14:editId="094ABBEC">
                  <wp:extent cx="2146300" cy="218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unt.jpg"/>
                          <pic:cNvPicPr/>
                        </pic:nvPicPr>
                        <pic:blipFill>
                          <a:blip r:embed="rId9"/>
                          <a:stretch>
                            <a:fillRect/>
                          </a:stretch>
                        </pic:blipFill>
                        <pic:spPr>
                          <a:xfrm>
                            <a:off x="0" y="0"/>
                            <a:ext cx="2146300" cy="2184400"/>
                          </a:xfrm>
                          <a:prstGeom prst="rect">
                            <a:avLst/>
                          </a:prstGeom>
                        </pic:spPr>
                      </pic:pic>
                    </a:graphicData>
                  </a:graphic>
                </wp:inline>
              </w:drawing>
            </w:r>
          </w:p>
          <w:p w14:paraId="2B95C763" w14:textId="77777777" w:rsidR="00FC3BA6" w:rsidRDefault="00FC3BA6" w:rsidP="00FC3BA6">
            <w:pPr>
              <w:jc w:val="center"/>
            </w:pPr>
            <w:r>
              <w:t>Figure 4: Pinch Roller Bearings</w:t>
            </w:r>
          </w:p>
          <w:p w14:paraId="733FB74F" w14:textId="1A7744A8" w:rsidR="00FC3BA6" w:rsidRDefault="00FC3BA6" w:rsidP="009826E2"/>
        </w:tc>
      </w:tr>
    </w:tbl>
    <w:p w14:paraId="4D24E3B6" w14:textId="77208D43" w:rsidR="00FC3BA6" w:rsidRPr="00A94236" w:rsidRDefault="00FC3BA6" w:rsidP="009826E2">
      <w:pPr>
        <w:rPr>
          <w:rFonts w:ascii="Arial" w:hAnsi="Arial" w:cs="Arial"/>
          <w:b/>
          <w:bCs/>
        </w:rPr>
      </w:pPr>
      <w:r w:rsidRPr="00A94236">
        <w:rPr>
          <w:rFonts w:ascii="Arial" w:hAnsi="Arial" w:cs="Arial"/>
          <w:b/>
          <w:bCs/>
        </w:rPr>
        <w:t>Construction</w:t>
      </w:r>
    </w:p>
    <w:p w14:paraId="0A0CDAC0" w14:textId="77777777" w:rsidR="008D5EC8" w:rsidRDefault="008D5EC8" w:rsidP="008D5EC8">
      <w:r>
        <w:t xml:space="preserve">In this example, the base is made from 1/4” plywood, and the pinch roller bearings from PVC plastic.  </w:t>
      </w:r>
    </w:p>
    <w:p w14:paraId="36D83036" w14:textId="3C53C7E9" w:rsidR="00FC3BA6" w:rsidRDefault="00FC3BA6" w:rsidP="009826E2">
      <w:r>
        <w:t xml:space="preserve">Construction begins by sizing out the </w:t>
      </w:r>
      <w:r w:rsidR="00DE0698">
        <w:t>base plate</w:t>
      </w:r>
      <w:r>
        <w:t xml:space="preserve"> needed to hold the motor, left pinch roller bearing, paper, and right pinch roller bearing.  In this example the base plate is 18</w:t>
      </w:r>
      <w:r w:rsidR="00DE0698">
        <w:t xml:space="preserve">cm x 5cm,  </w:t>
      </w:r>
    </w:p>
    <w:p w14:paraId="02D7D766" w14:textId="7935391A" w:rsidR="00DE0698" w:rsidRDefault="00DE0698" w:rsidP="009826E2">
      <w:r>
        <w:t xml:space="preserve">Next the pinch roller bearings are cut from PVC plastic.  PVC was chosen since it is naturally slippery and does not need any lubricant.  In this example the bearings are 50mm x 65mm </w:t>
      </w:r>
    </w:p>
    <w:p w14:paraId="31DE673A" w14:textId="765CA413" w:rsidR="00DE0698" w:rsidRDefault="00DE0698" w:rsidP="009826E2">
      <w:r>
        <w:t>Begin by locating the motor and motor mount on one side of the base plate.  Next, mark the place where the drive shaft touches the bearing plates.  Drill the holes for the drive shaft</w:t>
      </w:r>
      <w:r w:rsidR="003A08C7">
        <w:t xml:space="preserve"> as seen in Figure 3.</w:t>
      </w:r>
    </w:p>
    <w:p w14:paraId="6E65EF4D" w14:textId="09B695D8" w:rsidR="003A08C7" w:rsidRDefault="00876B0C" w:rsidP="009826E2">
      <w:r>
        <w:t xml:space="preserve">The drive rollers purchased from Amazon come with a 6 mm arbor.  Drill or cut the arbor out leaving just the rubber wheel.  Slide the rubber wheel onto the 8mm drive shaft, this will require some force, but it can be done. </w:t>
      </w:r>
      <w:r w:rsidR="00DE0698">
        <w:t xml:space="preserve">Test fit the motor, drive shaft, and </w:t>
      </w:r>
      <w:r w:rsidR="008D5EC8">
        <w:t>drive</w:t>
      </w:r>
      <w:r w:rsidR="003A08C7">
        <w:t xml:space="preserve"> rollers.  Assemble the </w:t>
      </w:r>
      <w:r w:rsidR="003A08C7">
        <w:lastRenderedPageBreak/>
        <w:t>pinch rollers onto the shaft and mark where they will need to be to fit against the drive shaft.  Drill an oblong hold into both pinch roller bearings.  Note that Figure 4 shows a slotted hole for the pinch rollers.  This is done so that the pinch rollers can be pressed against the drive shaft when assembled.</w:t>
      </w:r>
    </w:p>
    <w:p w14:paraId="17E52CE3" w14:textId="77777777" w:rsidR="003A08C7" w:rsidRDefault="003A08C7" w:rsidP="009826E2">
      <w:r>
        <w:t>Drill a hole through both pinch roller bearings for the spring to fit into.</w:t>
      </w:r>
    </w:p>
    <w:p w14:paraId="4B9170C8" w14:textId="70714D1B" w:rsidR="00FC3BA6" w:rsidRDefault="003A08C7" w:rsidP="009826E2">
      <w:r>
        <w:t>Assemble the witness paper drive.</w:t>
      </w:r>
    </w:p>
    <w:p w14:paraId="45A7EBAF" w14:textId="77777777" w:rsidR="003A08C7" w:rsidRDefault="003A08C7" w:rsidP="009826E2"/>
    <w:p w14:paraId="1F61EBF4" w14:textId="772D83BE" w:rsidR="003A08C7" w:rsidRPr="00A94236" w:rsidRDefault="003A08C7" w:rsidP="009826E2">
      <w:pPr>
        <w:rPr>
          <w:rFonts w:ascii="Arial" w:hAnsi="Arial" w:cs="Arial"/>
          <w:b/>
          <w:bCs/>
        </w:rPr>
      </w:pPr>
      <w:r w:rsidRPr="00A94236">
        <w:rPr>
          <w:rFonts w:ascii="Arial" w:hAnsi="Arial" w:cs="Arial"/>
          <w:b/>
          <w:bCs/>
        </w:rPr>
        <w:t>Testing</w:t>
      </w:r>
    </w:p>
    <w:p w14:paraId="2824133A" w14:textId="7E8EDB6A" w:rsidR="003A08C7" w:rsidRDefault="003A08C7" w:rsidP="009826E2">
      <w:r>
        <w:t>Cut a small length of witness paper and insert it into the drive.  The slotted hole for the pinch rollers should be long enough that you can move the pinch roller away and slide in the paper.  When the pinch rollers are in contact with the drive rollers the witness paper should not be able to be moved.</w:t>
      </w:r>
    </w:p>
    <w:p w14:paraId="498465F2" w14:textId="0FB55766" w:rsidR="003A08C7" w:rsidRDefault="003A08C7" w:rsidP="009826E2">
      <w:r>
        <w:t>Apply power to the motor, does the witness paper move easily?  You may find that the drive shaft binds in the mounting plates.  If this happens, loosen the bolts holding the plates to the mount by ½ turn.</w:t>
      </w:r>
    </w:p>
    <w:p w14:paraId="08E3CADD" w14:textId="77777777" w:rsidR="00F11B33" w:rsidRDefault="00F11B33" w:rsidP="00F11B33"/>
    <w:p w14:paraId="26743EA2" w14:textId="38BF1C26" w:rsidR="00F11B33" w:rsidRPr="00A94236" w:rsidRDefault="003A08C7" w:rsidP="00F11B33">
      <w:pPr>
        <w:rPr>
          <w:rFonts w:ascii="Arial" w:hAnsi="Arial" w:cs="Arial"/>
          <w:b/>
        </w:rPr>
      </w:pPr>
      <w:r w:rsidRPr="00A94236">
        <w:rPr>
          <w:rFonts w:ascii="Arial" w:hAnsi="Arial" w:cs="Arial"/>
          <w:b/>
        </w:rPr>
        <w:t>Wiring</w:t>
      </w:r>
    </w:p>
    <w:p w14:paraId="2B45B48A" w14:textId="77777777" w:rsidR="003B1F96" w:rsidRDefault="00F11B33" w:rsidP="00F11B33">
      <w:r>
        <w:t>A control to drive a witness paper roller is provided by the Motor Drive Pin.  This pin provides a ground connection</w:t>
      </w:r>
      <w:r w:rsidR="003B1F96">
        <w:t xml:space="preserve"> through a MOS-FET transistor. </w:t>
      </w:r>
    </w:p>
    <w:p w14:paraId="53A3203D" w14:textId="046879EB" w:rsidR="003B1F96" w:rsidRDefault="00F11B33" w:rsidP="00F11B33">
      <w:r>
        <w:t xml:space="preserve">The user has the option of turning on a DC motor for a period of time, or issuing pulses to a stepper motor controller.  </w:t>
      </w:r>
      <w:r w:rsidR="003B1F96">
        <w:t>The number of pulses and the pulse duration is available from the setup page on the PC program.  The duration of the motor control will be installation dependent and found by trial-and-error</w:t>
      </w:r>
    </w:p>
    <w:p w14:paraId="3719EAB6" w14:textId="77777777" w:rsidR="00A94236" w:rsidRDefault="00A94236" w:rsidP="00F11B33"/>
    <w:p w14:paraId="779DC3E9" w14:textId="784E26C0" w:rsidR="00875585" w:rsidRDefault="00875585" w:rsidP="00F11B33">
      <w:r>
        <w:t>A typical connection for a DC motor is shown in Figure 2.</w:t>
      </w:r>
    </w:p>
    <w:p w14:paraId="69317D66" w14:textId="77777777" w:rsidR="00A94236" w:rsidRDefault="00A94236" w:rsidP="00F11B33"/>
    <w:p w14:paraId="0C56A251" w14:textId="2AA49064" w:rsidR="00875585" w:rsidRDefault="00875585" w:rsidP="00A94236">
      <w:pPr>
        <w:jc w:val="center"/>
      </w:pPr>
      <w:r>
        <w:rPr>
          <w:noProof/>
        </w:rPr>
        <w:drawing>
          <wp:inline distT="0" distB="0" distL="0" distR="0" wp14:anchorId="4DEE0D12" wp14:editId="4DF4F511">
            <wp:extent cx="5573168" cy="318909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 Motor Connection.png"/>
                    <pic:cNvPicPr/>
                  </pic:nvPicPr>
                  <pic:blipFill>
                    <a:blip r:embed="rId10"/>
                    <a:stretch>
                      <a:fillRect/>
                    </a:stretch>
                  </pic:blipFill>
                  <pic:spPr>
                    <a:xfrm>
                      <a:off x="0" y="0"/>
                      <a:ext cx="5577303" cy="3191457"/>
                    </a:xfrm>
                    <a:prstGeom prst="rect">
                      <a:avLst/>
                    </a:prstGeom>
                  </pic:spPr>
                </pic:pic>
              </a:graphicData>
            </a:graphic>
          </wp:inline>
        </w:drawing>
      </w:r>
    </w:p>
    <w:p w14:paraId="06441A1C" w14:textId="77777777" w:rsidR="00A94236" w:rsidRDefault="00A94236" w:rsidP="00F11B33"/>
    <w:p w14:paraId="4F7BAD76" w14:textId="5293FCF2" w:rsidR="00875585" w:rsidRDefault="00875585" w:rsidP="00875585">
      <w:pPr>
        <w:jc w:val="center"/>
      </w:pPr>
      <w:r>
        <w:t>Figure 2: DC Motor Connection</w:t>
      </w:r>
    </w:p>
    <w:p w14:paraId="1EC157BB" w14:textId="77777777" w:rsidR="003B1F96" w:rsidRDefault="003B1F96" w:rsidP="00F11B33"/>
    <w:p w14:paraId="2EB3F994" w14:textId="53711CE4" w:rsidR="003B1F96" w:rsidRPr="00A94236" w:rsidRDefault="003B1F96" w:rsidP="00F11B33">
      <w:pPr>
        <w:rPr>
          <w:rFonts w:ascii="Arial" w:hAnsi="Arial" w:cs="Arial"/>
        </w:rPr>
      </w:pPr>
      <w:r w:rsidRPr="00A94236">
        <w:rPr>
          <w:rFonts w:ascii="Arial" w:hAnsi="Arial" w:cs="Arial"/>
        </w:rPr>
        <w:t>IMPORTANT – Stepper Motor Control</w:t>
      </w:r>
    </w:p>
    <w:p w14:paraId="41C3FD74" w14:textId="4CC80476" w:rsidR="003B1F96" w:rsidRDefault="003B1F96" w:rsidP="00F11B33">
      <w:r>
        <w:t>The software provides the ability to pulse a stepper motor circuit for a given number of pulses and periods.  The user must add a stepper motor interface such as A4988 available from Amazon to convert from pulses to motor phase drive</w:t>
      </w:r>
    </w:p>
    <w:p w14:paraId="30600E8A" w14:textId="701A9EA5" w:rsidR="00876B0C" w:rsidRDefault="00876B0C" w:rsidP="00F11B33"/>
    <w:p w14:paraId="484509F7" w14:textId="5756D3B4" w:rsidR="00876B0C" w:rsidRDefault="00876B0C" w:rsidP="00F11B33">
      <w:r>
        <w:t>IMPORTANT – Feed Direction</w:t>
      </w:r>
    </w:p>
    <w:p w14:paraId="39047BCE" w14:textId="696897D5" w:rsidR="00876B0C" w:rsidRDefault="00876B0C" w:rsidP="00F11B33">
      <w:r>
        <w:t>The feed direction is determined by the motor polarity and the assembly of the parts.  If the paper feed is backwards to the target, reverse the positive and negative motor leads.</w:t>
      </w:r>
    </w:p>
    <w:p w14:paraId="2B513332" w14:textId="0B626B40" w:rsidR="00B7300C" w:rsidRDefault="00B7300C" w:rsidP="00F11B33"/>
    <w:p w14:paraId="59B938EF" w14:textId="6AB54263" w:rsidR="00EB3FF0" w:rsidRPr="00A94236" w:rsidRDefault="00EB3FF0" w:rsidP="00F11B33">
      <w:pPr>
        <w:rPr>
          <w:rFonts w:ascii="Arial" w:hAnsi="Arial" w:cs="Arial"/>
          <w:b/>
          <w:bCs/>
          <w:sz w:val="28"/>
          <w:szCs w:val="28"/>
        </w:rPr>
      </w:pPr>
      <w:r w:rsidRPr="00A94236">
        <w:rPr>
          <w:rFonts w:ascii="Arial" w:hAnsi="Arial" w:cs="Arial"/>
          <w:b/>
          <w:bCs/>
          <w:sz w:val="28"/>
          <w:szCs w:val="28"/>
        </w:rPr>
        <w:t>PAPER FEED SWITCHES</w:t>
      </w:r>
    </w:p>
    <w:p w14:paraId="646BA0F9" w14:textId="73119F86" w:rsidR="00EB3FF0" w:rsidRDefault="00EB3FF0" w:rsidP="00F11B33">
      <w:r>
        <w:t>The witness paper drive has provision for paper feed switches to advance the paper when loading.  Figure 5 shows the switches, and Figure 6 shows the location on the DIP header.</w:t>
      </w:r>
      <w:r w:rsidR="00D07069">
        <w:t xml:space="preserve"> Figure 7 is a simple schematic of the switches and connection.</w:t>
      </w:r>
    </w:p>
    <w:p w14:paraId="757F2259" w14:textId="2955A2E6" w:rsidR="00B7300C" w:rsidRDefault="00B7300C" w:rsidP="00F11B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3FF0" w14:paraId="11197292" w14:textId="77777777" w:rsidTr="00EB3FF0">
        <w:tc>
          <w:tcPr>
            <w:tcW w:w="4675" w:type="dxa"/>
          </w:tcPr>
          <w:p w14:paraId="002B42B8" w14:textId="5AFB5D2D" w:rsidR="00EB3FF0" w:rsidRDefault="00181ACD" w:rsidP="00EB3FF0">
            <w:pPr>
              <w:jc w:val="center"/>
            </w:pPr>
            <w:r>
              <w:rPr>
                <w:noProof/>
              </w:rPr>
              <w:drawing>
                <wp:inline distT="0" distB="0" distL="0" distR="0" wp14:anchorId="78326DEC" wp14:editId="14B59CFA">
                  <wp:extent cx="1536700" cy="1866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tches.jpg"/>
                          <pic:cNvPicPr/>
                        </pic:nvPicPr>
                        <pic:blipFill>
                          <a:blip r:embed="rId11"/>
                          <a:stretch>
                            <a:fillRect/>
                          </a:stretch>
                        </pic:blipFill>
                        <pic:spPr>
                          <a:xfrm>
                            <a:off x="0" y="0"/>
                            <a:ext cx="1536700" cy="1866900"/>
                          </a:xfrm>
                          <a:prstGeom prst="rect">
                            <a:avLst/>
                          </a:prstGeom>
                        </pic:spPr>
                      </pic:pic>
                    </a:graphicData>
                  </a:graphic>
                </wp:inline>
              </w:drawing>
            </w:r>
          </w:p>
          <w:p w14:paraId="54ACF800" w14:textId="5F8357A0" w:rsidR="00EB3FF0" w:rsidRDefault="00EB3FF0" w:rsidP="00EB3FF0">
            <w:pPr>
              <w:jc w:val="center"/>
            </w:pPr>
            <w:r>
              <w:t>Figure 5: Paper Feed Switches</w:t>
            </w:r>
          </w:p>
        </w:tc>
        <w:tc>
          <w:tcPr>
            <w:tcW w:w="4675" w:type="dxa"/>
          </w:tcPr>
          <w:p w14:paraId="5140FD3B" w14:textId="47B87BD3" w:rsidR="00EB3FF0" w:rsidRDefault="00181ACD" w:rsidP="00F11B33">
            <w:r>
              <w:rPr>
                <w:noProof/>
              </w:rPr>
              <w:drawing>
                <wp:inline distT="0" distB="0" distL="0" distR="0" wp14:anchorId="0B7322C6" wp14:editId="211485B2">
                  <wp:extent cx="2641600" cy="185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nector.jpg"/>
                          <pic:cNvPicPr/>
                        </pic:nvPicPr>
                        <pic:blipFill>
                          <a:blip r:embed="rId12"/>
                          <a:stretch>
                            <a:fillRect/>
                          </a:stretch>
                        </pic:blipFill>
                        <pic:spPr>
                          <a:xfrm>
                            <a:off x="0" y="0"/>
                            <a:ext cx="2641600" cy="1854200"/>
                          </a:xfrm>
                          <a:prstGeom prst="rect">
                            <a:avLst/>
                          </a:prstGeom>
                        </pic:spPr>
                      </pic:pic>
                    </a:graphicData>
                  </a:graphic>
                </wp:inline>
              </w:drawing>
            </w:r>
          </w:p>
          <w:p w14:paraId="0AB306D3" w14:textId="3C0256C6" w:rsidR="00EB3FF0" w:rsidRDefault="00EB3FF0" w:rsidP="00EB3FF0">
            <w:pPr>
              <w:jc w:val="center"/>
            </w:pPr>
            <w:r>
              <w:t>Figure 6: Wiring Connector – Uses DIP connection A and B</w:t>
            </w:r>
          </w:p>
        </w:tc>
      </w:tr>
    </w:tbl>
    <w:p w14:paraId="5557210D" w14:textId="1596F2FE" w:rsidR="00B7300C" w:rsidRDefault="00B7300C" w:rsidP="00F11B33"/>
    <w:p w14:paraId="5AF4BD1C" w14:textId="74000959" w:rsidR="00EB3FF0" w:rsidRDefault="00D07069" w:rsidP="00D07069">
      <w:pPr>
        <w:jc w:val="center"/>
      </w:pPr>
      <w:r>
        <w:rPr>
          <w:noProof/>
        </w:rPr>
        <w:drawing>
          <wp:inline distT="0" distB="0" distL="0" distR="0" wp14:anchorId="4F76948B" wp14:editId="608859BC">
            <wp:extent cx="594360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itch.png"/>
                    <pic:cNvPicPr/>
                  </pic:nvPicPr>
                  <pic:blipFill>
                    <a:blip r:embed="rId13"/>
                    <a:stretch>
                      <a:fillRect/>
                    </a:stretch>
                  </pic:blipFill>
                  <pic:spPr>
                    <a:xfrm>
                      <a:off x="0" y="0"/>
                      <a:ext cx="5943600" cy="781050"/>
                    </a:xfrm>
                    <a:prstGeom prst="rect">
                      <a:avLst/>
                    </a:prstGeom>
                  </pic:spPr>
                </pic:pic>
              </a:graphicData>
            </a:graphic>
          </wp:inline>
        </w:drawing>
      </w:r>
    </w:p>
    <w:p w14:paraId="4073A1FA" w14:textId="77777777" w:rsidR="00A94236" w:rsidRDefault="00A94236" w:rsidP="00D07069">
      <w:pPr>
        <w:jc w:val="center"/>
      </w:pPr>
    </w:p>
    <w:p w14:paraId="1E314010" w14:textId="496A79F9" w:rsidR="00D07069" w:rsidRDefault="00D07069" w:rsidP="00D07069">
      <w:pPr>
        <w:jc w:val="center"/>
      </w:pPr>
      <w:r>
        <w:t>Figure 7: Switch Diagram</w:t>
      </w:r>
    </w:p>
    <w:p w14:paraId="14D61569" w14:textId="77777777" w:rsidR="00A94236" w:rsidRDefault="00A94236" w:rsidP="00D07069">
      <w:pPr>
        <w:jc w:val="center"/>
      </w:pPr>
    </w:p>
    <w:p w14:paraId="49A5BA23" w14:textId="6BCBFD0A" w:rsidR="00EB3FF0" w:rsidRPr="00A94236" w:rsidRDefault="00EB3FF0" w:rsidP="00F11B33">
      <w:pPr>
        <w:rPr>
          <w:rFonts w:ascii="Arial" w:hAnsi="Arial" w:cs="Arial"/>
          <w:b/>
          <w:bCs/>
          <w:sz w:val="28"/>
          <w:szCs w:val="28"/>
        </w:rPr>
      </w:pPr>
      <w:r w:rsidRPr="00A94236">
        <w:rPr>
          <w:rFonts w:ascii="Arial" w:hAnsi="Arial" w:cs="Arial"/>
          <w:b/>
          <w:bCs/>
          <w:sz w:val="28"/>
          <w:szCs w:val="28"/>
        </w:rPr>
        <w:t>SOFTWARE CONFIGURATION</w:t>
      </w:r>
    </w:p>
    <w:p w14:paraId="0BB7647E" w14:textId="4AF94E15" w:rsidR="00EB3FF0" w:rsidRDefault="00D07069" w:rsidP="00D07069">
      <w:r>
        <w:t>The witness paper needs the following configurations to be set as shown in Table 1</w:t>
      </w:r>
    </w:p>
    <w:p w14:paraId="59355CE2" w14:textId="15D1D2D9" w:rsidR="00D07069" w:rsidRDefault="00D07069" w:rsidP="00D07069">
      <w:pPr>
        <w:jc w:val="center"/>
      </w:pPr>
      <w:r>
        <w:t>Table 1: Witness Paper Settings</w:t>
      </w:r>
    </w:p>
    <w:tbl>
      <w:tblPr>
        <w:tblStyle w:val="TableGrid"/>
        <w:tblW w:w="0" w:type="auto"/>
        <w:tblLook w:val="04A0" w:firstRow="1" w:lastRow="0" w:firstColumn="1" w:lastColumn="0" w:noHBand="0" w:noVBand="1"/>
      </w:tblPr>
      <w:tblGrid>
        <w:gridCol w:w="3116"/>
        <w:gridCol w:w="3899"/>
        <w:gridCol w:w="2335"/>
      </w:tblGrid>
      <w:tr w:rsidR="00D07069" w14:paraId="5607F3DA" w14:textId="77777777" w:rsidTr="00D07069">
        <w:tc>
          <w:tcPr>
            <w:tcW w:w="3116" w:type="dxa"/>
          </w:tcPr>
          <w:p w14:paraId="56B10108" w14:textId="61E59779" w:rsidR="00D07069" w:rsidRDefault="00D07069" w:rsidP="00F11B33">
            <w:r>
              <w:t>Setting</w:t>
            </w:r>
          </w:p>
        </w:tc>
        <w:tc>
          <w:tcPr>
            <w:tcW w:w="3899" w:type="dxa"/>
          </w:tcPr>
          <w:p w14:paraId="5F8181B9" w14:textId="7C493029" w:rsidR="00D07069" w:rsidRDefault="00D07069" w:rsidP="00F11B33">
            <w:r>
              <w:t>Description</w:t>
            </w:r>
          </w:p>
        </w:tc>
        <w:tc>
          <w:tcPr>
            <w:tcW w:w="2335" w:type="dxa"/>
          </w:tcPr>
          <w:p w14:paraId="065A6CAE" w14:textId="0803F218" w:rsidR="00D07069" w:rsidRDefault="00D07069" w:rsidP="00F11B33">
            <w:r>
              <w:t>Typical Values</w:t>
            </w:r>
          </w:p>
        </w:tc>
      </w:tr>
      <w:tr w:rsidR="00D07069" w14:paraId="3907741B" w14:textId="77777777" w:rsidTr="00D07069">
        <w:tc>
          <w:tcPr>
            <w:tcW w:w="3116" w:type="dxa"/>
          </w:tcPr>
          <w:p w14:paraId="438DDFED" w14:textId="5B5CE437" w:rsidR="00D07069" w:rsidRDefault="00D07069" w:rsidP="00F11B33">
            <w:r>
              <w:t>DC Motor</w:t>
            </w:r>
          </w:p>
        </w:tc>
        <w:tc>
          <w:tcPr>
            <w:tcW w:w="3899" w:type="dxa"/>
          </w:tcPr>
          <w:p w14:paraId="34D4582C" w14:textId="77777777" w:rsidR="00D07069" w:rsidRDefault="00D07069" w:rsidP="00F11B33"/>
        </w:tc>
        <w:tc>
          <w:tcPr>
            <w:tcW w:w="2335" w:type="dxa"/>
          </w:tcPr>
          <w:p w14:paraId="514757FD" w14:textId="77777777" w:rsidR="00D07069" w:rsidRDefault="00D07069" w:rsidP="00F11B33"/>
        </w:tc>
      </w:tr>
      <w:tr w:rsidR="00D07069" w14:paraId="3F8D6D5A" w14:textId="77777777" w:rsidTr="00D07069">
        <w:tc>
          <w:tcPr>
            <w:tcW w:w="3116" w:type="dxa"/>
          </w:tcPr>
          <w:p w14:paraId="6DFDF890" w14:textId="3C721FFE" w:rsidR="00D07069" w:rsidRDefault="00D07069" w:rsidP="00F11B33">
            <w:r>
              <w:t>PAPER_TIME</w:t>
            </w:r>
          </w:p>
        </w:tc>
        <w:tc>
          <w:tcPr>
            <w:tcW w:w="3899" w:type="dxa"/>
          </w:tcPr>
          <w:p w14:paraId="43359477" w14:textId="426E1BD7" w:rsidR="00D07069" w:rsidRDefault="00D07069" w:rsidP="00F11B33">
            <w:r>
              <w:t>Duration motor is on to advance paper</w:t>
            </w:r>
          </w:p>
        </w:tc>
        <w:tc>
          <w:tcPr>
            <w:tcW w:w="2335" w:type="dxa"/>
          </w:tcPr>
          <w:p w14:paraId="798D5F49" w14:textId="1A6B2FE7" w:rsidR="00D07069" w:rsidRDefault="00D07069" w:rsidP="00F11B33">
            <w:r>
              <w:t xml:space="preserve">500 </w:t>
            </w:r>
            <w:proofErr w:type="spellStart"/>
            <w:r>
              <w:t>ms</w:t>
            </w:r>
            <w:proofErr w:type="spellEnd"/>
            <w:r>
              <w:t xml:space="preserve"> (50)</w:t>
            </w:r>
          </w:p>
        </w:tc>
      </w:tr>
      <w:tr w:rsidR="00D07069" w14:paraId="6B3055C6" w14:textId="77777777" w:rsidTr="00D07069">
        <w:tc>
          <w:tcPr>
            <w:tcW w:w="3116" w:type="dxa"/>
          </w:tcPr>
          <w:p w14:paraId="2FA8FD06" w14:textId="77777777" w:rsidR="00D07069" w:rsidRDefault="00D07069" w:rsidP="00F11B33"/>
        </w:tc>
        <w:tc>
          <w:tcPr>
            <w:tcW w:w="3899" w:type="dxa"/>
          </w:tcPr>
          <w:p w14:paraId="00FF952B" w14:textId="77777777" w:rsidR="00D07069" w:rsidRDefault="00D07069" w:rsidP="00F11B33"/>
        </w:tc>
        <w:tc>
          <w:tcPr>
            <w:tcW w:w="2335" w:type="dxa"/>
          </w:tcPr>
          <w:p w14:paraId="680A38C2" w14:textId="77777777" w:rsidR="00D07069" w:rsidRDefault="00D07069" w:rsidP="00F11B33"/>
        </w:tc>
      </w:tr>
      <w:tr w:rsidR="00D07069" w14:paraId="59D89FD3" w14:textId="77777777" w:rsidTr="00D07069">
        <w:tc>
          <w:tcPr>
            <w:tcW w:w="3116" w:type="dxa"/>
          </w:tcPr>
          <w:p w14:paraId="3857766E" w14:textId="1B35A512" w:rsidR="00D07069" w:rsidRDefault="00D07069" w:rsidP="00F11B33">
            <w:r>
              <w:t>Stepper Motor</w:t>
            </w:r>
          </w:p>
        </w:tc>
        <w:tc>
          <w:tcPr>
            <w:tcW w:w="3899" w:type="dxa"/>
          </w:tcPr>
          <w:p w14:paraId="0E672A36" w14:textId="77777777" w:rsidR="00D07069" w:rsidRDefault="00D07069" w:rsidP="00F11B33"/>
        </w:tc>
        <w:tc>
          <w:tcPr>
            <w:tcW w:w="2335" w:type="dxa"/>
          </w:tcPr>
          <w:p w14:paraId="26CB21B3" w14:textId="77777777" w:rsidR="00D07069" w:rsidRDefault="00D07069" w:rsidP="00F11B33"/>
        </w:tc>
      </w:tr>
      <w:tr w:rsidR="00D07069" w14:paraId="291E937F" w14:textId="77777777" w:rsidTr="00D07069">
        <w:tc>
          <w:tcPr>
            <w:tcW w:w="3116" w:type="dxa"/>
          </w:tcPr>
          <w:p w14:paraId="66784CA6" w14:textId="647F163C" w:rsidR="00D07069" w:rsidRDefault="00D07069" w:rsidP="00F11B33">
            <w:r>
              <w:t>STEP_COUNT</w:t>
            </w:r>
          </w:p>
        </w:tc>
        <w:tc>
          <w:tcPr>
            <w:tcW w:w="3899" w:type="dxa"/>
          </w:tcPr>
          <w:p w14:paraId="302164D5" w14:textId="45D9A717" w:rsidR="00D07069" w:rsidRDefault="00D07069" w:rsidP="00F11B33">
            <w:r>
              <w:t>Number of steps to issue to motor</w:t>
            </w:r>
          </w:p>
        </w:tc>
        <w:tc>
          <w:tcPr>
            <w:tcW w:w="2335" w:type="dxa"/>
          </w:tcPr>
          <w:p w14:paraId="0C2601C5" w14:textId="7C714B17" w:rsidR="00D07069" w:rsidRDefault="00D07069" w:rsidP="00F11B33">
            <w:r>
              <w:t>25</w:t>
            </w:r>
          </w:p>
        </w:tc>
      </w:tr>
      <w:tr w:rsidR="00D07069" w14:paraId="25D9EAFE" w14:textId="77777777" w:rsidTr="00D07069">
        <w:tc>
          <w:tcPr>
            <w:tcW w:w="3116" w:type="dxa"/>
          </w:tcPr>
          <w:p w14:paraId="6AFE38E9" w14:textId="18AF8926" w:rsidR="00D07069" w:rsidRDefault="00D07069" w:rsidP="00F11B33">
            <w:r>
              <w:lastRenderedPageBreak/>
              <w:t>STEP_TIME</w:t>
            </w:r>
          </w:p>
        </w:tc>
        <w:tc>
          <w:tcPr>
            <w:tcW w:w="3899" w:type="dxa"/>
          </w:tcPr>
          <w:p w14:paraId="35DA2F11" w14:textId="48A2F423" w:rsidR="00D07069" w:rsidRDefault="00D07069" w:rsidP="00F11B33">
            <w:r>
              <w:t>Stepper motor ON time</w:t>
            </w:r>
          </w:p>
        </w:tc>
        <w:tc>
          <w:tcPr>
            <w:tcW w:w="2335" w:type="dxa"/>
          </w:tcPr>
          <w:p w14:paraId="0E4C72B9" w14:textId="37855BBE" w:rsidR="00D07069" w:rsidRDefault="00D07069" w:rsidP="00F11B33">
            <w:r>
              <w:t>5</w:t>
            </w:r>
          </w:p>
        </w:tc>
      </w:tr>
      <w:tr w:rsidR="00D07069" w14:paraId="4630F991" w14:textId="77777777" w:rsidTr="00D07069">
        <w:tc>
          <w:tcPr>
            <w:tcW w:w="3116" w:type="dxa"/>
          </w:tcPr>
          <w:p w14:paraId="3418C633" w14:textId="77777777" w:rsidR="00D07069" w:rsidRDefault="00D07069" w:rsidP="00F11B33"/>
        </w:tc>
        <w:tc>
          <w:tcPr>
            <w:tcW w:w="3899" w:type="dxa"/>
          </w:tcPr>
          <w:p w14:paraId="357867A6" w14:textId="77777777" w:rsidR="00D07069" w:rsidRDefault="00D07069" w:rsidP="00F11B33"/>
        </w:tc>
        <w:tc>
          <w:tcPr>
            <w:tcW w:w="2335" w:type="dxa"/>
          </w:tcPr>
          <w:p w14:paraId="672D0BF7" w14:textId="77777777" w:rsidR="00D07069" w:rsidRDefault="00D07069" w:rsidP="00F11B33"/>
        </w:tc>
      </w:tr>
      <w:tr w:rsidR="00D07069" w14:paraId="42D4FD92" w14:textId="77777777" w:rsidTr="00D07069">
        <w:tc>
          <w:tcPr>
            <w:tcW w:w="3116" w:type="dxa"/>
          </w:tcPr>
          <w:p w14:paraId="755DD240" w14:textId="22D3787F" w:rsidR="00D07069" w:rsidRDefault="00D07069" w:rsidP="00F11B33">
            <w:r>
              <w:t>Switches</w:t>
            </w:r>
          </w:p>
        </w:tc>
        <w:tc>
          <w:tcPr>
            <w:tcW w:w="3899" w:type="dxa"/>
          </w:tcPr>
          <w:p w14:paraId="2B57DB76" w14:textId="77777777" w:rsidR="00D07069" w:rsidRDefault="00D07069" w:rsidP="00F11B33"/>
        </w:tc>
        <w:tc>
          <w:tcPr>
            <w:tcW w:w="2335" w:type="dxa"/>
          </w:tcPr>
          <w:p w14:paraId="648AFB3B" w14:textId="77777777" w:rsidR="00D07069" w:rsidRDefault="00D07069" w:rsidP="00F11B33"/>
        </w:tc>
      </w:tr>
      <w:tr w:rsidR="00D07069" w14:paraId="1EF7F786" w14:textId="77777777" w:rsidTr="00D07069">
        <w:tc>
          <w:tcPr>
            <w:tcW w:w="3116" w:type="dxa"/>
          </w:tcPr>
          <w:p w14:paraId="41AFC671" w14:textId="50DB0841" w:rsidR="00D07069" w:rsidRDefault="00D07069" w:rsidP="00F11B33">
            <w:r>
              <w:t>MFS</w:t>
            </w:r>
          </w:p>
        </w:tc>
        <w:tc>
          <w:tcPr>
            <w:tcW w:w="3899" w:type="dxa"/>
          </w:tcPr>
          <w:p w14:paraId="0F5CC37B" w14:textId="0B0AE1E6" w:rsidR="00D07069" w:rsidRDefault="00D07069" w:rsidP="00F11B33">
            <w:r>
              <w:t>0-16 Upper Switch</w:t>
            </w:r>
          </w:p>
        </w:tc>
        <w:tc>
          <w:tcPr>
            <w:tcW w:w="2335" w:type="dxa"/>
          </w:tcPr>
          <w:p w14:paraId="74C404C5" w14:textId="56AFCFEC" w:rsidR="00D07069" w:rsidRDefault="00D07069" w:rsidP="00F11B33">
            <w:r>
              <w:t>1 – Paper Feed</w:t>
            </w:r>
          </w:p>
        </w:tc>
      </w:tr>
    </w:tbl>
    <w:p w14:paraId="3BEF1E6E" w14:textId="77777777" w:rsidR="00746E32" w:rsidRDefault="00746E32" w:rsidP="00F11B33">
      <w:pPr>
        <w:rPr>
          <w:b/>
          <w:bCs/>
          <w:sz w:val="28"/>
          <w:szCs w:val="28"/>
        </w:rPr>
      </w:pPr>
    </w:p>
    <w:p w14:paraId="49DFF2F0" w14:textId="77777777" w:rsidR="00746E32" w:rsidRDefault="00746E32">
      <w:pPr>
        <w:rPr>
          <w:b/>
          <w:bCs/>
          <w:sz w:val="28"/>
          <w:szCs w:val="28"/>
        </w:rPr>
      </w:pPr>
      <w:r>
        <w:rPr>
          <w:b/>
          <w:bCs/>
          <w:sz w:val="28"/>
          <w:szCs w:val="28"/>
        </w:rPr>
        <w:br w:type="page"/>
      </w:r>
    </w:p>
    <w:p w14:paraId="37CCD798" w14:textId="7B610DE6" w:rsidR="00746E32" w:rsidRPr="00A94236" w:rsidRDefault="00B65037" w:rsidP="00A94236">
      <w:pPr>
        <w:rPr>
          <w:rFonts w:ascii="Arial" w:hAnsi="Arial" w:cs="Arial"/>
          <w:b/>
          <w:bCs/>
          <w:sz w:val="28"/>
          <w:szCs w:val="28"/>
        </w:rPr>
      </w:pPr>
      <w:r w:rsidRPr="00A94236">
        <w:rPr>
          <w:rFonts w:ascii="Arial" w:hAnsi="Arial" w:cs="Arial"/>
          <w:b/>
          <w:bCs/>
          <w:sz w:val="28"/>
          <w:szCs w:val="28"/>
        </w:rPr>
        <w:lastRenderedPageBreak/>
        <w:t>BILL OF MATERIALS</w:t>
      </w:r>
    </w:p>
    <w:p w14:paraId="036957FC" w14:textId="77777777" w:rsidR="00746E32" w:rsidRDefault="00A94236" w:rsidP="00F11B33">
      <w:r>
        <w:t xml:space="preserve">Most of the materials on this list were obtained from Amazon simply for convenience. </w:t>
      </w:r>
    </w:p>
    <w:p w14:paraId="2CF45417" w14:textId="77777777" w:rsidR="00A94236" w:rsidRDefault="00A94236" w:rsidP="00F11B33"/>
    <w:p w14:paraId="50C97261" w14:textId="3EBE7DFE" w:rsidR="008E1E82" w:rsidRDefault="008E1E82" w:rsidP="00F11B33">
      <w:pPr>
        <w:sectPr w:rsidR="008E1E82" w:rsidSect="009F47B4">
          <w:pgSz w:w="12240" w:h="15840"/>
          <w:pgMar w:top="1440" w:right="1440" w:bottom="1440" w:left="1440" w:header="720" w:footer="720" w:gutter="0"/>
          <w:cols w:space="720"/>
          <w:docGrid w:linePitch="360"/>
        </w:sectPr>
      </w:pPr>
    </w:p>
    <w:tbl>
      <w:tblPr>
        <w:tblStyle w:val="TableGrid"/>
        <w:tblW w:w="0" w:type="auto"/>
        <w:tblCellMar>
          <w:left w:w="115" w:type="dxa"/>
          <w:right w:w="115" w:type="dxa"/>
        </w:tblCellMar>
        <w:tblLook w:val="04A0" w:firstRow="1" w:lastRow="0" w:firstColumn="1" w:lastColumn="0" w:noHBand="0" w:noVBand="1"/>
      </w:tblPr>
      <w:tblGrid>
        <w:gridCol w:w="1997"/>
        <w:gridCol w:w="7353"/>
      </w:tblGrid>
      <w:tr w:rsidR="00876B0C" w14:paraId="4A793F93" w14:textId="77777777" w:rsidTr="008E1E82">
        <w:tc>
          <w:tcPr>
            <w:tcW w:w="3235" w:type="dxa"/>
            <w:vAlign w:val="center"/>
          </w:tcPr>
          <w:p w14:paraId="77CF832E" w14:textId="22B33A1F" w:rsidR="00720FE3" w:rsidRDefault="00720FE3" w:rsidP="00F11B33">
            <w:r>
              <w:t>Part</w:t>
            </w:r>
          </w:p>
        </w:tc>
        <w:tc>
          <w:tcPr>
            <w:tcW w:w="6115" w:type="dxa"/>
          </w:tcPr>
          <w:p w14:paraId="6EE884FA" w14:textId="28DD2DA7" w:rsidR="00720FE3" w:rsidRDefault="00720FE3" w:rsidP="00F11B33">
            <w:r>
              <w:t>Description</w:t>
            </w:r>
          </w:p>
        </w:tc>
      </w:tr>
      <w:tr w:rsidR="00876B0C" w14:paraId="4025806E" w14:textId="77777777" w:rsidTr="008E1E82">
        <w:tc>
          <w:tcPr>
            <w:tcW w:w="3235" w:type="dxa"/>
            <w:vAlign w:val="center"/>
          </w:tcPr>
          <w:p w14:paraId="2888D447" w14:textId="60B45812" w:rsidR="00720FE3" w:rsidRDefault="00720FE3" w:rsidP="00F11B33">
            <w:r>
              <w:t>Base</w:t>
            </w:r>
          </w:p>
        </w:tc>
        <w:tc>
          <w:tcPr>
            <w:tcW w:w="6115" w:type="dxa"/>
          </w:tcPr>
          <w:p w14:paraId="24447486" w14:textId="01A2E87A" w:rsidR="00720FE3" w:rsidRDefault="00720FE3" w:rsidP="00F11B33">
            <w:r>
              <w:t>¼”</w:t>
            </w:r>
            <w:r w:rsidR="00876B0C">
              <w:t xml:space="preserve"> </w:t>
            </w:r>
            <w:r>
              <w:t>Plywood or similar</w:t>
            </w:r>
          </w:p>
        </w:tc>
      </w:tr>
      <w:tr w:rsidR="00876B0C" w14:paraId="1164D465" w14:textId="77777777" w:rsidTr="008E1E82">
        <w:tc>
          <w:tcPr>
            <w:tcW w:w="3235" w:type="dxa"/>
            <w:vAlign w:val="center"/>
          </w:tcPr>
          <w:p w14:paraId="79BCD81F" w14:textId="6556CF89" w:rsidR="00720FE3" w:rsidRDefault="00720FE3" w:rsidP="00F11B33">
            <w:r>
              <w:t>Left Roller Bracket</w:t>
            </w:r>
          </w:p>
        </w:tc>
        <w:tc>
          <w:tcPr>
            <w:tcW w:w="6115" w:type="dxa"/>
          </w:tcPr>
          <w:p w14:paraId="5CBC0722" w14:textId="74D66C61" w:rsidR="00720FE3" w:rsidRDefault="00720FE3" w:rsidP="00F11B33">
            <w:r>
              <w:t>½” PVC or similar</w:t>
            </w:r>
          </w:p>
        </w:tc>
      </w:tr>
      <w:tr w:rsidR="00876B0C" w14:paraId="1621B8CE" w14:textId="77777777" w:rsidTr="008E1E82">
        <w:tc>
          <w:tcPr>
            <w:tcW w:w="3235" w:type="dxa"/>
            <w:vAlign w:val="center"/>
          </w:tcPr>
          <w:p w14:paraId="6434DA2A" w14:textId="0749E556" w:rsidR="00720FE3" w:rsidRDefault="00720FE3" w:rsidP="00F11B33">
            <w:r>
              <w:t>Right Roller Bracket</w:t>
            </w:r>
          </w:p>
        </w:tc>
        <w:tc>
          <w:tcPr>
            <w:tcW w:w="6115" w:type="dxa"/>
          </w:tcPr>
          <w:p w14:paraId="5AA2754B" w14:textId="35AD689F" w:rsidR="00720FE3" w:rsidRDefault="00720FE3" w:rsidP="00F11B33">
            <w:r>
              <w:t>½” PVC or similar</w:t>
            </w:r>
          </w:p>
        </w:tc>
      </w:tr>
      <w:tr w:rsidR="00876B0C" w14:paraId="1EDC9C8F" w14:textId="77777777" w:rsidTr="008E1E82">
        <w:tc>
          <w:tcPr>
            <w:tcW w:w="3235" w:type="dxa"/>
            <w:vAlign w:val="center"/>
          </w:tcPr>
          <w:p w14:paraId="2B557A07" w14:textId="54F97C04" w:rsidR="00720FE3" w:rsidRDefault="00720FE3" w:rsidP="00F11B33">
            <w:r>
              <w:t>Pinch Roller Spring</w:t>
            </w:r>
          </w:p>
        </w:tc>
        <w:tc>
          <w:tcPr>
            <w:tcW w:w="6115" w:type="dxa"/>
          </w:tcPr>
          <w:p w14:paraId="6DF3B704" w14:textId="77777777" w:rsidR="00720FE3" w:rsidRDefault="00720FE3" w:rsidP="00F11B33">
            <w:r>
              <w:t xml:space="preserve">5mm </w:t>
            </w:r>
            <w:proofErr w:type="spellStart"/>
            <w:r>
              <w:t>dia</w:t>
            </w:r>
            <w:proofErr w:type="spellEnd"/>
            <w:r>
              <w:t xml:space="preserve"> x 50mm long</w:t>
            </w:r>
          </w:p>
          <w:p w14:paraId="09372940" w14:textId="257C7ACD" w:rsidR="00720FE3" w:rsidRDefault="00720FE3" w:rsidP="00F11B33">
            <w:r>
              <w:t>Ballpoint pen springs could be used instead</w:t>
            </w:r>
          </w:p>
        </w:tc>
      </w:tr>
      <w:tr w:rsidR="00876B0C" w14:paraId="78DED012" w14:textId="77777777" w:rsidTr="008E1E82">
        <w:tc>
          <w:tcPr>
            <w:tcW w:w="3235" w:type="dxa"/>
            <w:vAlign w:val="center"/>
          </w:tcPr>
          <w:p w14:paraId="50C4A59C" w14:textId="785AB69B" w:rsidR="00720FE3" w:rsidRDefault="00720FE3" w:rsidP="00F11B33">
            <w:r>
              <w:t>Fasteners</w:t>
            </w:r>
          </w:p>
        </w:tc>
        <w:tc>
          <w:tcPr>
            <w:tcW w:w="6115" w:type="dxa"/>
          </w:tcPr>
          <w:p w14:paraId="2312443D" w14:textId="10BC1D73" w:rsidR="00720FE3" w:rsidRDefault="00720FE3" w:rsidP="00F11B33">
            <w:r>
              <w:t>Various screws to fit</w:t>
            </w:r>
          </w:p>
        </w:tc>
      </w:tr>
      <w:tr w:rsidR="00876B0C" w14:paraId="1730520C" w14:textId="77777777" w:rsidTr="008E1E82">
        <w:tc>
          <w:tcPr>
            <w:tcW w:w="3235" w:type="dxa"/>
            <w:vAlign w:val="center"/>
          </w:tcPr>
          <w:p w14:paraId="26BB82E4" w14:textId="12057ED3" w:rsidR="00720FE3" w:rsidRDefault="00720FE3" w:rsidP="00F11B33">
            <w:r>
              <w:t>Part</w:t>
            </w:r>
          </w:p>
        </w:tc>
        <w:tc>
          <w:tcPr>
            <w:tcW w:w="6115" w:type="dxa"/>
          </w:tcPr>
          <w:p w14:paraId="02992652" w14:textId="5C373666" w:rsidR="00720FE3" w:rsidRDefault="00720FE3" w:rsidP="00F11B33">
            <w:r>
              <w:t>From Amazon.com</w:t>
            </w:r>
          </w:p>
        </w:tc>
      </w:tr>
      <w:tr w:rsidR="00876B0C" w14:paraId="4070F61A" w14:textId="77777777" w:rsidTr="008E1E82">
        <w:tc>
          <w:tcPr>
            <w:tcW w:w="3235" w:type="dxa"/>
            <w:vAlign w:val="center"/>
          </w:tcPr>
          <w:p w14:paraId="33C852AD" w14:textId="19975555" w:rsidR="00720FE3" w:rsidRDefault="00720FE3" w:rsidP="00F11B33">
            <w:r>
              <w:t>12VDC Motor, 110 RPM</w:t>
            </w:r>
          </w:p>
        </w:tc>
        <w:tc>
          <w:tcPr>
            <w:tcW w:w="6115" w:type="dxa"/>
          </w:tcPr>
          <w:p w14:paraId="75B52799" w14:textId="083AF955" w:rsidR="00720FE3" w:rsidRPr="008E1E82" w:rsidRDefault="00024422" w:rsidP="00F11B33">
            <w:pPr>
              <w:rPr>
                <w:sz w:val="10"/>
                <w:szCs w:val="10"/>
              </w:rPr>
            </w:pPr>
            <w:hyperlink r:id="rId14" w:history="1">
              <w:r w:rsidR="00720FE3" w:rsidRPr="008E1E82">
                <w:rPr>
                  <w:rStyle w:val="Hyperlink"/>
                  <w:sz w:val="10"/>
                  <w:szCs w:val="10"/>
                </w:rPr>
                <w:t>https://www.amazon.com/gp/product/B08D3SSG55/ref=ppx_yo_dt_b_asin_title_o09_s00?ie=UTF8&amp;psc=1</w:t>
              </w:r>
            </w:hyperlink>
          </w:p>
          <w:p w14:paraId="27189928" w14:textId="40220F63" w:rsidR="00720FE3" w:rsidRPr="008E1E82" w:rsidRDefault="00720FE3" w:rsidP="00F11B33">
            <w:pPr>
              <w:rPr>
                <w:sz w:val="10"/>
                <w:szCs w:val="10"/>
              </w:rPr>
            </w:pPr>
          </w:p>
        </w:tc>
      </w:tr>
      <w:tr w:rsidR="00876B0C" w14:paraId="7CDF597A" w14:textId="77777777" w:rsidTr="008E1E82">
        <w:tc>
          <w:tcPr>
            <w:tcW w:w="3235" w:type="dxa"/>
            <w:vAlign w:val="center"/>
          </w:tcPr>
          <w:p w14:paraId="68A23687" w14:textId="5BEEF3D2" w:rsidR="00720FE3" w:rsidRDefault="00720FE3" w:rsidP="00F11B33">
            <w:r>
              <w:t>Motor Mount</w:t>
            </w:r>
          </w:p>
        </w:tc>
        <w:tc>
          <w:tcPr>
            <w:tcW w:w="6115" w:type="dxa"/>
          </w:tcPr>
          <w:p w14:paraId="3212CA56" w14:textId="44C710A9" w:rsidR="00720FE3" w:rsidRPr="008E1E82" w:rsidRDefault="00720FE3" w:rsidP="00F11B33">
            <w:pPr>
              <w:rPr>
                <w:sz w:val="10"/>
                <w:szCs w:val="10"/>
              </w:rPr>
            </w:pPr>
            <w:r w:rsidRPr="008E1E82">
              <w:rPr>
                <w:sz w:val="10"/>
                <w:szCs w:val="10"/>
              </w:rPr>
              <w:t>https://www.amazon.com/gp/product/B089W6DCGV/ref=ppx_yo_dt_b_asin_title_o09_s00?ie=UTF8&amp;psc=1</w:t>
            </w:r>
          </w:p>
        </w:tc>
      </w:tr>
      <w:tr w:rsidR="00876B0C" w14:paraId="41BB206C" w14:textId="77777777" w:rsidTr="008E1E82">
        <w:tc>
          <w:tcPr>
            <w:tcW w:w="3235" w:type="dxa"/>
            <w:vAlign w:val="center"/>
          </w:tcPr>
          <w:p w14:paraId="3B545E5F" w14:textId="572BE7A5" w:rsidR="00720FE3" w:rsidRDefault="00720FE3" w:rsidP="00F11B33">
            <w:r>
              <w:t>6-8mm coupling</w:t>
            </w:r>
          </w:p>
        </w:tc>
        <w:tc>
          <w:tcPr>
            <w:tcW w:w="6115" w:type="dxa"/>
          </w:tcPr>
          <w:p w14:paraId="411F1F63" w14:textId="03E9EC7C" w:rsidR="00720FE3" w:rsidRPr="008E1E82" w:rsidRDefault="00024422" w:rsidP="00F11B33">
            <w:pPr>
              <w:rPr>
                <w:sz w:val="10"/>
                <w:szCs w:val="10"/>
              </w:rPr>
            </w:pPr>
            <w:hyperlink r:id="rId15" w:history="1">
              <w:r w:rsidR="00720FE3" w:rsidRPr="008E1E82">
                <w:rPr>
                  <w:rStyle w:val="Hyperlink"/>
                  <w:sz w:val="10"/>
                  <w:szCs w:val="10"/>
                </w:rPr>
                <w:t>https://www.amazon.com/gp/product/B06X99P2XK/ref=ppx_yo_dt_b_asin_title_o09_s00?ie=UTF8&amp;psc=1</w:t>
              </w:r>
            </w:hyperlink>
          </w:p>
          <w:p w14:paraId="2EB544D2" w14:textId="4A628899" w:rsidR="00720FE3" w:rsidRPr="008E1E82" w:rsidRDefault="00720FE3" w:rsidP="00F11B33">
            <w:pPr>
              <w:rPr>
                <w:sz w:val="10"/>
                <w:szCs w:val="10"/>
              </w:rPr>
            </w:pPr>
          </w:p>
        </w:tc>
      </w:tr>
      <w:tr w:rsidR="00876B0C" w14:paraId="6C099DFE" w14:textId="77777777" w:rsidTr="008E1E82">
        <w:tc>
          <w:tcPr>
            <w:tcW w:w="3235" w:type="dxa"/>
            <w:vAlign w:val="center"/>
          </w:tcPr>
          <w:p w14:paraId="42D79A9D" w14:textId="146952E5" w:rsidR="00720FE3" w:rsidRDefault="00720FE3" w:rsidP="00F11B33">
            <w:r>
              <w:t>Pinch Roller</w:t>
            </w:r>
          </w:p>
        </w:tc>
        <w:tc>
          <w:tcPr>
            <w:tcW w:w="6115" w:type="dxa"/>
          </w:tcPr>
          <w:p w14:paraId="00E79A2E" w14:textId="5FD86D16" w:rsidR="00720FE3" w:rsidRPr="008E1E82" w:rsidRDefault="00024422" w:rsidP="00F11B33">
            <w:pPr>
              <w:rPr>
                <w:sz w:val="10"/>
                <w:szCs w:val="10"/>
              </w:rPr>
            </w:pPr>
            <w:hyperlink r:id="rId16" w:history="1">
              <w:r w:rsidR="00720FE3" w:rsidRPr="008E1E82">
                <w:rPr>
                  <w:rStyle w:val="Hyperlink"/>
                  <w:sz w:val="10"/>
                  <w:szCs w:val="10"/>
                </w:rPr>
                <w:t>https://www.amazon.com/gp/product/B088BXFT44/ref=ppx_yo_dt_b_asin_title_o05_s00?ie=UTF8&amp;psc=1</w:t>
              </w:r>
            </w:hyperlink>
          </w:p>
          <w:p w14:paraId="3666CF94" w14:textId="77777777" w:rsidR="00720FE3" w:rsidRDefault="00720FE3" w:rsidP="00F11B33"/>
          <w:p w14:paraId="64534888" w14:textId="0CDDDCA8" w:rsidR="00720FE3" w:rsidRDefault="00720FE3" w:rsidP="00F11B33"/>
        </w:tc>
      </w:tr>
      <w:tr w:rsidR="00876B0C" w14:paraId="4D890B73" w14:textId="77777777" w:rsidTr="008E1E82">
        <w:tc>
          <w:tcPr>
            <w:tcW w:w="3235" w:type="dxa"/>
            <w:vAlign w:val="center"/>
          </w:tcPr>
          <w:p w14:paraId="25775367" w14:textId="747959F3" w:rsidR="00720FE3" w:rsidRDefault="00720FE3" w:rsidP="00F11B33">
            <w:r>
              <w:t>Drive Roller</w:t>
            </w:r>
          </w:p>
        </w:tc>
        <w:tc>
          <w:tcPr>
            <w:tcW w:w="6115" w:type="dxa"/>
          </w:tcPr>
          <w:p w14:paraId="6DC769D0" w14:textId="17BC79BC" w:rsidR="00720FE3" w:rsidRPr="008E1E82" w:rsidRDefault="00720FE3" w:rsidP="00F11B33">
            <w:pPr>
              <w:rPr>
                <w:sz w:val="10"/>
                <w:szCs w:val="10"/>
              </w:rPr>
            </w:pPr>
            <w:r w:rsidRPr="008E1E82">
              <w:rPr>
                <w:sz w:val="10"/>
                <w:szCs w:val="10"/>
              </w:rPr>
              <w:t>https://www.amazon.com/gp/product/B088BXFT44/ref=ppx_yo_dt_b_asin_title_o00_s00?ie=UTF8&amp;psc=1</w:t>
            </w:r>
          </w:p>
        </w:tc>
      </w:tr>
      <w:tr w:rsidR="00876B0C" w14:paraId="14ECDB53" w14:textId="77777777" w:rsidTr="008E1E82">
        <w:tc>
          <w:tcPr>
            <w:tcW w:w="3235" w:type="dxa"/>
            <w:vAlign w:val="center"/>
          </w:tcPr>
          <w:p w14:paraId="1D8928D9" w14:textId="6A20D47E" w:rsidR="00720FE3" w:rsidRDefault="00720FE3" w:rsidP="00F11B33">
            <w:r>
              <w:t>8mm x 100 mm Drive Shaft</w:t>
            </w:r>
          </w:p>
        </w:tc>
        <w:tc>
          <w:tcPr>
            <w:tcW w:w="6115" w:type="dxa"/>
          </w:tcPr>
          <w:p w14:paraId="31F0E027" w14:textId="4DD0BD53" w:rsidR="00720FE3" w:rsidRPr="008E1E82" w:rsidRDefault="00720FE3" w:rsidP="00F11B33">
            <w:pPr>
              <w:rPr>
                <w:sz w:val="10"/>
                <w:szCs w:val="10"/>
              </w:rPr>
            </w:pPr>
            <w:r w:rsidRPr="008E1E82">
              <w:rPr>
                <w:sz w:val="10"/>
                <w:szCs w:val="10"/>
              </w:rPr>
              <w:t>https://www.amazon.com/gp/product/B082ZNXBWS/ref=ppx_yo_dt_b_asin_title_o00_s00?ie=UTF8&amp;psc=1</w:t>
            </w:r>
          </w:p>
        </w:tc>
      </w:tr>
      <w:tr w:rsidR="00876B0C" w14:paraId="4D8795A4" w14:textId="77777777" w:rsidTr="008E1E82">
        <w:tc>
          <w:tcPr>
            <w:tcW w:w="3235" w:type="dxa"/>
            <w:vAlign w:val="center"/>
          </w:tcPr>
          <w:p w14:paraId="5DA6AF7B" w14:textId="44379FF0" w:rsidR="00720FE3" w:rsidRPr="00746E32" w:rsidRDefault="00720FE3" w:rsidP="00F11B33">
            <w:pPr>
              <w:rPr>
                <w:sz w:val="20"/>
                <w:szCs w:val="20"/>
              </w:rPr>
            </w:pPr>
            <w:r w:rsidRPr="00746E32">
              <w:rPr>
                <w:sz w:val="20"/>
                <w:szCs w:val="20"/>
              </w:rPr>
              <w:t>5mm x 100mm Pinch Roller Shaft</w:t>
            </w:r>
          </w:p>
        </w:tc>
        <w:tc>
          <w:tcPr>
            <w:tcW w:w="6115" w:type="dxa"/>
          </w:tcPr>
          <w:p w14:paraId="5EA6E197" w14:textId="1F699566" w:rsidR="00720FE3" w:rsidRPr="008E1E82" w:rsidRDefault="00720FE3" w:rsidP="00F11B33">
            <w:pPr>
              <w:rPr>
                <w:sz w:val="10"/>
                <w:szCs w:val="10"/>
              </w:rPr>
            </w:pPr>
            <w:r w:rsidRPr="008E1E82">
              <w:rPr>
                <w:sz w:val="10"/>
                <w:szCs w:val="10"/>
              </w:rPr>
              <w:t>https://www.amazon.com/gp/product/B082ZNXBWS/ref=ppx_yo_dt_b_asin_title_o00_s00?ie=UTF8&amp;psc=1</w:t>
            </w:r>
          </w:p>
        </w:tc>
      </w:tr>
      <w:tr w:rsidR="008E1E82" w14:paraId="707D98A2" w14:textId="77777777" w:rsidTr="008E1E82">
        <w:tc>
          <w:tcPr>
            <w:tcW w:w="3235" w:type="dxa"/>
            <w:vAlign w:val="center"/>
          </w:tcPr>
          <w:p w14:paraId="1FA895CE" w14:textId="1D66278A" w:rsidR="008E1E82" w:rsidRPr="00746E32" w:rsidRDefault="008E1E82" w:rsidP="00F11B33">
            <w:pPr>
              <w:rPr>
                <w:sz w:val="20"/>
                <w:szCs w:val="20"/>
              </w:rPr>
            </w:pPr>
            <w:r>
              <w:rPr>
                <w:sz w:val="20"/>
                <w:szCs w:val="20"/>
              </w:rPr>
              <w:t>Feed Switches, Push Button Normally Open</w:t>
            </w:r>
          </w:p>
        </w:tc>
        <w:tc>
          <w:tcPr>
            <w:tcW w:w="6115" w:type="dxa"/>
          </w:tcPr>
          <w:p w14:paraId="2187C42C" w14:textId="668BB401" w:rsidR="008E1E82" w:rsidRPr="008E1E82" w:rsidRDefault="008E1E82" w:rsidP="008E1E82">
            <w:pPr>
              <w:rPr>
                <w:sz w:val="10"/>
                <w:szCs w:val="10"/>
              </w:rPr>
            </w:pPr>
            <w:r w:rsidRPr="008E1E82">
              <w:rPr>
                <w:sz w:val="10"/>
                <w:szCs w:val="10"/>
              </w:rPr>
              <w:t>https://www.amazon.com/Twidec-Colors-Momentary-Pre-soldered-PBS-110-X6C/dp/B07RPS2ZY3/ref=sr_1_5?crid=3GP5B9384M9Z&amp;dchild=1&amp;keywords=no%2Bpush%2Bbutton&amp;qid=1628540916&amp;sprefix=NO%2Bpush%2B%2Caps%2C181&amp;sr=8-5&amp;th=1</w:t>
            </w:r>
          </w:p>
        </w:tc>
      </w:tr>
    </w:tbl>
    <w:p w14:paraId="3BD8151E" w14:textId="77777777" w:rsidR="00746E32" w:rsidRDefault="00746E32" w:rsidP="00F11B33">
      <w:pPr>
        <w:sectPr w:rsidR="00746E32" w:rsidSect="00746E32">
          <w:type w:val="continuous"/>
          <w:pgSz w:w="12240" w:h="15840"/>
          <w:pgMar w:top="1440" w:right="1440" w:bottom="1440" w:left="1440" w:header="720" w:footer="720" w:gutter="0"/>
          <w:cols w:space="720"/>
          <w:docGrid w:linePitch="360"/>
        </w:sectPr>
      </w:pPr>
    </w:p>
    <w:p w14:paraId="5D19A3C0" w14:textId="77777777" w:rsidR="008247B6" w:rsidRDefault="008247B6">
      <w:pPr>
        <w:rPr>
          <w:b/>
          <w:bCs/>
        </w:rPr>
      </w:pPr>
      <w:r>
        <w:rPr>
          <w:b/>
          <w:bCs/>
        </w:rPr>
        <w:br w:type="page"/>
      </w:r>
    </w:p>
    <w:p w14:paraId="7D8C3819" w14:textId="51645F3A" w:rsidR="007E56FD" w:rsidRPr="008247B6" w:rsidRDefault="008247B6" w:rsidP="00F11B33">
      <w:pPr>
        <w:rPr>
          <w:rFonts w:asciiTheme="minorHAnsi" w:hAnsiTheme="minorHAnsi"/>
          <w:b/>
          <w:bCs/>
        </w:rPr>
      </w:pPr>
      <w:r w:rsidRPr="008247B6">
        <w:rPr>
          <w:rFonts w:asciiTheme="minorHAnsi" w:hAnsiTheme="minorHAnsi"/>
          <w:b/>
          <w:bCs/>
        </w:rPr>
        <w:lastRenderedPageBreak/>
        <w:t>WHERE TO BUY WITNESS PAPER</w:t>
      </w:r>
    </w:p>
    <w:p w14:paraId="12A612B5" w14:textId="08286D0B" w:rsidR="008247B6" w:rsidRDefault="008247B6" w:rsidP="00F11B33">
      <w:pPr>
        <w:rPr>
          <w:b/>
          <w:bCs/>
        </w:rPr>
      </w:pPr>
    </w:p>
    <w:p w14:paraId="11EBF6D2" w14:textId="07B90CBA" w:rsidR="008247B6" w:rsidRPr="008247B6" w:rsidRDefault="008247B6" w:rsidP="00F11B33">
      <w:pPr>
        <w:rPr>
          <w:rFonts w:asciiTheme="minorHAnsi" w:hAnsiTheme="minorHAnsi"/>
          <w:b/>
          <w:bCs/>
        </w:rPr>
      </w:pPr>
      <w:r w:rsidRPr="008247B6">
        <w:rPr>
          <w:rFonts w:asciiTheme="minorHAnsi" w:hAnsiTheme="minorHAnsi"/>
          <w:b/>
          <w:bCs/>
        </w:rPr>
        <w:t>Europe</w:t>
      </w:r>
    </w:p>
    <w:p w14:paraId="6129E395" w14:textId="1F0CA4D2" w:rsidR="008247B6" w:rsidRDefault="008247B6" w:rsidP="00F11B33">
      <w:pPr>
        <w:rPr>
          <w:b/>
          <w:bCs/>
        </w:rPr>
      </w:pPr>
    </w:p>
    <w:p w14:paraId="1C266338" w14:textId="51CFF06A" w:rsidR="008247B6" w:rsidRPr="005C0329" w:rsidRDefault="008247B6" w:rsidP="008247B6">
      <w:pPr>
        <w:rPr>
          <w:rFonts w:ascii="Helvetica" w:hAnsi="Helvetica"/>
          <w:color w:val="954F72"/>
          <w:sz w:val="22"/>
          <w:szCs w:val="22"/>
          <w:u w:val="single"/>
        </w:rPr>
      </w:pPr>
      <w:r w:rsidRPr="005C0329">
        <w:rPr>
          <w:rFonts w:asciiTheme="minorHAnsi" w:hAnsiTheme="minorHAnsi"/>
          <w:sz w:val="22"/>
          <w:szCs w:val="22"/>
        </w:rPr>
        <w:t>Kreuger Targets</w:t>
      </w:r>
      <w:r w:rsidRPr="005C0329">
        <w:rPr>
          <w:rFonts w:asciiTheme="minorHAnsi" w:hAnsiTheme="minorHAnsi"/>
          <w:b/>
          <w:bCs/>
          <w:sz w:val="22"/>
          <w:szCs w:val="22"/>
        </w:rPr>
        <w:t xml:space="preserve">. </w:t>
      </w:r>
      <w:hyperlink r:id="rId17" w:history="1">
        <w:r w:rsidRPr="008247B6">
          <w:rPr>
            <w:rStyle w:val="Hyperlink"/>
            <w:rFonts w:ascii="Helvetica" w:hAnsi="Helvetica"/>
            <w:sz w:val="22"/>
            <w:szCs w:val="22"/>
          </w:rPr>
          <w:t>https://targets.krueger-shops.eu</w:t>
        </w:r>
      </w:hyperlink>
    </w:p>
    <w:p w14:paraId="3146FFAE" w14:textId="46238D43" w:rsidR="008247B6" w:rsidRPr="005C0329" w:rsidRDefault="008247B6" w:rsidP="008247B6">
      <w:pPr>
        <w:rPr>
          <w:rFonts w:ascii="Helvetica" w:hAnsi="Helvetica"/>
          <w:color w:val="954F72"/>
          <w:sz w:val="22"/>
          <w:szCs w:val="22"/>
          <w:u w:val="single"/>
        </w:rPr>
      </w:pPr>
    </w:p>
    <w:p w14:paraId="5CEF2049" w14:textId="3D1A4B9D" w:rsidR="008247B6" w:rsidRPr="005C0329" w:rsidRDefault="008247B6" w:rsidP="008247B6">
      <w:pPr>
        <w:rPr>
          <w:rFonts w:ascii="Helvetica" w:hAnsi="Helvetica"/>
          <w:color w:val="954F72"/>
          <w:sz w:val="22"/>
          <w:szCs w:val="22"/>
        </w:rPr>
      </w:pPr>
    </w:p>
    <w:p w14:paraId="34D3AD5D" w14:textId="0CFF1474" w:rsidR="008247B6" w:rsidRPr="005C0329" w:rsidRDefault="008247B6" w:rsidP="008247B6">
      <w:pPr>
        <w:rPr>
          <w:rFonts w:asciiTheme="minorHAnsi" w:hAnsiTheme="minorHAnsi"/>
          <w:b/>
          <w:bCs/>
          <w:color w:val="000000" w:themeColor="text1"/>
          <w:sz w:val="22"/>
          <w:szCs w:val="22"/>
        </w:rPr>
      </w:pPr>
      <w:r w:rsidRPr="005C0329">
        <w:rPr>
          <w:rFonts w:asciiTheme="minorHAnsi" w:hAnsiTheme="minorHAnsi"/>
          <w:b/>
          <w:bCs/>
          <w:color w:val="000000" w:themeColor="text1"/>
          <w:sz w:val="22"/>
          <w:szCs w:val="22"/>
        </w:rPr>
        <w:t>North America</w:t>
      </w:r>
    </w:p>
    <w:p w14:paraId="30C04D8E" w14:textId="77777777" w:rsidR="008247B6" w:rsidRPr="008247B6" w:rsidRDefault="008247B6" w:rsidP="008247B6">
      <w:pPr>
        <w:rPr>
          <w:rFonts w:asciiTheme="minorHAnsi" w:hAnsiTheme="minorHAnsi"/>
          <w:b/>
          <w:bCs/>
          <w:sz w:val="22"/>
          <w:szCs w:val="22"/>
        </w:rPr>
      </w:pPr>
    </w:p>
    <w:p w14:paraId="6C24BF53" w14:textId="77777777" w:rsidR="008247B6" w:rsidRPr="005C0329" w:rsidRDefault="008247B6" w:rsidP="008247B6">
      <w:pPr>
        <w:rPr>
          <w:rFonts w:ascii="Calibri" w:hAnsi="Calibri"/>
          <w:color w:val="000000"/>
          <w:sz w:val="22"/>
          <w:szCs w:val="22"/>
        </w:rPr>
      </w:pPr>
      <w:r w:rsidRPr="005C0329">
        <w:rPr>
          <w:rFonts w:ascii="Calibri" w:hAnsi="Calibri"/>
          <w:color w:val="000000"/>
          <w:sz w:val="22"/>
          <w:szCs w:val="22"/>
        </w:rPr>
        <w:t xml:space="preserve">Orion Systems:  </w:t>
      </w:r>
      <w:hyperlink r:id="rId18" w:history="1">
        <w:r w:rsidRPr="005C0329">
          <w:rPr>
            <w:rStyle w:val="Hyperlink"/>
            <w:rFonts w:ascii="Calibri" w:hAnsi="Calibri"/>
            <w:color w:val="4472C4" w:themeColor="accent1"/>
            <w:sz w:val="22"/>
            <w:szCs w:val="22"/>
          </w:rPr>
          <w:t>Paper Roll for Athena NC Models (orionscoringsystem.com)</w:t>
        </w:r>
      </w:hyperlink>
      <w:r w:rsidRPr="005C0329">
        <w:rPr>
          <w:rFonts w:ascii="Calibri" w:hAnsi="Calibri"/>
          <w:color w:val="000000"/>
          <w:sz w:val="22"/>
          <w:szCs w:val="22"/>
        </w:rPr>
        <w:t> </w:t>
      </w:r>
    </w:p>
    <w:p w14:paraId="426B1789" w14:textId="77777777" w:rsidR="008247B6" w:rsidRPr="005C0329" w:rsidRDefault="008247B6" w:rsidP="008247B6">
      <w:pPr>
        <w:rPr>
          <w:rFonts w:ascii="Calibri" w:hAnsi="Calibri"/>
          <w:color w:val="000000"/>
          <w:sz w:val="22"/>
          <w:szCs w:val="22"/>
        </w:rPr>
      </w:pPr>
    </w:p>
    <w:p w14:paraId="46754FE2" w14:textId="3F29B7E9" w:rsidR="008247B6" w:rsidRPr="005C0329" w:rsidRDefault="008247B6" w:rsidP="008247B6">
      <w:pPr>
        <w:rPr>
          <w:sz w:val="22"/>
          <w:szCs w:val="22"/>
        </w:rPr>
      </w:pPr>
      <w:r w:rsidRPr="005C0329">
        <w:rPr>
          <w:rFonts w:ascii="Calibri" w:hAnsi="Calibri"/>
          <w:color w:val="000000"/>
          <w:sz w:val="22"/>
          <w:szCs w:val="22"/>
        </w:rPr>
        <w:t>Elite Scorer</w:t>
      </w:r>
      <w:r w:rsidRPr="005C0329">
        <w:rPr>
          <w:rFonts w:ascii="Calibri" w:hAnsi="Calibri"/>
          <w:color w:val="4472C4" w:themeColor="accent1"/>
          <w:sz w:val="22"/>
          <w:szCs w:val="22"/>
        </w:rPr>
        <w:t xml:space="preserve">: </w:t>
      </w:r>
      <w:hyperlink r:id="rId19" w:history="1">
        <w:r w:rsidRPr="005C0329">
          <w:rPr>
            <w:rStyle w:val="Hyperlink"/>
            <w:rFonts w:ascii="Calibri" w:hAnsi="Calibri"/>
            <w:color w:val="4472C4" w:themeColor="accent1"/>
            <w:sz w:val="22"/>
            <w:szCs w:val="22"/>
          </w:rPr>
          <w:t>Electronic target, Electronic targets shooting, Target scoring system (elitescorer.com)</w:t>
        </w:r>
      </w:hyperlink>
      <w:r w:rsidRPr="005C0329">
        <w:rPr>
          <w:rFonts w:ascii="Calibri" w:hAnsi="Calibri"/>
          <w:color w:val="000000"/>
          <w:sz w:val="22"/>
          <w:szCs w:val="22"/>
        </w:rPr>
        <w:t xml:space="preserve">  </w:t>
      </w:r>
    </w:p>
    <w:p w14:paraId="40216ACC" w14:textId="377A2C84" w:rsidR="008247B6" w:rsidRPr="005C0329" w:rsidRDefault="008247B6" w:rsidP="00F11B33">
      <w:pPr>
        <w:rPr>
          <w:b/>
          <w:bCs/>
          <w:sz w:val="22"/>
          <w:szCs w:val="22"/>
        </w:rPr>
      </w:pPr>
    </w:p>
    <w:p w14:paraId="650A9DCA" w14:textId="3F9B2D68" w:rsidR="008247B6" w:rsidRPr="005C0329" w:rsidRDefault="008247B6" w:rsidP="00F11B33">
      <w:pPr>
        <w:rPr>
          <w:b/>
          <w:bCs/>
          <w:sz w:val="22"/>
          <w:szCs w:val="22"/>
        </w:rPr>
      </w:pPr>
      <w:r w:rsidRPr="005C0329">
        <w:rPr>
          <w:rFonts w:asciiTheme="minorHAnsi" w:hAnsiTheme="minorHAnsi"/>
          <w:sz w:val="22"/>
          <w:szCs w:val="22"/>
        </w:rPr>
        <w:t>Targets Canada:</w:t>
      </w:r>
      <w:r w:rsidRPr="005C0329">
        <w:rPr>
          <w:b/>
          <w:bCs/>
          <w:sz w:val="22"/>
          <w:szCs w:val="22"/>
        </w:rPr>
        <w:t xml:space="preserve"> </w:t>
      </w:r>
      <w:hyperlink r:id="rId20" w:history="1">
        <w:r w:rsidRPr="005C0329">
          <w:rPr>
            <w:rStyle w:val="Hyperlink"/>
            <w:b/>
            <w:bCs/>
            <w:color w:val="4472C4" w:themeColor="accent1"/>
            <w:sz w:val="22"/>
            <w:szCs w:val="22"/>
          </w:rPr>
          <w:t>http://www.targets.ca/products/targets-target-systems-and-accessories</w:t>
        </w:r>
      </w:hyperlink>
    </w:p>
    <w:p w14:paraId="5C08EBA7" w14:textId="77777777" w:rsidR="008247B6" w:rsidRPr="008247B6" w:rsidRDefault="008247B6" w:rsidP="00F11B33">
      <w:pPr>
        <w:rPr>
          <w:b/>
          <w:bCs/>
          <w:sz w:val="20"/>
          <w:szCs w:val="20"/>
        </w:rPr>
      </w:pPr>
    </w:p>
    <w:p w14:paraId="4D27ED5F" w14:textId="29680B7C" w:rsidR="008247B6" w:rsidRDefault="008247B6" w:rsidP="00F11B33"/>
    <w:p w14:paraId="178D52EA" w14:textId="77777777" w:rsidR="00024422" w:rsidRDefault="00024422" w:rsidP="00F11B33"/>
    <w:p w14:paraId="3BEBF8ED" w14:textId="1E07B99A" w:rsidR="001C19C4" w:rsidRPr="00024422" w:rsidRDefault="00024422" w:rsidP="00F11B33">
      <w:pPr>
        <w:rPr>
          <w:rFonts w:asciiTheme="minorHAnsi" w:hAnsiTheme="minorHAnsi" w:cstheme="minorHAnsi"/>
          <w:b/>
          <w:bCs/>
        </w:rPr>
      </w:pPr>
      <w:r>
        <w:rPr>
          <w:rFonts w:asciiTheme="minorHAnsi" w:hAnsiTheme="minorHAnsi" w:cstheme="minorHAnsi"/>
          <w:b/>
          <w:bCs/>
        </w:rPr>
        <w:t>Make Your Own Witness Paper</w:t>
      </w:r>
    </w:p>
    <w:p w14:paraId="1B3C5928" w14:textId="23B29DB2" w:rsidR="00024422" w:rsidRDefault="00024422" w:rsidP="00F11B33"/>
    <w:p w14:paraId="16588278" w14:textId="4F7F20EE" w:rsidR="00024422" w:rsidRDefault="00024422" w:rsidP="00F11B33">
      <w:r>
        <w:t>For true Do-It-Yourself people, there are alternatives to commercially available witness paper</w:t>
      </w:r>
    </w:p>
    <w:p w14:paraId="5B1F207A" w14:textId="542DD63D" w:rsidR="00024422" w:rsidRDefault="00024422" w:rsidP="00F11B33"/>
    <w:p w14:paraId="7D80CDE7" w14:textId="3134E738" w:rsidR="00024422" w:rsidRPr="00024422" w:rsidRDefault="00024422" w:rsidP="00F11B33">
      <w:pPr>
        <w:rPr>
          <w:rFonts w:asciiTheme="minorHAnsi" w:hAnsiTheme="minorHAnsi" w:cstheme="minorHAnsi"/>
        </w:rPr>
      </w:pPr>
      <w:r w:rsidRPr="00024422">
        <w:rPr>
          <w:rFonts w:asciiTheme="minorHAnsi" w:hAnsiTheme="minorHAnsi" w:cstheme="minorHAnsi"/>
          <w:b/>
          <w:bCs/>
        </w:rPr>
        <w:t xml:space="preserve">Black </w:t>
      </w:r>
      <w:r>
        <w:rPr>
          <w:rFonts w:asciiTheme="minorHAnsi" w:hAnsiTheme="minorHAnsi" w:cstheme="minorHAnsi"/>
          <w:b/>
          <w:bCs/>
        </w:rPr>
        <w:t>wa</w:t>
      </w:r>
      <w:r w:rsidRPr="00024422">
        <w:rPr>
          <w:rFonts w:asciiTheme="minorHAnsi" w:hAnsiTheme="minorHAnsi" w:cstheme="minorHAnsi"/>
          <w:b/>
          <w:bCs/>
        </w:rPr>
        <w:t>llpaper</w:t>
      </w:r>
      <w:r>
        <w:rPr>
          <w:rFonts w:asciiTheme="minorHAnsi" w:hAnsiTheme="minorHAnsi" w:cstheme="minorHAnsi"/>
        </w:rPr>
        <w:t xml:space="preserve"> – Available locally in paint supply stores</w:t>
      </w:r>
    </w:p>
    <w:p w14:paraId="37010075" w14:textId="3C7B511C" w:rsidR="00024422" w:rsidRDefault="00024422" w:rsidP="00F11B33">
      <w:pPr>
        <w:rPr>
          <w:rFonts w:asciiTheme="minorHAnsi" w:hAnsiTheme="minorHAnsi" w:cstheme="minorHAnsi"/>
          <w:b/>
          <w:bCs/>
        </w:rPr>
      </w:pPr>
    </w:p>
    <w:p w14:paraId="61E37962" w14:textId="6735F04A" w:rsidR="00024422" w:rsidRPr="00024422" w:rsidRDefault="00024422" w:rsidP="00F11B33">
      <w:pPr>
        <w:rPr>
          <w:rFonts w:asciiTheme="minorHAnsi" w:hAnsiTheme="minorHAnsi" w:cstheme="minorHAnsi"/>
        </w:rPr>
      </w:pPr>
      <w:r>
        <w:rPr>
          <w:rFonts w:asciiTheme="minorHAnsi" w:hAnsiTheme="minorHAnsi" w:cstheme="minorHAnsi"/>
          <w:b/>
          <w:bCs/>
        </w:rPr>
        <w:t xml:space="preserve">Black </w:t>
      </w:r>
      <w:proofErr w:type="spellStart"/>
      <w:r>
        <w:rPr>
          <w:rFonts w:asciiTheme="minorHAnsi" w:hAnsiTheme="minorHAnsi" w:cstheme="minorHAnsi"/>
          <w:b/>
          <w:bCs/>
        </w:rPr>
        <w:t>kraft</w:t>
      </w:r>
      <w:proofErr w:type="spellEnd"/>
      <w:r>
        <w:rPr>
          <w:rFonts w:asciiTheme="minorHAnsi" w:hAnsiTheme="minorHAnsi" w:cstheme="minorHAnsi"/>
          <w:b/>
          <w:bCs/>
        </w:rPr>
        <w:t xml:space="preserve"> paper </w:t>
      </w:r>
      <w:r>
        <w:rPr>
          <w:rFonts w:asciiTheme="minorHAnsi" w:hAnsiTheme="minorHAnsi" w:cstheme="minorHAnsi"/>
        </w:rPr>
        <w:t xml:space="preserve">– Example Amazon, </w:t>
      </w:r>
      <w:r w:rsidRPr="00024422">
        <w:rPr>
          <w:rFonts w:asciiTheme="minorHAnsi" w:hAnsiTheme="minorHAnsi" w:cstheme="minorHAnsi"/>
        </w:rPr>
        <w:t>https://www.amazon.com/RUSPEPA-Black-Kraft-Paper-Roll/dp/B07MNVSB16/ref=sr_1_1_sspa?crid=2SMOTR3V9LWL0&amp;keywords=black+kraft+paper+roll&amp;qid=1655243454&amp;sprefix=black+Kraft%2Caps%2C80&amp;sr=8-1-spons&amp;psc=1&amp;spLa=ZW5jcnlwdGVkUXVhbGlmaWVyPUFWOUM4TUFGWVAyNEgmZW5jcnlwdGVkSWQ9QTAzODYxODYzU09YMUg3RFBCUDhSJmVuY3J5cHRlZEFkSWQ9QTAwNTYwODYyQVVORURKVDA1RU1UJndpZGdldE5hbWU9c3BfYXRmJmFjdGlvbj1jbGlja1JlZGlyZWN0JmRvTm90TG9nQ2xpY2s9dHJ1ZQ==</w:t>
      </w:r>
    </w:p>
    <w:p w14:paraId="6ED0AE6D" w14:textId="56C07B3D" w:rsidR="00024422" w:rsidRDefault="00024422" w:rsidP="00F11B33">
      <w:pPr>
        <w:rPr>
          <w:rFonts w:asciiTheme="minorHAnsi" w:hAnsiTheme="minorHAnsi" w:cstheme="minorHAnsi"/>
          <w:b/>
          <w:bCs/>
        </w:rPr>
      </w:pPr>
    </w:p>
    <w:p w14:paraId="3144C5E0" w14:textId="09A73E6E" w:rsidR="00024422" w:rsidRPr="00024422" w:rsidRDefault="00024422" w:rsidP="00F11B33">
      <w:pPr>
        <w:rPr>
          <w:rFonts w:asciiTheme="minorHAnsi" w:hAnsiTheme="minorHAnsi" w:cstheme="minorHAnsi"/>
        </w:rPr>
      </w:pPr>
      <w:r>
        <w:rPr>
          <w:rFonts w:asciiTheme="minorHAnsi" w:hAnsiTheme="minorHAnsi" w:cstheme="minorHAnsi"/>
          <w:b/>
          <w:bCs/>
        </w:rPr>
        <w:t>Heat treated cash register paper</w:t>
      </w:r>
      <w:r>
        <w:rPr>
          <w:rFonts w:asciiTheme="minorHAnsi" w:hAnsiTheme="minorHAnsi" w:cstheme="minorHAnsi"/>
        </w:rPr>
        <w:t xml:space="preserve"> – Use standard cash register paper and iron it to turn it black</w:t>
      </w:r>
      <w:bookmarkStart w:id="0" w:name="_GoBack"/>
      <w:bookmarkEnd w:id="0"/>
    </w:p>
    <w:p w14:paraId="0AE09F86" w14:textId="66547CFF" w:rsidR="00024422" w:rsidRDefault="00024422" w:rsidP="00F11B33">
      <w:pPr>
        <w:rPr>
          <w:rFonts w:asciiTheme="minorHAnsi" w:hAnsiTheme="minorHAnsi" w:cstheme="minorHAnsi"/>
          <w:b/>
          <w:bCs/>
        </w:rPr>
      </w:pPr>
    </w:p>
    <w:p w14:paraId="524C1EA3" w14:textId="5BF9FD3E" w:rsidR="00024422" w:rsidRPr="00024422" w:rsidRDefault="00024422" w:rsidP="00F11B33">
      <w:pPr>
        <w:rPr>
          <w:rFonts w:asciiTheme="minorHAnsi" w:hAnsiTheme="minorHAnsi" w:cstheme="minorHAnsi"/>
        </w:rPr>
      </w:pPr>
      <w:r>
        <w:rPr>
          <w:rFonts w:asciiTheme="minorHAnsi" w:hAnsiTheme="minorHAnsi" w:cstheme="minorHAnsi"/>
          <w:b/>
          <w:bCs/>
        </w:rPr>
        <w:t>Cut down witness paper</w:t>
      </w:r>
      <w:r>
        <w:rPr>
          <w:rFonts w:asciiTheme="minorHAnsi" w:hAnsiTheme="minorHAnsi" w:cstheme="minorHAnsi"/>
        </w:rPr>
        <w:t xml:space="preserve"> – Cut 90mm witness paper in half using a band saw or similar tool</w:t>
      </w:r>
    </w:p>
    <w:sectPr w:rsidR="00024422" w:rsidRPr="00024422" w:rsidSect="00746E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15:restartNumberingAfterBreak="0">
    <w:nsid w:val="3D7E41D1"/>
    <w:multiLevelType w:val="hybridMultilevel"/>
    <w:tmpl w:val="5E7E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53F5F"/>
    <w:multiLevelType w:val="hybridMultilevel"/>
    <w:tmpl w:val="C402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846FC"/>
    <w:multiLevelType w:val="hybridMultilevel"/>
    <w:tmpl w:val="D4CA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6"/>
  </w:num>
  <w:num w:numId="6">
    <w:abstractNumId w:val="0"/>
  </w:num>
  <w:num w:numId="7">
    <w:abstractNumId w:val="3"/>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24422"/>
    <w:rsid w:val="000945A0"/>
    <w:rsid w:val="000E3859"/>
    <w:rsid w:val="00130EA9"/>
    <w:rsid w:val="0013780A"/>
    <w:rsid w:val="00171898"/>
    <w:rsid w:val="00181ACD"/>
    <w:rsid w:val="001C19C4"/>
    <w:rsid w:val="002B6610"/>
    <w:rsid w:val="003A08C7"/>
    <w:rsid w:val="003B1F96"/>
    <w:rsid w:val="003D78F9"/>
    <w:rsid w:val="004463BF"/>
    <w:rsid w:val="00485C2A"/>
    <w:rsid w:val="004C5855"/>
    <w:rsid w:val="005C0329"/>
    <w:rsid w:val="005F3BBF"/>
    <w:rsid w:val="006525E4"/>
    <w:rsid w:val="00720FE3"/>
    <w:rsid w:val="00746E32"/>
    <w:rsid w:val="00782788"/>
    <w:rsid w:val="007E49F0"/>
    <w:rsid w:val="007E56FD"/>
    <w:rsid w:val="008247B6"/>
    <w:rsid w:val="008670A1"/>
    <w:rsid w:val="00875585"/>
    <w:rsid w:val="00876B0C"/>
    <w:rsid w:val="008D5EC8"/>
    <w:rsid w:val="008E1E82"/>
    <w:rsid w:val="009826E2"/>
    <w:rsid w:val="009F47B4"/>
    <w:rsid w:val="00A02988"/>
    <w:rsid w:val="00A135F7"/>
    <w:rsid w:val="00A564F3"/>
    <w:rsid w:val="00A94236"/>
    <w:rsid w:val="00AB0FA1"/>
    <w:rsid w:val="00AC10E6"/>
    <w:rsid w:val="00AE3505"/>
    <w:rsid w:val="00AF3EF8"/>
    <w:rsid w:val="00B26DA0"/>
    <w:rsid w:val="00B65037"/>
    <w:rsid w:val="00B7300C"/>
    <w:rsid w:val="00CE5B9A"/>
    <w:rsid w:val="00D07069"/>
    <w:rsid w:val="00DE0698"/>
    <w:rsid w:val="00E16C89"/>
    <w:rsid w:val="00E66D1F"/>
    <w:rsid w:val="00EB3FF0"/>
    <w:rsid w:val="00F11B33"/>
    <w:rsid w:val="00F206EC"/>
    <w:rsid w:val="00F313BD"/>
    <w:rsid w:val="00FC3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E74D"/>
  <w15:docId w15:val="{76297649-10B7-DD49-B10F-1750C114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6"/>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pPr>
      <w:spacing w:before="200" w:after="200" w:line="276" w:lineRule="auto"/>
    </w:pPr>
    <w:rPr>
      <w:rFonts w:asciiTheme="minorHAnsi" w:eastAsiaTheme="minorEastAsia" w:hAnsiTheme="minorHAnsi" w:cstheme="minorBidi"/>
      <w:b/>
      <w:bCs/>
      <w:color w:val="2F5496" w:themeColor="accent1" w:themeShade="BF"/>
      <w:sz w:val="16"/>
      <w:szCs w:val="16"/>
    </w:rPr>
  </w:style>
  <w:style w:type="paragraph" w:styleId="Title">
    <w:name w:val="Title"/>
    <w:basedOn w:val="Normal"/>
    <w:next w:val="Normal"/>
    <w:link w:val="TitleChar"/>
    <w:uiPriority w:val="10"/>
    <w:qFormat/>
    <w:rsid w:val="002B6610"/>
    <w:pPr>
      <w:spacing w:before="720" w:after="200" w:line="276" w:lineRule="auto"/>
    </w:pPr>
    <w:rPr>
      <w:rFonts w:asciiTheme="minorHAnsi" w:eastAsiaTheme="minorEastAsia" w:hAnsiTheme="minorHAnsi" w:cstheme="minorBidi"/>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spacing w:before="200" w:after="200" w:line="276" w:lineRule="auto"/>
      <w:ind w:left="720"/>
      <w:contextualSpacing/>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2B6610"/>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before="200" w:line="276" w:lineRule="auto"/>
      <w:ind w:left="1296" w:right="1152"/>
      <w:jc w:val="both"/>
    </w:pPr>
    <w:rPr>
      <w:rFonts w:asciiTheme="minorHAnsi" w:eastAsiaTheme="minorEastAsia" w:hAnsiTheme="minorHAnsi" w:cstheme="minorBidi"/>
      <w:i/>
      <w:iCs/>
      <w:color w:val="4472C4" w:themeColor="accent1"/>
      <w:sz w:val="20"/>
      <w:szCs w:val="20"/>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rPr>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A02988"/>
    <w:rPr>
      <w:color w:val="0563C1" w:themeColor="hyperlink"/>
      <w:u w:val="single"/>
    </w:rPr>
  </w:style>
  <w:style w:type="character" w:styleId="UnresolvedMention">
    <w:name w:val="Unresolved Mention"/>
    <w:basedOn w:val="DefaultParagraphFont"/>
    <w:uiPriority w:val="99"/>
    <w:semiHidden/>
    <w:unhideWhenUsed/>
    <w:rsid w:val="00A02988"/>
    <w:rPr>
      <w:color w:val="605E5C"/>
      <w:shd w:val="clear" w:color="auto" w:fill="E1DFDD"/>
    </w:rPr>
  </w:style>
  <w:style w:type="character" w:customStyle="1" w:styleId="apple-converted-space">
    <w:name w:val="apple-converted-space"/>
    <w:basedOn w:val="DefaultParagraphFont"/>
    <w:rsid w:val="008247B6"/>
  </w:style>
  <w:style w:type="character" w:styleId="FollowedHyperlink">
    <w:name w:val="FollowedHyperlink"/>
    <w:basedOn w:val="DefaultParagraphFont"/>
    <w:uiPriority w:val="99"/>
    <w:semiHidden/>
    <w:unhideWhenUsed/>
    <w:rsid w:val="00824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851458379">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110276356">
      <w:bodyDiv w:val="1"/>
      <w:marLeft w:val="0"/>
      <w:marRight w:val="0"/>
      <w:marTop w:val="0"/>
      <w:marBottom w:val="0"/>
      <w:divBdr>
        <w:top w:val="none" w:sz="0" w:space="0" w:color="auto"/>
        <w:left w:val="none" w:sz="0" w:space="0" w:color="auto"/>
        <w:bottom w:val="none" w:sz="0" w:space="0" w:color="auto"/>
        <w:right w:val="none" w:sz="0" w:space="0" w:color="auto"/>
      </w:divBdr>
    </w:div>
    <w:div w:id="1400860782">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hyperlink" Target="http://www.orionscoringsystem.com/orion/Product.aspx?ProductID=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targets.krueger-shops.eu" TargetMode="External"/><Relationship Id="rId2" Type="http://schemas.openxmlformats.org/officeDocument/2006/relationships/styles" Target="styles.xml"/><Relationship Id="rId16" Type="http://schemas.openxmlformats.org/officeDocument/2006/relationships/hyperlink" Target="https://www.amazon.com/gp/product/B088BXFT44/ref=ppx_yo_dt_b_asin_title_o05_s00?ie=UTF8&amp;psc=1" TargetMode="External"/><Relationship Id="rId20" Type="http://schemas.openxmlformats.org/officeDocument/2006/relationships/hyperlink" Target="http://www.targets.ca/products/targets-target-systems-and-accessorie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www.amazon.com/gp/product/B06X99P2XK/ref=ppx_yo_dt_b_asin_title_o09_s00?ie=UTF8&amp;psc=1" TargetMode="External"/><Relationship Id="rId10" Type="http://schemas.openxmlformats.org/officeDocument/2006/relationships/image" Target="media/image6.png"/><Relationship Id="rId19" Type="http://schemas.openxmlformats.org/officeDocument/2006/relationships/hyperlink" Target="https://www.elitescorer.com/ElectronicScoring-shooting.aspx?curr=USD"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amazon.com/gp/product/B08D3SSG55/ref=ppx_yo_dt_b_asin_title_o09_s00?ie=UTF8&amp;psc=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14</cp:revision>
  <cp:lastPrinted>2021-08-08T18:00:00Z</cp:lastPrinted>
  <dcterms:created xsi:type="dcterms:W3CDTF">2021-08-07T21:57:00Z</dcterms:created>
  <dcterms:modified xsi:type="dcterms:W3CDTF">2022-06-14T21:52:00Z</dcterms:modified>
</cp:coreProperties>
</file>