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1.35</w:t>
      </w:r>
    </w:p>
    <w:p>
      <w:pPr>
        <w:jc w:val="center"/>
      </w:pPr>
      <w:r>
        <w:t>Last updated: 16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Starting-lobby layout - LOCKED</w:t>
      </w:r>
    </w:p>
    <w:p>
      <w:pPr>
        <w:spacing w:after="80"/>
        <w:numPr>
          <w:ilvl w:val="0"/>
          <w:numId w:val="10"/>
        </w:numPr>
      </w:pPr>
      <w:r>
        <w:rPr>
          <w:rFonts w:ascii="Calibri" w:hAnsi="Calibri"/>
          <w:sz w:val="22"/>
        </w:rPr>
        <w:t>The starting lobby is one compact small town, not four separate racial districts or four mini-towns.</w:t>
      </w:r>
    </w:p>
    <w:p>
      <w:pPr>
        <w:spacing w:after="80"/>
        <w:numPr>
          <w:ilvl w:val="0"/>
          <w:numId w:val="10"/>
        </w:numPr>
      </w:pPr>
      <w:r>
        <w:rPr>
          <w:rFonts w:ascii="Calibri" w:hAnsi="Calibri"/>
          <w:sz w:val="22"/>
        </w:rPr>
        <w:t>Human, Elf, Orc and Dwarf identity blends gradually through the same connected streets, plaza and service spaces. There are no hard faction borders, isolated platforms, giant separating cliffs or quadrant-style layouts.</w:t>
      </w:r>
    </w:p>
    <w:p>
      <w:pPr>
        <w:spacing w:after="80"/>
        <w:numPr>
          <w:ilvl w:val="0"/>
          <w:numId w:val="10"/>
        </w:numPr>
      </w:pPr>
      <w:r>
        <w:rPr>
          <w:rFonts w:ascii="Calibri" w:hAnsi="Calibri"/>
          <w:sz w:val="22"/>
        </w:rPr>
        <w:t>Race identity is communicated locally through architecture, props, materials, NPCs, trainers, banners and landmarks - for example a dwarven forge corner, an elven garden terrace, a rugged orc training yard and human civic/market architecture - while shared construction motifs keep the whole settlement cohesive.</w:t>
      </w:r>
    </w:p>
    <w:p>
      <w:pPr>
        <w:spacing w:after="80"/>
        <w:numPr>
          <w:ilvl w:val="0"/>
          <w:numId w:val="10"/>
        </w:numPr>
      </w:pPr>
      <w:r>
        <w:rPr>
          <w:rFonts w:ascii="Calibri" w:hAnsi="Calibri"/>
          <w:sz w:val="22"/>
        </w:rPr>
        <w:t>Most common services sit in or immediately around one central social square. Race-specific trainers, flavour spaces and landmarks remain only a short walk away so the base can be crossed quickly.</w:t>
      </w:r>
    </w:p>
    <w:p>
      <w:pPr>
        <w:spacing w:after="80"/>
        <w:numPr>
          <w:ilvl w:val="0"/>
          <w:numId w:val="10"/>
        </w:numPr>
      </w:pPr>
      <w:r>
        <w:rPr>
          <w:rFonts w:ascii="Calibri" w:hAnsi="Calibri"/>
          <w:sz w:val="22"/>
        </w:rPr>
        <w:t>Transitions between cultural influences should overlap rather than switch abruptly: mixed buildings, shared paving, planting, bridges, lighting and market elements should make neighbouring areas feel like parts of one town.</w:t>
      </w:r>
    </w:p>
    <w:p>
      <w:pPr>
        <w:spacing w:after="80"/>
        <w:numPr>
          <w:ilvl w:val="0"/>
          <w:numId w:val="10"/>
        </w:numPr>
      </w:pPr>
      <w:r>
        <w:rPr>
          <w:rFonts w:ascii="Calibri" w:hAnsi="Calibri"/>
          <w:sz w:val="22"/>
        </w:rPr>
        <w:t>The starting town should feel populated and visually rich without becoming geographically large. Readability, short travel time and natural social mixing take priority over giving each race a large dedicated territory.</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r>
              <w:t>LOCKED</w:t>
            </w:r>
          </w:p>
        </w:tc>
        <w:tc>
          <w:tcPr>
            <w:tcW w:type="dxa" w:w="7460"/>
            <w:tcMar>
              <w:top w:w="80" w:type="dxa"/>
              <w:bottom w:w="80" w:type="dxa"/>
              <w:start w:w="120" w:type="dxa"/>
              <w:end w:w="120" w:type="dxa"/>
            </w:tcMar>
            <w:vAlign w:val="center"/>
          </w:tcPr>
          <w:p>
            <w:r>
              <w:t>Phase 2 starting-archetype foundation is accepted for Fighter, Mage and Ranger. Secondary-class advancement remains Phase 3 scope and any fourth readable base class is selected deliberately rather than inferred from numbering.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established the five-stat prototype at Strength, Dexterity, Vitality, Intellect and Spirit with a neutral reference value of 5/5/5/5/5. Phase 2C.A keeps 5 as the combat/math neutral reference but introduces race-specific starting baselines: Human Fighter 5/4/6/5/5 and Elf Fighter 5/6/4/5/5. Player-earned Attribute Point allocation is measured above the chosen racial baseline, while the existing soft-cap/diminishing-return architecture remains data-driven. Final production coefficients remain WORKING.</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Spendable attributes should not materially change movement speed, authored attack timing, dodge invulnerability or parry windows. Those values affect combat readability and fairness and are tuned as combat rules rather than grindable stats. A race passive may explicitly modify a combat rule such as basic-attack rate, but Attribute Point spending itself must not accelerate authored attack timing.</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ACCEPTED Phase 2 profession foundation: Mining + Blacksmithing and Herbalism + Alchemy are implemented as two complete starting-base supply chains. They prove persistent profession XP/levels, personal dungeon gathering, server-authoritative crafting, crafted equipment and a cross-profession Tempering Oil dependency.</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Phase 2 Profession Foundation - ACCEPTED</w:t>
      </w:r>
    </w:p>
    <w:p>
      <w:pPr/>
      <w:r>
        <w:t>Profile schema v6 adds profession progression while retaining the accepted identity, progression, Inventory and Equipment contracts. The pre-player live-migration qualification remains: real existing profiles must receive an explicit live migration proof before a release that depends on migration safety.</w:t>
      </w:r>
    </w:p>
    <w:p>
      <w:pPr/>
      <w:r>
        <w:t>The shared Inventory panel is ownership presentation driven by the authoritative InventorySnapshot. Equipment remains a separate Base service and Dungeon equipment remains run-locked.</w:t>
      </w:r>
    </w:p>
    <w:p>
      <w:pPr/>
      <w:r>
        <w:t>Crafting is server-authoritative and split into non-mutating preparation plus atomic completion. The current foundation uses a server-owned auto-success resolution so later crafting minigames can supply outcomes without gaining authority to grant items directly.</w:t>
      </w:r>
    </w:p>
    <w:p>
      <w:pPr/>
      <w:r>
        <w:t>Each Temple gathering room uses a placement group with at least three resource nodes distributed across different room sides/quadrants. Successfully resolved nodes in the same room must be at least 18 studs apart. Surface validity and spacing are both mandatory.</w:t>
      </w:r>
    </w:p>
    <w:p>
      <w:pPr/>
      <w:r>
        <w:t>Accepted polish note (16 September 2026): the current authored Temple placement passes the functional room-wide distribution gate, but the project owner noted that nodes could be spread substantially farther across each room. Wider room-scale spread is deferred presentation/environment tuning and does not reopen the accepted 18-stud minimum spacing, valid-surface embedding, personal depletion, reconnect safety or combat-path rules.</w:t>
      </w:r>
    </w:p>
    <w:p>
      <w:pPr/>
      <w:r>
        <w:t>Temple resources are resolved against real floor, wall or rock geometry and slightly embedded into the hit surface. Invalid placements are skipped. Nodes are non-colliding/non-queryable and must not obstruct combat or navigation.</w:t>
      </w:r>
    </w:p>
    <w:p>
      <w:pPr/>
      <w:r>
        <w:t>Dungeon resource nodes are personal, single-use per player per run and reconnect-safe through the dungeon member session record. One player gathering a node does not remove it for another party member. Duplicate claims are rejected and provisional claims roll back if the authoritative profile mutation fails.</w:t>
      </w:r>
    </w:p>
    <w:p>
      <w:pPr/>
      <w:r>
        <w:t>Blacksmithing smelts Iron Bars and forges Ironbound Gloves. Alchemy distils Tempering Oil from Silverleaf. Tempered Ironbound Gloves require Blacksmithing Level 2 and combine Ironbound Gloves, Iron Bar and Tempering Oil, proving a useful cross-profession dependency without making basic Blacksmithing dependent on Alchemy.</w:t>
      </w:r>
    </w:p>
    <w:p>
      <w:pPr/>
      <w:r>
        <w:t>Gathering and crafting award profession XP only, never character XP. Base teaching nodes award 8 profession XP; Temple gathering awards 12. Iron Bars award 10 Blacksmithing XP, Ironbound Gloves 20, Tempering Oil 20 Alchemy XP and Tempered Ironbound Gloves 30 Blacksmithing XP.</w:t>
      </w:r>
    </w:p>
    <w:p>
      <w:pPr/>
      <w:r>
        <w:t>The four foundation professions are Mining, Blacksmithing, Herbalism and Alchemy. Each persists Level and cumulative XP. The foundation cap is Level 5, with cumulative thresholds 30, 60, 100 and 150 XP for Levels 2-5.</w:t>
      </w:r>
    </w:p>
    <w:p>
      <w:pPr>
        <w:pStyle w:val="Heading2"/>
      </w:pPr>
      <w:r>
        <w:t>Skillbook loot, binding and protection</w:t>
      </w:r>
    </w:p>
    <w:p>
      <w:r>
        <w:t>LOCKED economy direction: Skillbooks should be exciting dungeon discoveries and market items without making important class progression depend on pure lottery RNG.</w:t>
      </w:r>
    </w:p>
    <w:p>
      <w:pPr>
        <w:spacing w:after="80"/>
        <w:numPr>
          <w:ilvl w:val="0"/>
          <w:numId w:val="10"/>
        </w:numPr>
      </w:pPr>
      <w:r>
        <w:t>Most ordinary dungeon-dropped skillbooks are tradable until consumed. Selected quest, secret, prestige and class-advancement books are bind-on-pickup and permanently bound because the player is meant to earn that discovery personally.</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quest/secret/prestige/advancement items can never be unsoulbound with Robux.</w:t>
      </w:r>
    </w:p>
    <w:p>
      <w:pPr>
        <w:spacing w:after="80"/>
        <w:numPr>
          <w:ilvl w:val="0"/>
          <w:numId w:val="10"/>
        </w:numPr>
      </w:pPr>
      <w:r>
        <w:t>Important class books always have a targetable or progressive path: a known dungeon/boss/quest/hidden condition, fragments, pity progress or another deterministic fallback. Rare RNG can still matter, especially for advanced augments and secrets, but it must not be the only path to core class access.</w:t>
      </w:r>
    </w:p>
    <w:p>
      <w:pPr>
        <w:spacing w:after="80"/>
        <w:numPr>
          <w:ilvl w:val="0"/>
          <w:numId w:val="10"/>
        </w:numPr>
      </w:pPr>
      <w:r>
        <w:t>Bad-luck protection, pity counters and bound fragments are character-specific and non-tradable. They cannot be pooled through alts or guild trading to flood the market.</w:t>
      </w:r>
    </w:p>
    <w:p>
      <w:pPr>
        <w:spacing w:after="80"/>
        <w:numPr>
          <w:ilvl w:val="0"/>
          <w:numId w:val="10"/>
        </w:numPr>
      </w:pPr>
      <w:r>
        <w:t>Use partial smart loot: the full relevant loot ecosystem can still drop books for other races/classes to preserve trade, while the player's current race/class receives a moderate weighting toward relevant books.</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Environment-art production workflow - LOCKED</w:t>
      </w:r>
    </w:p>
    <w:p>
      <w:pPr>
        <w:spacing w:after="80"/>
        <w:numPr>
          <w:ilvl w:val="0"/>
          <w:numId w:val="10"/>
        </w:numPr>
      </w:pPr>
      <w:r>
        <w:t>Use an asset-library-first pipeline. ChatGPT designs reusable component families and the finished room/base composition; Astra/Codex manufactures the reusable meshes from approved visual reference sheets; ChatGPT then kitbashes approved GLB pieces into new dungeons, bases and environment sections. Whole-room Astra/Codex modelling is not the default production route.</w:t>
      </w:r>
    </w:p>
    <w:p>
      <w:pPr>
        <w:spacing w:after="80"/>
        <w:numPr>
          <w:ilvl w:val="0"/>
          <w:numId w:val="10"/>
        </w:numPr>
      </w:pPr>
      <w:r>
        <w:t>Reference sheets are the normal manufacturing handoff for both modular asset families and hero assets. ChatGPT creates the visual sheet first. The sheet controls WHAT the pieces look like; the asset manifest controls exact names, dimensions, category and intended use; the cached DungeonMMO style guide/contact sheets control HOW POLISHED the pieces should be. Astra/Codex should reproduce the approved sheet rather than inventing the design from prose.</w:t>
      </w:r>
    </w:p>
    <w:p>
      <w:pPr>
        <w:spacing w:after="80"/>
        <w:numPr>
          <w:ilvl w:val="0"/>
          <w:numId w:val="10"/>
        </w:numPr>
      </w:pPr>
      <w:r>
        <w:t>Reusable assets follow one deterministic library standard: 1 Blender unit = 1 Roblox stud, author at final intended dimensions, target placed Studio scale 1,1,1, predictable orientation, applied transforms and category-appropriate pivots. Wall pieces use bottom-centre origins, pillars/posts bottom-centre, floor pieces at floor-contact level, wall fixtures at the real mount point, hanging lights at the suspension point and banners at the top-centre hanging point.</w:t>
      </w:r>
    </w:p>
    <w:p>
      <w:pPr>
        <w:spacing w:after="80"/>
        <w:numPr>
          <w:ilvl w:val="0"/>
          <w:numId w:val="10"/>
        </w:numPr>
      </w:pPr>
      <w:r>
        <w:t>ChatGPT/user assembly owns environment construction from the approved library: select existing meshes, duplicate, rotate, mirror and combine them into a composition that can be entirely different from the source assets; add only lightweight connecting geometry when genuinely necessary; close joins; place secondary dressing; preserve Roblox-safe materials; and export the assembled GLB/layout. The goal is a fantasy-LEGO library, not simply placing complete source GLBs beside one another.</w:t>
      </w:r>
    </w:p>
    <w:p>
      <w:pPr>
        <w:spacing w:after="80"/>
        <w:numPr>
          <w:ilvl w:val="0"/>
          <w:numId w:val="10"/>
        </w:numPr>
      </w:pPr>
      <w:r>
        <w:rPr>
          <w:rFonts w:ascii="Calibri" w:hAnsi="Calibri"/>
          <w:sz w:val="22"/>
        </w:rPr>
        <w:t>Roblox Studio owns game-context work after assembly: anchoring, simple collision volumes, Lighting/Atmosphere, particles/VFX, flames, gameplay triggers, enemies, interactables and final player-eye validation.</w:t>
      </w:r>
    </w:p>
    <w:p>
      <w:pPr>
        <w:spacing w:after="80"/>
        <w:numPr>
          <w:ilvl w:val="0"/>
          <w:numId w:val="10"/>
        </w:numPr>
      </w:pPr>
      <w:r>
        <w:rPr>
          <w:rFonts w:ascii="Calibri" w:hAnsi="Calibri"/>
          <w:sz w:val="22"/>
        </w:rPr>
        <w:t>Always use REUSE -&gt; VARIANT -&gt; NEW ASSET. Before commissioning anything new, check the approved inventory. Reuse directly where possible; request a deliberate variant when an existing component is close; manufacture a new mesh only when the library cannot meet the design. The long-term target is a large enough approved library that most new dungeons and bases can be assembled without another expensive modelling pass.</w:t>
      </w:r>
    </w:p>
    <w:p>
      <w:pPr>
        <w:spacing w:after="80"/>
        <w:numPr>
          <w:ilvl w:val="0"/>
          <w:numId w:val="10"/>
        </w:numPr>
      </w:pPr>
      <w:r>
        <w:t>Modular asset families should normally be grouped into visual manufacturing sheets of roughly 8-12 closely related pieces, for example timber construction, stone/ruin modules, props/lighting, nature, Human, Dwarf, Elf or Orc kits. Each sheet should show isolated modelling views, a 6-stud Roblox mannequin where useful, clear names, dimensions and material/construction cues. Distinctive hero assets still receive their own dedicated reference sheet.</w:t>
      </w:r>
    </w:p>
    <w:p>
      <w:pPr>
        <w:spacing w:after="80"/>
        <w:numPr>
          <w:ilvl w:val="0"/>
          <w:numId w:val="10"/>
        </w:numPr>
      </w:pPr>
      <w:r>
        <w:t>Every new asset family begins with a small quality gate rather than an unchecked mass batch. Manufacture only a few representative pieces first (normally about three), render them and stop for human review. If they are accepted, finish the remaining pieces from that approved sheet. Hero assets remain one-at-a-time. Rejected meshes are quarantined and may never satisfy future reuse checks.</w:t>
      </w:r>
    </w:p>
    <w:p>
      <w:pPr>
        <w:spacing w:after="80"/>
        <w:numPr>
          <w:ilvl w:val="0"/>
          <w:numId w:val="10"/>
        </w:numPr>
      </w:pPr>
      <w:r>
        <w:t>For every accepted library mesh preserve the source .blend, Roblox-ready .glb, review preview PNG, JSON manifest and deterministic build/refinement script where one exists. Once Astra/Codex has authored the modelling logic, run Blender locally for scripted refinements, rerenders, exports and verification whenever no new modelling logic is required.</w:t>
      </w:r>
    </w:p>
    <w:p>
      <w:pPr>
        <w:spacing w:after="80"/>
        <w:numPr>
          <w:ilvl w:val="0"/>
          <w:numId w:val="10"/>
        </w:numPr>
      </w:pPr>
      <w:r>
        <w:t>Maintain a canonical asset inventory with at least asset name, category, dimensions and status. Use statuses such as REFERENCE_DESIGNED, MODELLING, AWAITING_APPROVAL, ACCEPTED, REJECTED and VARIANT_NEEDED. ChatGPT may use only ACCEPTED meshes for production kitbashing. Human/ChatGPT visual QA happens outside Astra/Codex; return to Astra/Codex only when genuinely new modelling logic is required.</w:t>
      </w:r>
    </w:p>
    <w:p>
      <w:pPr>
        <w:spacing w:after="80"/>
        <w:numPr>
          <w:ilvl w:val="0"/>
          <w:numId w:val="10"/>
        </w:numPr>
      </w:pPr>
      <w:r>
        <w:t>Asset-factory folder conventions are part of the handoff: reference sheets live under art/references/asset_sheets/, manufacturing specs under art/specs/asset_factory/, Blender sources/scripts under art/library/blender/&lt;category&gt;/, approved GLB exports under art/library/exports/&lt;category&gt;/, review renders under art/library/previews/, JSON metadata under art/library/manifests/, and rejected work under art/rejected/asset_factory/. Astra/Codex prompts must explicitly name both the reference input and output locations.</w:t>
      </w:r>
    </w:p>
    <w:p>
      <w:pPr>
        <w:pStyle w:val="Heading2"/>
      </w:pPr>
      <w:r>
        <w:t>Environment asset-factory instruction manual - LOCKED</w:t>
      </w:r>
    </w:p>
    <w:p>
      <w:r>
        <w:t>Purpose: this is the repeatable operating manual for creating DungeonMMO environment meshes and assembling environments across conversations. A new conversation should be able to resume the factory without rediscovering the workflow, re-authorising old approaches or spending Astra/Codex credits on avoidable design loops.</w:t>
      </w:r>
    </w:p>
    <w:p>
      <w:pPr>
        <w:pStyle w:val="Heading3"/>
      </w:pPr>
      <w:r>
        <w:t>1. Roles and ownership</w:t>
      </w:r>
    </w:p>
    <w:p>
      <w:pPr>
        <w:pStyle w:val="ListBullet"/>
      </w:pPr>
      <w:r>
        <w:t>ChatGPT is the environment art director, reference-sheet designer, asset-inventory/QA partner and kitbash assembler. It decides what reusable pieces are needed, designs their visual references, reviews previews and later composes ACCEPTED GLBs into substantially new environments.</w:t>
      </w:r>
    </w:p>
    <w:p>
      <w:pPr>
        <w:pStyle w:val="ListBullet"/>
      </w:pPr>
      <w:r>
        <w:t>Astra/Codex is the Blender mesh manufacturer. It reproduces specifically authorised assets from approved reference sheets and manifests. It must not default to designing complete rooms, lobbies or dungeons and must not continue beyond the authorised quality gate.</w:t>
      </w:r>
    </w:p>
    <w:p>
      <w:pPr>
        <w:pStyle w:val="ListBullet"/>
      </w:pPr>
      <w:r>
        <w:t>Local Blender executes already-authored deterministic scripts for rerenders, scripted refinements, exports and validation when no new modelling logic is required. Do not spend Astra/Codex credits merely waiting for Blender to render/export.</w:t>
      </w:r>
    </w:p>
    <w:p>
      <w:pPr>
        <w:pStyle w:val="ListBullet"/>
      </w:pPr>
      <w:r>
        <w:t>Roblox Studio owns final game-context assembly work that belongs in-engine: anchoring, simple collision, Lighting/Atmosphere, particles/VFX, flames, gameplay triggers, interactables, enemies and player-eye validation.</w:t>
      </w:r>
    </w:p>
    <w:p>
      <w:pPr>
        <w:pStyle w:val="Heading3"/>
      </w:pPr>
      <w:r>
        <w:t>2. Canonical art worktree and folders</w:t>
      </w:r>
    </w:p>
    <w:p>
      <w:r>
        <w:t>Current Windows art worktree: C:\Users\Remko\Documents\Roblox\DungeonMMO_Art. Expected branch: art/dungeon-environment-prototype. Do not substitute the gameplay worktree C:\Users\Remko\Documents\Roblox\DungeonMMO for environment manufacturing.</w:t>
      </w:r>
    </w:p>
    <w:p>
      <w:pPr>
        <w:pStyle w:val="ListBullet"/>
      </w:pPr>
      <w:r>
        <w:t>Reference sheets: art/references/asset_sheets/&lt;batch-or-hero&gt;/.</w:t>
      </w:r>
    </w:p>
    <w:p>
      <w:pPr>
        <w:pStyle w:val="ListBullet"/>
      </w:pPr>
      <w:r>
        <w:t>Manufacturing rules/manifests/prompts: art/specs/asset_factory/.</w:t>
      </w:r>
    </w:p>
    <w:p>
      <w:pPr>
        <w:pStyle w:val="ListBullet"/>
      </w:pPr>
      <w:r>
        <w:t>Blender sources and deterministic scripts: art/library/blender/&lt;category&gt;/.</w:t>
      </w:r>
    </w:p>
    <w:p>
      <w:pPr>
        <w:pStyle w:val="ListBullet"/>
      </w:pPr>
      <w:r>
        <w:t>Roblox-ready GLBs: art/library/exports/&lt;category&gt;/.</w:t>
      </w:r>
    </w:p>
    <w:p>
      <w:pPr>
        <w:pStyle w:val="ListBullet"/>
      </w:pPr>
      <w:r>
        <w:t>Neutral QA preview renders: art/library/previews/.</w:t>
      </w:r>
    </w:p>
    <w:p>
      <w:pPr>
        <w:pStyle w:val="ListBullet"/>
      </w:pPr>
      <w:r>
        <w:t>Per-asset JSON manifests: art/library/manifests/.</w:t>
      </w:r>
    </w:p>
    <w:p>
      <w:pPr>
        <w:pStyle w:val="ListBullet"/>
      </w:pPr>
      <w:r>
        <w:t>Canonical human-readable library inventory/catalogue: art/library/ASSET_CATALOG.md.</w:t>
      </w:r>
    </w:p>
    <w:p>
      <w:pPr>
        <w:pStyle w:val="ListBullet"/>
      </w:pPr>
      <w:r>
        <w:t>Rejected work: art/rejected/asset_factory/. Rejected assets are never eligible for production reuse.</w:t>
      </w:r>
    </w:p>
    <w:p>
      <w:pPr>
        <w:pStyle w:val="Heading3"/>
      </w:pPr>
      <w:r>
        <w:t>3. Reference-sheet creation and naming</w:t>
      </w:r>
    </w:p>
    <w:p>
      <w:pPr>
        <w:pStyle w:val="ListBullet"/>
      </w:pPr>
      <w:r>
        <w:t>Before Astra/Codex models a reusable family, ChatGPT creates a visual manufacturing sheet. A modular sheet normally contains about 8-12 closely related components; a distinctive hero asset gets its own sheet.</w:t>
      </w:r>
    </w:p>
    <w:p>
      <w:pPr>
        <w:pStyle w:val="ListBullet"/>
      </w:pPr>
      <w:r>
        <w:t>A sheet should show isolated 3/4 modelling views plus useful front/side mini-views, exact asset names, intended dimensions, material/construction cues and a 6-stud Roblox mannequin where scale benefits from it.</w:t>
      </w:r>
    </w:p>
    <w:p>
      <w:pPr>
        <w:pStyle w:val="ListBullet"/>
      </w:pPr>
      <w:r>
        <w:t>The visual sheet is authoritative for appearance. The batch manifest is authoritative for exact names, dimensions, categories and intended use. ASSET_LIBRARY_STANDARD.md is authoritative for scale/pivots/output rules. DUNGEON_STYLE_GUIDE.md is authoritative for the DungeonMMO polish target.</w:t>
      </w:r>
    </w:p>
    <w:p>
      <w:pPr>
        <w:pStyle w:val="ListBullet"/>
      </w:pPr>
      <w:r>
        <w:t>Use stable names such as Batch01_A_SharedConstruction_reference.png or &lt;HeroAsset&gt;_reference.png. Save the sheet into the repository before starting Astra/Codex; never rely on an image that exists only in chat.</w:t>
      </w:r>
    </w:p>
    <w:p>
      <w:pPr>
        <w:pStyle w:val="Heading3"/>
      </w:pPr>
      <w:r>
        <w:t>4. Preflight before spending Astra/Codex credits</w:t>
      </w:r>
    </w:p>
    <w:p>
      <w:r>
        <w:t>Run a read-only preflight. Existing art changes may be intentionally dirty; do not reset, clean, stash or overwrite them merely to obtain a clean status.</w:t>
      </w:r>
    </w:p>
    <w:p>
      <w:pPr>
        <w:pStyle w:val="NoSpacing"/>
        <w:spacing w:after="0"/>
        <w:ind w:left="360" w:right="120"/>
        <w:shd w:fill="F3F4F6"/>
      </w:pPr>
      <w:r>
        <w:rPr>
          <w:rFonts w:ascii="Courier New" w:hAnsi="Courier New"/>
          <w:sz w:val="17"/>
        </w:rPr>
        <w:t>$ArtRepo = "C:\Users\Remko\Documents\Roblox\DungeonMMO_Art"</w:t>
      </w:r>
    </w:p>
    <w:p>
      <w:pPr>
        <w:pStyle w:val="NoSpacing"/>
        <w:spacing w:after="0"/>
        <w:ind w:left="360" w:right="120"/>
        <w:shd w:fill="F3F4F6"/>
      </w:pPr>
      <w:r>
        <w:rPr>
          <w:rFonts w:ascii="Courier New" w:hAnsi="Courier New"/>
          <w:sz w:val="17"/>
        </w:rPr>
        <w:t>Set-Location $ArtRepo</w:t>
      </w:r>
    </w:p>
    <w:p>
      <w:pPr>
        <w:pStyle w:val="NoSpacing"/>
        <w:spacing w:after="0"/>
        <w:ind w:left="360" w:right="120"/>
        <w:shd w:fill="F3F4F6"/>
      </w:pPr>
      <w:r>
        <w:rPr>
          <w:rFonts w:ascii="Courier New" w:hAnsi="Courier New"/>
          <w:sz w:val="17"/>
        </w:rPr>
        <w:t>git branch --show-current</w:t>
      </w:r>
    </w:p>
    <w:p>
      <w:pPr>
        <w:pStyle w:val="NoSpacing"/>
        <w:spacing w:after="0"/>
        <w:ind w:left="360" w:right="120"/>
        <w:shd w:fill="F3F4F6"/>
      </w:pPr>
      <w:r>
        <w:rPr>
          <w:rFonts w:ascii="Courier New" w:hAnsi="Courier New"/>
          <w:sz w:val="17"/>
        </w:rPr>
        <w:t>git status --short</w:t>
      </w:r>
    </w:p>
    <w:p>
      <w:pPr>
        <w:pStyle w:val="NoSpacing"/>
        <w:spacing w:after="0"/>
        <w:ind w:left="360" w:right="120"/>
        <w:shd w:fill="F3F4F6"/>
      </w:pPr>
      <w:r>
        <w:rPr>
          <w:rFonts w:ascii="Courier New" w:hAnsi="Courier New"/>
          <w:sz w:val="17"/>
        </w:rPr>
        <w:t>Test-Path "art\references\asset_sheets\batch_01\Batch01_A_SharedConstruction_reference.png"</w:t>
      </w:r>
    </w:p>
    <w:p>
      <w:pPr>
        <w:pStyle w:val="NoSpacing"/>
        <w:spacing w:after="0"/>
        <w:ind w:left="360" w:right="120"/>
        <w:shd w:fill="F3F4F6"/>
      </w:pPr>
      <w:r>
        <w:rPr>
          <w:rFonts w:ascii="Courier New" w:hAnsi="Courier New"/>
          <w:sz w:val="17"/>
        </w:rPr>
        <w:t>Test-Path "art\specs\asset_factory\ASSET_LIBRARY_STANDARD.md"</w:t>
      </w:r>
    </w:p>
    <w:p>
      <w:pPr>
        <w:pStyle w:val="NoSpacing"/>
        <w:spacing w:after="0"/>
        <w:ind w:left="360" w:right="120"/>
        <w:shd w:fill="F3F4F6"/>
      </w:pPr>
      <w:r>
        <w:rPr>
          <w:rFonts w:ascii="Courier New" w:hAnsi="Courier New"/>
          <w:sz w:val="17"/>
        </w:rPr>
        <w:t>Test-Path "art\specs\asset_factory\BATCH_01_MANIFEST.md"</w:t>
      </w:r>
    </w:p>
    <w:p>
      <w:pPr>
        <w:pStyle w:val="NoSpacing"/>
        <w:spacing w:after="0"/>
        <w:ind w:left="360" w:right="120"/>
        <w:shd w:fill="F3F4F6"/>
      </w:pPr>
      <w:r>
        <w:rPr>
          <w:rFonts w:ascii="Courier New" w:hAnsi="Courier New"/>
          <w:sz w:val="17"/>
        </w:rPr>
        <w:t>Test-Path "art\specs\asset_factory\ASTRA_RESET_PROMPT.txt"</w:t>
      </w:r>
    </w:p>
    <w:p>
      <w:pPr>
        <w:pStyle w:val="NoSpacing"/>
        <w:spacing w:after="0"/>
        <w:ind w:left="360" w:right="120"/>
        <w:shd w:fill="F3F4F6"/>
      </w:pPr>
      <w:r>
        <w:rPr>
          <w:rFonts w:ascii="Courier New" w:hAnsi="Courier New"/>
          <w:sz w:val="17"/>
        </w:rPr>
        <w:t>Test-Path "art\references\DUNGEON_STYLE_GUIDE.md"</w:t>
      </w:r>
    </w:p>
    <w:p>
      <w:pPr>
        <w:spacing w:after="60"/>
      </w:pPr>
    </w:p>
    <w:p>
      <w:r>
        <w:t>Proceed only when the branch/worktree is correct and the required reference/spec files exist. If the worktree contains unrelated or ambiguous changes, preserve them and diagnose before manufacturing; do not use destructive Git commands.</w:t>
      </w:r>
    </w:p>
    <w:p>
      <w:pPr>
        <w:pStyle w:val="Heading3"/>
      </w:pPr>
      <w:r>
        <w:t>5. Astra/Codex quality-gate run</w:t>
      </w:r>
    </w:p>
    <w:p>
      <w:pPr>
        <w:pStyle w:val="ListBullet"/>
      </w:pPr>
      <w:r>
        <w:t>Authorise only a small representative set first - normally about three pieces that test the family's main materials, proportions and construction language. The prompt must name the exact assets and explicitly prohibit manufacturing anything else.</w:t>
      </w:r>
    </w:p>
    <w:p>
      <w:pPr>
        <w:pStyle w:val="ListBullet"/>
      </w:pPr>
      <w:r>
        <w:t>The prompt must explicitly point Astra/Codex to the visual reference sheet, ASSET_LIBRARY_STANDARD.md, the active batch manifest and DUNGEON_STYLE_GUIDE.md. Do not make it reread the full roadmap or old screenshot libraries when these cached sources are sufficient.</w:t>
      </w:r>
    </w:p>
    <w:p>
      <w:pPr>
        <w:pStyle w:val="ListBullet"/>
      </w:pPr>
      <w:r>
        <w:t>The prompt must explicitly state output locations and require .blend, Roblox-ready .glb, neutral review PNG and JSON manifest for every authorised asset, plus a deterministic build/refinement script where practical.</w:t>
      </w:r>
    </w:p>
    <w:p>
      <w:pPr>
        <w:pStyle w:val="ListBullet"/>
      </w:pPr>
      <w:r>
        <w:t>The JSON status produced by Astra/Codex is AWAITING_HUMAN_APPROVAL. Astra/Codex never self-promotes an asset to ACCEPTED.</w:t>
      </w:r>
    </w:p>
    <w:p>
      <w:pPr>
        <w:pStyle w:val="ListBullet"/>
      </w:pPr>
      <w:r>
        <w:t>Astra/Codex must STOP after the authorised quality-gate assets are rendered/exported. If it starts manufacturing the remainder of the sheet or a complete environment, interrupt it.</w:t>
      </w:r>
    </w:p>
    <w:p>
      <w:r>
        <w:t>Standard headless launch from the art worktree:</w:t>
      </w:r>
    </w:p>
    <w:p>
      <w:pPr>
        <w:pStyle w:val="NoSpacing"/>
        <w:spacing w:after="0"/>
        <w:ind w:left="360" w:right="120"/>
        <w:shd w:fill="F3F4F6"/>
      </w:pPr>
      <w:r>
        <w:rPr>
          <w:rFonts w:ascii="Courier New" w:hAnsi="Courier New"/>
          <w:sz w:val="17"/>
        </w:rPr>
        <w:t>$Prompt = Get-Content "art\specs\asset_factory\ASTRA_RESET_PROMPT.txt" -Raw</w:t>
      </w:r>
    </w:p>
    <w:p>
      <w:pPr>
        <w:pStyle w:val="NoSpacing"/>
        <w:spacing w:after="0"/>
        <w:ind w:left="360" w:right="120"/>
        <w:shd w:fill="F3F4F6"/>
      </w:pPr>
      <w:r>
        <w:rPr>
          <w:rFonts w:ascii="Courier New" w:hAnsi="Courier New"/>
          <w:sz w:val="17"/>
        </w:rPr>
        <w:t>$Prompt | codex exec --sandbox workspace-write -</w:t>
      </w:r>
    </w:p>
    <w:p>
      <w:pPr>
        <w:spacing w:after="60"/>
      </w:pPr>
    </w:p>
    <w:p>
      <w:pPr>
        <w:pStyle w:val="Heading3"/>
      </w:pPr>
      <w:r>
        <w:t>6. External review, refinement and acceptance</w:t>
      </w:r>
    </w:p>
    <w:p>
      <w:pPr>
        <w:pStyle w:val="ListBullet"/>
      </w:pPr>
      <w:r>
        <w:t>When Astra/Codex finishes, stop the agent and review the neutral preview PNGs outside Astra/Codex. Do not spend credits asking the manufacturer to repeatedly critique its own work.</w:t>
      </w:r>
    </w:p>
    <w:p>
      <w:pPr>
        <w:pStyle w:val="ListBullet"/>
      </w:pPr>
      <w:r>
        <w:t>ChatGPT/user compares each preview against the approved sheet for silhouette, proportions, material separation, visible construction detail, reference fidelity, scale/pivot intent and whether the triangle cost provides visible value.</w:t>
      </w:r>
    </w:p>
    <w:p>
      <w:pPr>
        <w:pStyle w:val="ListBullet"/>
      </w:pPr>
      <w:r>
        <w:t>If an asset is good, mark it ACCEPTED in the canonical catalogue/manifest. Only ACCEPTED assets are eligible for production kitbashing.</w:t>
      </w:r>
    </w:p>
    <w:p>
      <w:pPr>
        <w:pStyle w:val="ListBullet"/>
      </w:pPr>
      <w:r>
        <w:t>If an asset is close, issue one narrow TARGETED REFINEMENT request. If Astra/Codex already authored a suitable deterministic refinement script, run Blender locally instead of paying Astra/Codex to execute it.</w:t>
      </w:r>
    </w:p>
    <w:p>
      <w:pPr>
        <w:pStyle w:val="ListBullet"/>
      </w:pPr>
      <w:r>
        <w:t>If an asset misses the design substantially, mark it REJECTED and quarantine it. Do not quietly keep it as a future substitute.</w:t>
      </w:r>
    </w:p>
    <w:p>
      <w:pPr>
        <w:pStyle w:val="ListBullet"/>
      </w:pPr>
      <w:r>
        <w:t>After the representative quality gate passes, authorise the remaining assets from that same approved reference sheet. They must follow the accepted calibration pieces as the quality benchmark.</w:t>
      </w:r>
    </w:p>
    <w:p>
      <w:pPr>
        <w:pStyle w:val="Heading3"/>
      </w:pPr>
      <w:r>
        <w:t>7. Library catalogue and status discipline</w:t>
      </w:r>
    </w:p>
    <w:p>
      <w:pPr>
        <w:pStyle w:val="ListBullet"/>
      </w:pPr>
      <w:r>
        <w:t>For every asset record at least: name, category, dimensions, status, source .blend path, GLB path, preview path, triangle count/material summary where available and any important pivot/orientation note.</w:t>
      </w:r>
    </w:p>
    <w:p>
      <w:pPr>
        <w:pStyle w:val="ListBullet"/>
      </w:pPr>
      <w:r>
        <w:t>Use the canonical statuses REFERENCE_DESIGNED, MODELLING, AWAITING_APPROVAL, ACCEPTED, REJECTED and VARIANT_NEEDED.</w:t>
      </w:r>
    </w:p>
    <w:p>
      <w:pPr>
        <w:pStyle w:val="ListBullet"/>
      </w:pPr>
      <w:r>
        <w:t>Before creating a new reference asset, check art/library/ASSET_CATALOG.md and existing manifests. Follow REUSE -&gt; VARIANT -&gt; NEW ASSET.</w:t>
      </w:r>
    </w:p>
    <w:p>
      <w:pPr>
        <w:pStyle w:val="ListBullet"/>
      </w:pPr>
      <w:r>
        <w:t>When a reference sheet is created, its members enter the catalogue as REFERENCE_DESIGNED. When Astra/Codex is actively manufacturing an authorised piece, it may be marked MODELLING. Human approval is required for ACCEPTED.</w:t>
      </w:r>
    </w:p>
    <w:p>
      <w:pPr>
        <w:pStyle w:val="ListBullet"/>
      </w:pPr>
      <w:r>
        <w:t>Update the catalogue immediately whenever an asset changes status, dimensions, triangle/material information, output path, visual role or variant relationship. The roadmap defines the workflow; art/library/ASSET_CATALOG.md is the live source of truth for what pieces actually exist and what they are good for.</w:t>
      </w:r>
    </w:p>
    <w:p>
      <w:pPr>
        <w:pStyle w:val="ListBullet"/>
      </w:pPr>
      <w:r>
        <w:t>If the catalogue cannot satisfy a required form, mark the closest entry VARIANT_NEEDED or create a new reference-sheet request. Do not silently invent an untracked replacement and do not treat REFERENCE_DESIGNED or MODELLING pieces as production-ready.</w:t>
      </w:r>
    </w:p>
    <w:p>
      <w:pPr>
        <w:pStyle w:val="ListBullet"/>
      </w:pPr>
      <w:r>
        <w:t>Before designing or assembling a new environment, ChatGPT must read art/library/ASSET_CATALOG.md and produce a short build bill of materials (BOM): which ACCEPTED assets are needed, the role each piece will play, likely repetitions/variants and any genuinely missing forms. The environment plan should be driven by this BOM.</w:t>
      </w:r>
    </w:p>
    <w:p>
      <w:pPr>
        <w:pStyle w:val="ListBullet"/>
      </w:pPr>
      <w:r>
        <w:t>Use practical assembly/search tags such as structural, horizontal, vertical, floor, wall, arch, stairs, railing, support, ruin, timber, stone, dwarf, human, elf, orc, nature, lighting, prop, mine, forge, shrine, bridge and settlement. Tags exist so a future ChatGPT session can select suitable ACCEPTED parts deliberately rather than guessing from filenames.</w:t>
      </w:r>
    </w:p>
    <w:p>
      <w:pPr>
        <w:pStyle w:val="ListBullet"/>
      </w:pPr>
      <w:r>
        <w:t>The catalogue is an assembly decision tool, not merely a file index. Each reusable entry should record: asset name, category/family, current status, reference sheet, dimensions, short visual description, intended uses, assembly/search tags, compatible pieces, important limitations, pivot/origin, material summary, triangle count where known, source .blend path, GLB path, preview path, manifest path and useful variant notes.</w:t>
      </w:r>
    </w:p>
    <w:p>
      <w:pPr>
        <w:pStyle w:val="Heading3"/>
      </w:pPr>
      <w:r>
        <w:t>8. Finished environment assembly from the library</w:t>
      </w:r>
    </w:p>
    <w:p>
      <w:pPr>
        <w:pStyle w:val="ListBullet"/>
      </w:pPr>
      <w:r>
        <w:t>ChatGPT constructs new environments from ACCEPTED meshes rather than asking Astra/Codex to model the whole scene. Approved pieces may be duplicated, rotated, mirrored, recontextualised and combined so the resulting dungeon/base can look entirely different from the original assets that supplied the pieces.</w:t>
      </w:r>
    </w:p>
    <w:p>
      <w:pPr>
        <w:pStyle w:val="ListBullet"/>
      </w:pPr>
      <w:r>
        <w:t>Do not merely place two complete source GLBs beside one another. Reuse object-level parts: arches can become colonnades, wall modules can become ruined retaining structures, mine supports can become forge framing, rails can define circulation, roots/crystals can break architecture and props can create habitation/workshop stories.</w:t>
      </w:r>
    </w:p>
    <w:p>
      <w:pPr>
        <w:pStyle w:val="ListBullet"/>
      </w:pPr>
      <w:r>
        <w:t>New connecting geometry should be lightweight and deliberate. If an important missing form is repeatedly needed, request a reusable library variant/new asset rather than hiding the gap with one-off geometry.</w:t>
      </w:r>
    </w:p>
    <w:p>
      <w:pPr>
        <w:pStyle w:val="ListBullet"/>
      </w:pPr>
      <w:r>
        <w:t>After GLB assembly, validate material survival, transforms, unwanted hidden meshes, joins/intersections and Roblox scale before Studio context work.</w:t>
      </w:r>
    </w:p>
    <w:p>
      <w:pPr>
        <w:pStyle w:val="Heading3"/>
      </w:pPr>
      <w:r>
        <w:t>9. Current Batch 01A checkpoint - do not infer completion</w:t>
      </w:r>
    </w:p>
    <w:p>
      <w:r>
        <w:t>At Roadmap v1.31 creation time, Batch01_A_SharedConstruction_reference.png exists and defines the first shared-construction family. The first quality gate has passed human/ChatGPT review: Timber_Beam_8, Timber_Post_8 and Stone_Arch_8 are ACCEPTED reusable library assets. Stone_Pillar_8 is currently authorised for manufacture and should be treated as MODELLING until its preview/manifest are reviewed. A future conversation must inspect art/library/ASSET_CATALOG.md and the actual per-asset manifests/previews before assuming any later Sheet 01A item is complete.</w:t>
      </w:r>
    </w:p>
    <w:p>
      <w:r>
        <w:t>The full Sheet 01A reference-designed family is: Timber_Beam_4; Timber_Beam_8; Timber_Post_8; Timber_Brace_Diagonal; Timber_Floor_4x4; Timber_Railing_6; Stone_Block_A; Stone_Wall_8; Stone_Pillar_8; Stone_Arch_8; Stone_Stair_6; Ruin_BrokenArch_A.</w:t>
      </w:r>
    </w:p>
    <w:p>
      <w:pPr/>
      <w:r>
        <w:t>Current Sheet 01A inventory snapshot at v1.31: ACCEPTED - Timber_Beam_8, Timber_Post_8, Stone_Arch_8. MODELLING - Stone_Pillar_8. REFERENCE_DESIGNED - Timber_Beam_4, Timber_Brace_Diagonal, Timber_Floor_4x4, Timber_Railing_6, Stone_Block_A, Stone_Wall_8, Stone_Stair_6 and Ruin_BrokenArch_A.</w:t>
      </w:r>
    </w:p>
    <w:p>
      <w:pPr/>
      <w:r>
        <w:t>The canonical live status belongs in art/library/ASSET_CATALOG.md; this roadmap snapshot is only a restart checkpoint and must not override newer catalogue/manifests.</w:t>
      </w:r>
    </w:p>
    <w:p>
      <w:pPr>
        <w:pStyle w:val="Heading3"/>
      </w:pPr>
      <w:r>
        <w:t>10. New-conversation recovery rule</w:t>
      </w:r>
    </w:p>
    <w:p>
      <w:pPr>
        <w:pStyle w:val="ListBullet"/>
      </w:pPr>
      <w:r>
        <w:t>Attach the latest roadmap and tell the new conversation to read this manual plus Appendix A before proposing any environment-art workflow changes.</w:t>
      </w:r>
    </w:p>
    <w:p>
      <w:pPr>
        <w:pStyle w:val="ListBullet"/>
      </w:pPr>
      <w:r>
        <w:t>The new conversation first verifies the art worktree/branch and reads art/library/ASSET_CATALOG.md, the active batch manifest, current reference sheet and any existing per-asset manifests/previews. It does not assume that a previously authorised Astra/Codex run completed.</w:t>
      </w:r>
    </w:p>
    <w:p>
      <w:pPr>
        <w:pStyle w:val="ListBullet"/>
      </w:pPr>
      <w:r>
        <w:t>Resume from asset status: review AWAITING_APPROVAL pieces; finish an approved sheet only after its quality gate passed; create a new reference sheet only when the approved inventory cannot satisfy the next environment requirement.</w:t>
      </w:r>
    </w:p>
    <w:p>
      <w:pPr>
        <w:pStyle w:val="ListBullet"/>
      </w:pPr>
      <w:r>
        <w:t>Do not migrate back to the superseded whole-room/hero-calibration workflow. The active production model remains reference sheet -&gt; Astra/Codex reusable mesh manufacture -&gt; human/ChatGPT approval -&gt; permanent library -&gt; ChatGPT kitbash assembly.</w:t>
      </w: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spacing w:after="80"/>
        <w:numPr>
          <w:ilvl w:val="0"/>
          <w:numId w:val="10"/>
        </w:numPr>
      </w:pPr>
      <w:r>
        <w:rPr>
          <w:rFonts w:ascii="Calibri" w:hAnsi="Calibri"/>
          <w:sz w:val="22"/>
        </w:rPr>
        <w:t>Reusable environment pieces have predictable pivots/origins, applied transforms, sensible normals and naming that allow deterministic assembly without manual corrective work.</w:t>
      </w:r>
    </w:p>
    <w:p>
      <w:pPr>
        <w:spacing w:after="80"/>
        <w:numPr>
          <w:ilvl w:val="0"/>
          <w:numId w:val="10"/>
        </w:numPr>
      </w:pPr>
      <w:r>
        <w:rPr>
          <w:rFonts w:ascii="Calibri" w:hAnsi="Calibri"/>
          <w:sz w:val="22"/>
        </w:rPr>
        <w:t>Roblox-targeted exports preserve their intended colour/material separation after import. Do not rely on Blender-only viewport colours where Roblox requires texture-backed/Principled-BSDF material data.</w:t>
      </w:r>
    </w:p>
    <w:p>
      <w:pPr>
        <w:spacing w:after="80"/>
        <w:numPr>
          <w:ilvl w:val="0"/>
          <w:numId w:val="10"/>
        </w:numPr>
      </w:pPr>
      <w:r>
        <w:rPr>
          <w:rFonts w:ascii="Calibri" w:hAnsi="Calibri"/>
          <w:sz w:val="22"/>
        </w:rPr>
        <w:t>Static environment exports are checked for buried floor overlays, floating wall fixtures, detached trim, accidental intersections, z-fighting and unintended gaps at wall/column/arch/vault/floor joins.</w:t>
      </w:r>
    </w:p>
    <w:p>
      <w:pPr>
        <w:spacing w:after="80"/>
        <w:numPr>
          <w:ilvl w:val="0"/>
          <w:numId w:val="10"/>
        </w:numPr>
      </w:pPr>
      <w:r>
        <w:rPr>
          <w:rFonts w:ascii="Calibri" w:hAnsi="Calibri"/>
          <w:sz w:val="22"/>
        </w:rPr>
        <w:t>The visual mesh is not required to carry final gameplay collision. Prefer simple anchored Roblox collision parts/volumes for floors, walls, stairs and blockers where they are more reliable and efficient.</w:t>
      </w:r>
    </w:p>
    <w:p>
      <w:pPr>
        <w:spacing w:after="80"/>
        <w:numPr>
          <w:ilvl w:val="0"/>
          <w:numId w:val="10"/>
        </w:numPr>
      </w:pPr>
      <w:r>
        <w:rPr>
          <w:rFonts w:ascii="Calibri" w:hAnsi="Calibri"/>
          <w:sz w:val="22"/>
        </w:rPr>
        <w:t>Reusable environment assets are catalogued in the canonical inventory with source/export paths plus enough scale, triangle, material, pivot and status metadata to support deterministic reuse in later rooms, dungeons and bases.</w:t>
      </w:r>
    </w:p>
    <w:p>
      <w:pPr>
        <w:spacing w:after="80"/>
        <w:numPr>
          <w:ilvl w:val="0"/>
          <w:numId w:val="10"/>
        </w:numPr>
      </w:pPr>
      <w:r>
        <w:t>Every production library asset has an approved visual reference source and human visual approval before its status becomes ACCEPTED. Modular families use approved batch reference sheets; distinctive hero assets use dedicated reference sheets.</w:t>
      </w:r>
    </w:p>
    <w:p>
      <w:pPr>
        <w:spacing w:after="80"/>
        <w:numPr>
          <w:ilvl w:val="0"/>
          <w:numId w:val="10"/>
        </w:numPr>
      </w:pPr>
      <w:r>
        <w:t>Where an asset has a deterministic Blender build/refinement script, preserve the source script with the .blend/.glb so later refinements and exports can be reproduced locally without another Astra/Codex run.</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2 - Vertical Slice is active. Phase 1, Phase 2A, all Phase 2B gates and Phase 2C.A through Phase 2C.E are functionally complete and accepted. The Starting Base + Temple integration is accepted at checkpoint c7fe89ebda3c97634c97e89ad12e52ec23983ae9. The Phase 2 Profession Foundation is accepted after its final Temple resource distribution regression/visual gate, with its exact gameplay checkpoint recorded in docs/testing/phase2-profession-foundation-acceptance-record.md.</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DESIGN LOCKED and FUNCTIONALLY COMPLETE. Phase 2C.A establishes Human/Elf identity, racial baselines/passives, Fighter, Level 20, racial combat stats, basic-melee critical hits/rate and persistent Elf ears. Phase 2C.B adds schema-v5 six-slot equipment, Base-only server-authoritative equip/unequip, data-driven race/class/slot eligibility, FighterTrainer authority, functional trainer/equipment UI and read-only Dungeon equipment state. Phase 2C.C makes representative equipped gear affect server-authoritative combat through one shared resolver, locks Dungeon run-brought equipment, makes current sword/shield presentation respond to authoritative Equipment and surfaces aggregate/preview effects in the Base UI. Phase 2C.D adds Human/Elf Mage, Arcane Wand, Mana, Spirit Orb, charged Wind Strike, Arcane Ward and Mage Heal. Phase 2C.E completes the starting-archetype breadth with Human/Elf Ranger, a two-handed Apprentice Longbow, server-timed draw tiers, Dexterity-led ranged damage, Piercing Shot, Crippling Shot and ground-targeted Volley while preserving the accepted schema-v5 Equipment, progression and Dungeon run-lock boundaries.</w:t>
      </w:r>
    </w:p>
    <w:p>
      <w:pPr/>
      <w:r>
        <w:t>CURRENT NEXT DELIVERABLE: Starting Base/Temple integration and the two starting profession supply chains are now proven. Select the next remaining Phase 2 vertical-slice gate from this roadmap without inventing a gate number automatically. The strongest remaining breadth is the second modular dungeon/rare-state proof and its time-limited event interaction. Preserve Fighter/Mage/Ranger, schema-v6 persistence, Base/Dungeon handoff, profession/crafting, equipment run-lock and all accepted combat/revive/completion contracts.</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(FUNCTIONALLY COMPLETE / ALL GATES ACCEPTED)</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a guaranteed character-bound first-clear Captain Skill Book for 3 SP).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pStyle w:val="Heading3"/>
      </w:pPr>
      <w:r>
        <w:t>Phase 2C - Race/base-class definitions and class-specific trainer catalogues (FUNCTIONALLY COMPLETE)</w:t>
      </w:r>
    </w:p>
    <w:p>
      <w:pPr/>
      <w:r>
        <w:t>Phase 2C is intentionally decomposed into smaller accepted gates so race identity, persistence, trainer/equipment architecture, equipment-combat effects and starting-class expansion can be proven without one oversized change. Phase 2C.A, Phase 2C.B, Phase 2C.C, Phase 2C.D and Phase 2C.E are accepted, merged and pushed. Phase 2C.E gameplay is accepted at 6fe47a178987dc51a75212692201651eb0167326; documentation close-out leaves canonical main at 08d071136ebbdeb0f02649f360d767e17f8c439e. With Fighter, Mage and Ranger all proven, Phase 2C is functionally complete. Secondary-class advancement remains a Phase 3 systems-alpha target.</w:t>
      </w:r>
    </w:p>
    <w:p>
      <w:pPr>
        <w:pStyle w:val="Heading4"/>
      </w:pPr>
      <w:r>
        <w:t>Phase 2C.A - Race + Character Identity Foundation (ACCEPTED)</w:t>
      </w:r>
    </w:p>
    <w:p>
      <w:pPr>
        <w:pStyle w:val="ListBullet"/>
      </w:pPr>
      <w:r>
        <w:t>Approved design spec: docs/superpowers/specs/2026-09-07-phase-2c-a-race-character-identity-design.md, committed at 669d8798b36f2f6ff70bd207a48a27f7480cce55 on design/phase-2c-a-race-identity.</w:t>
      </w:r>
    </w:p>
    <w:p>
      <w:pPr>
        <w:pStyle w:val="ListBullet"/>
      </w:pPr>
      <w:r>
        <w:t>Approved implementation plan target: docs/superpowers/plans/2026-09-08-phase-2c-a-race-character-identity-implementation.md. All 13 tasks were completed through local and published TEST evidence. Formal Phase 2C.A acceptance checkpoint: ad3685be4a507f00e0b08bf8d948a41ecfa80b47 (accept: phase 2c.a race identity foundation). The accepted branch was deliberately merged to main at 19f8c31284da80dc87cf5d44560d366e48427888 and pushed successfully; local main, origin/main and the GitHub server main ref were verified equal at that commit. The clean local Phase 2C.A feature worktree/branch were then removed after the merge remained reachable from main.</w:t>
      </w:r>
    </w:p>
    <w:p>
      <w:pPr>
        <w:pStyle w:val="ListBullet"/>
      </w:pPr>
      <w:r>
        <w:t>2C.A playable identities are LOCKED to Human + Elf sharing Fighter as the only selectable base class. Fighter grants Shield Bash + Mend Rank 1 exactly once. Arc Slash keeps the accepted Phase 2B bound-book learning path.</w:t>
      </w:r>
    </w:p>
    <w:p>
      <w:pPr>
        <w:pStyle w:val="ListBullet"/>
      </w:pPr>
      <w:r>
        <w:t>LOCKED Level-1 racial baselines: Human Fighter STR 5 / DEX 4 / VIT 6 / INT 5 / SPI 5; Elf Fighter STR 5 / DEX 6 / VIT 4 / INT 5 / SPI 5. Both total 25 and AP spending/respec is measured from the selected racial baseline.</w:t>
      </w:r>
    </w:p>
    <w:p>
      <w:pPr>
        <w:pStyle w:val="ListBullet"/>
      </w:pPr>
      <w:r>
        <w:t>LOCKED innate racial combat identity: Human Resolve = Max Health x1.08, basic attack rate x0.95 and +0.15 critical-damage multiplier bonus. Elven Grace = Max Health x0.92, basic attack rate x1.08 and +0.05 critical chance. These are innate/passive, always active and consume no active-skill slot or SP.</w:t>
      </w:r>
    </w:p>
    <w:p>
      <w:pPr>
        <w:pStyle w:val="ListBullet"/>
      </w:pPr>
      <w:r>
        <w:t>2C.A critical model: base critical chance 5%, base critical-damage multiplier 1.50, Dexterity adds (DEX - 5) x 0.005 to critical chance, and the server owns the final roll. New crit behavior applies to basic melee only in this gate; Mend, Shield Bash and Arc Slash do not gain new crit behavior.</w:t>
      </w:r>
    </w:p>
    <w:p>
      <w:pPr>
        <w:pStyle w:val="ListBullet"/>
      </w:pPr>
      <w:r>
        <w:t>New characters must choose race first and Fighter second before permanent progression or Dungeon entry is available. Existing accepted Phase 2B characters become LegacyRaceSelection and make one irreversible Human/Elf choice without character reset.</w:t>
      </w:r>
    </w:p>
    <w:p>
      <w:pPr>
        <w:pStyle w:val="ListBullet"/>
      </w:pPr>
      <w:r>
        <w:t>Legacy attribute preservation is transactional and one-time: earned allocation is old attribute minus neutral 5, then the same earned allocation is added to the chosen racial baseline. Level, XP, Gold, AP/SP entitlement, inventory, skills, ranks, proficiency, loadout, reward flags and respec state are preserved without duplication or point minting.</w:t>
      </w:r>
    </w:p>
    <w:p>
      <w:pPr>
        <w:pStyle w:val="ListBullet"/>
      </w:pPr>
      <w:r>
        <w:t>Phase 2C.A raises the prototype cap from Level 10 to Level 20 while keeping +1 AP and +1 SP per level after Level 1. Exact new XP requirements are 10-&gt;11 1100, 11-&gt;12 1325, 12-&gt;13 1575, 13-&gt;14 1850, 14-&gt;15 2150, 15-&gt;16 2475, 16-&gt;17 2825, 17-&gt;18 3200, 18-&gt;19 3600 and 19-&gt;20 4025. Level 20 entitlement is 19 AP / 19 SP.</w:t>
      </w:r>
    </w:p>
    <w:p>
      <w:pPr>
        <w:pStyle w:val="ListBullet"/>
      </w:pPr>
      <w:r>
        <w:t>Racial basic-attack rate changes WIND_UP, ACTIVE and RECOVERY timing only. It does not alter movement speed, dodge timing, parry windows, Mend, skill cooldowns or combo reset duration. Client prediction/presentation mirrors a server-owned replicated rate; the client never owns the authoritative value.</w:t>
      </w:r>
    </w:p>
    <w:p>
      <w:pPr>
        <w:pStyle w:val="ListBullet"/>
      </w:pPr>
      <w:r>
        <w:t>Elf identity uses a permanent server-replicated pointed-ear presentation layer that preserves the player's Roblox avatar, hair, face, body and clothing. Human uses the normal avatar baseline. Final race art can replace the functional geometry later without changing identity persistence.</w:t>
      </w:r>
    </w:p>
    <w:p>
      <w:pPr>
        <w:pStyle w:val="ListBullet"/>
      </w:pPr>
      <w:r>
        <w:t>2C.A ACCEPTANCE RESULT: fresh local Base/Dungeon regression and published TEST proof passed for new Human Fighter and new Elf Fighter through Base -&gt; Dungeon -&gt; Base -&gt; leave -&gt; rejoin, including race/class, racial baseline/passive, starter skills, Elf ears and earned progression persistence. Sensitive published runtime regressions also passed. The project owner explicitly accepted Phase 2C.A on 9 September 2026. The live legacy Phase 2B migration proof was deliberately waived for this pre-player TEST gate only; automated migration coverage remains green and a live migration proof is required before any future release involving real existing player profiles.</w:t>
      </w:r>
    </w:p>
    <w:p>
      <w:pPr>
        <w:pStyle w:val="ListBullet"/>
      </w:pPr>
      <w:r>
        <w:t>Out of scope for 2C.A: tutorial content, race trainer areas, class-specific trainer catalogues, equipment categories/restrictions, advanced classes, advancement quests, trading/economy implementation, Race Change monetisation and broad Phase 3 class trees.</w:t>
      </w:r>
    </w:p>
    <w:p>
      <w:pPr>
        <w:pStyle w:val="Heading4"/>
      </w:pPr>
      <w:r>
        <w:t>Phase 2C.B - Equipment + Trainer Architecture (ACCEPTED)</w:t>
      </w:r>
    </w:p>
    <w:p>
      <w:pPr>
        <w:pStyle w:val="ListBullet"/>
      </w:pPr>
      <w:r>
        <w:t>2C.B ACCEPTANCE RESULT: Phase 2C.B is accepted, merged and pushed. Formal acceptance checkpoint fd0d73df70b97efc4b3fb241e2fc6e5061a3ed47 was merged into main through gameplay merge 0edc542fafccd4a05c13a0a8940718575e536ab2. Final continuity close-out/checklist repair leaves canonical main at 8587c1546aa1689b69606f860fb5c18a847de617, with local main, origin/main and the GitHub server main ref verified equal and 0/0 ahead-behind.</w:t>
      </w:r>
    </w:p>
    <w:p>
      <w:pPr>
        <w:pStyle w:val="ListBullet"/>
      </w:pPr>
      <w:r>
        <w:t>LOCKED 2C.B equipment boundary: schema version 5 persists six logical slots - Weapon, OffHand, Helmet, Body, Gloves and Boots. Equipped slots reference ItemId for this gate; unique item instances, random affixes and durability remain deferred.</w:t>
      </w:r>
    </w:p>
    <w:p>
      <w:pPr>
        <w:pStyle w:val="ListBullet"/>
      </w:pPr>
      <w:r>
        <w:t>LOCKED 2C.B authority: equip/unequip is server-authoritative and Base-only. The server validates ownership, Equipment kind, slot, race and class/base-class restrictions. The Dungeon receives read-only equipment state and cannot authorize equipment mutation.</w:t>
      </w:r>
    </w:p>
    <w:p>
      <w:pPr>
        <w:pStyle w:val="ListBullet"/>
      </w:pPr>
      <w:r>
        <w:t>LOCKED 2C.B trainer boundary: FighterTrainer is data-driven and works for current Human Fighter and Elf Fighter identities. The server authorizes trainer offerings; Arc Slash still requires its accepted Skill Book + SP path and existing proficiency/rank rules remain authoritative.</w:t>
      </w:r>
    </w:p>
    <w:p>
      <w:pPr>
        <w:pStyle w:val="ListBullet"/>
      </w:pPr>
      <w:r>
        <w:t>2C.B functional proof passed for Human/Fighter and Elf/Fighter equipment/trainer flows, including six visible slots, equip/unequip, Human rejection of the TEST Elven Helmet as RaceRestricted and Elf eligibility/equip of that helmet. The Base and Dungeon automated regression families stayed green.</w:t>
      </w:r>
    </w:p>
    <w:p>
      <w:pPr>
        <w:pStyle w:val="ListBullet"/>
      </w:pPr>
      <w:r>
        <w:t>The previously deferred Dungeon Completed presentation defect is RESOLVED: a newly awarded Arc Slash Skill Book is now listed in the completion reward summary without changing the accepted reward/persistence architecture.</w:t>
      </w:r>
    </w:p>
    <w:p>
      <w:pPr>
        <w:pStyle w:val="ListBullet"/>
      </w:pPr>
      <w:r>
        <w:t>2C.B deliberately did not make equipment alter combat stats or replace the accepted prototype sword/shield presentation with full inventory-driven gear visuals. Those are the focus of the next equipment-combat integration gate.</w:t>
      </w:r>
    </w:p>
    <w:p>
      <w:pPr>
        <w:pStyle w:val="Heading4"/>
      </w:pPr>
      <w:r>
        <w:t>Phase 2C.C - Equipment Effects + Combat Integration (ACCEPTED)</w:t>
      </w:r>
    </w:p>
    <w:p>
      <w:pPr>
        <w:pStyle w:val="ListBullet"/>
      </w:pPr>
      <w:r>
        <w:t>0. ACCEPTANCE RESULT: Phase 2C.C is ACCEPTED / MERGED / PUSHED. The accepted gameplay checkpoint is 4f13a4c3868f9f36f09b7519f5e81ec947dbc9b8, whose parent is the verified pre-2C.C main 8587c1546aa1689b69606f860fb5c18a847de617. The docs-only close-out commit 38feb4a3c15286c56a98ab686357b7cf30f2c693 is the canonical main/origin/main/GitHub-server baseline after formal close-out.</w:t>
      </w:r>
    </w:p>
    <w:p>
      <w:pPr>
        <w:pStyle w:val="ListBullet"/>
      </w:pPr>
      <w:r>
        <w:t>1. LOCKED RESOLUTION MODEL: Equipped item definitions contribute through one pure server-authoritative equipment-stat resolver over the accepted six-slot Equipment state. Persistent Equipment, not Tool/model existence or client-reported data, owns weapon-family authority.</w:t>
      </w:r>
    </w:p>
    <w:p>
      <w:pPr>
        <w:pStyle w:val="ListBullet"/>
      </w:pPr>
      <w:r>
        <w:t>2. ACCEPTED EQUIPMENT EFFECTS: Representative gear proves PhysicalDamageBonus, MaxHealthFlat and CriticalChanceBonus without establishing final gear balance. The accepted full Marauder example displays +13% Physical Damage, +25 Max Health and +1% Critical Chance in the Base Equipment UI.</w:t>
      </w:r>
    </w:p>
    <w:p>
      <w:pPr>
        <w:pStyle w:val="ListBullet"/>
      </w:pPr>
      <w:r>
        <w:t>3. LOCKED DUNGEON INTEGRATION: The Dungeon uses the deep-cloned Equipment state brought into the run. Equipment remains non-mutable inside the Dungeon and later source Inventory/Equipment mutation or newly looted gear cannot affect the active run until a new authoritative runtime seed.</w:t>
      </w:r>
    </w:p>
    <w:p>
      <w:pPr>
        <w:pStyle w:val="ListBullet"/>
      </w:pPr>
      <w:r>
        <w:t>4. ACCEPTED PRESENTATION/UI: The Base Equipment panel shows server-computed current effects and candidate deltas, and the representative sword/shield presentation reacts to server-owned equipped-item attributes. The current Equipment UI and combat visuals remain accepted functional placeholders for a later visual overhaul rather than final art.</w:t>
      </w:r>
    </w:p>
    <w:p>
      <w:pPr>
        <w:pStyle w:val="ListBullet"/>
      </w:pPr>
      <w:r>
        <w:t>5. ACCEPTANCE EVIDENCE: The exact 27-file implementation boundary and git diff --check were verified; repository-pinned Rojo 7.7.0-rc.1 built both TEMP Base and Dungeon places; the Base six-slot aggregate display matched the expected values; and manual Dungeon play was accepted for the requested equipment-aware presentation and normal combat/dungeon flow.</w:t>
      </w:r>
    </w:p>
    <w:p>
      <w:pPr>
        <w:pStyle w:val="ListBullet"/>
      </w:pPr>
      <w:r>
        <w:t>6. RETAINED QUALIFICATIONS: Arc Slash was not manually exercised in the Phase 2C.C acceptance run because it was not unlocked/equipped, and the newly authored Roblox automated runtime tests were not separately captured GREEN. Those limitations were explicitly accepted and must not be rewritten as PASS. The earlier live legacy-migration waiver also remains a pre-player TEST qualification, not a live-migration PASS.</w:t>
      </w:r>
    </w:p>
    <w:p>
      <w:pPr>
        <w:pStyle w:val="ListBullet"/>
      </w:pPr>
      <w:r>
        <w:t>7. SCOPE/SAFETY: Mage/Ranger implementation, secondary classes/advancement quests, crafting/trading/economy, unique item instances, random affixes, durability, enhancement, final gear balance, broad gear production and Robux services were not part of 2C.C. No Roblox place was published during close-out, and the separate art/dungeon-environment-prototype worktree was not touched.</w:t>
      </w:r>
    </w:p>
    <w:p>
      <w:pPr>
        <w:pStyle w:val="Heading4"/>
      </w:pPr>
      <w:r>
        <w:t>Phase 2C.D - Mage Base-Class + Support Foundation (ACCEPTED)</w:t>
      </w:r>
    </w:p>
    <w:p>
      <w:pPr>
        <w:pStyle w:val="ListBullet"/>
      </w:pPr>
      <w:r>
        <w:t>0. BASELINE: Start only from the verified post-Profession Foundation canonical main recorded by the closeout receipt. The accepted integration checkpoint c7fe89ebda3c97634c97e89ad12e52ec23983ae9 and all earlier Phase 1/2A/2B/2C checkpoints must remain reachable.</w:t>
      </w:r>
    </w:p>
    <w:p>
      <w:pPr>
        <w:pStyle w:val="ListBullet"/>
      </w:pPr>
      <w:r>
        <w:t>1. DESIGN RESULT: Mage is the second playable starting archetype for Human and Elf. The accepted starter kit is Spirit Orb as the free ranged basic attack, Wind Strike as a charged Intellect-scaled ranged damage skill, Arcane Ward as a Spirit-scaled absorption shield, Mage Heal as a Spirit-scaled support heal, runtime Mana and one automatically granted/equipped Apprentice Arcane Wand. Secondary classes and the broad Mage tree remain later work.</w:t>
      </w:r>
    </w:p>
    <w:p>
      <w:pPr>
        <w:pStyle w:val="ListBullet"/>
      </w:pPr>
      <w:r>
        <w:t>2. CLASS/PERSISTENCE RESULT: Fresh Human and Elf characters may choose Mage through the existing race-then-class identity flow. Mage starter identity grants Wind Strike, Arcane Ward and Mage Heal into slots 1/2/3 plus exactly one Apprentice Arcane Wand equipped in the persistent Weapon slot. Existing Fighter/legacy characters remain unchanged; no general class switching was introduced. Schema version remains v5 and the accepted equipment/progression ownership model is reused.</w:t>
      </w:r>
    </w:p>
    <w:p>
      <w:pPr>
        <w:pStyle w:val="ListBullet"/>
      </w:pPr>
      <w:r>
        <w:t>3. COMBAT/ROLE RESULT: Arcane Wand basic attacks route the existing three-step cadence to Spirit Orb -&gt; Spirit Orb -&gt; visibly larger AoE Spirit Orb. Orbs are real non-homing server-spawned projectiles and Intellect scales magical damage. Wind Strike is a 30-base-damage, 25-Mana, 5-second-cooldown ranged spell with a 1.0-second charge. Arcane Ward costs 25 Mana, lasts 6 seconds, displays current/max shield and absorbs damage before Health. Mage Heal costs 30 Mana, uses Spirit scaling and Human/Elf delivery differences. Mend remains Fighter-only, self-only and costs 20 Stamina.</w:t>
      </w:r>
    </w:p>
    <w:p>
      <w:pPr>
        <w:pStyle w:val="ListBullet"/>
      </w:pPr>
      <w:r>
        <w:t>4. EQUIPMENT/TRAINER RESULT: Mage uses the accepted data-driven trainer/equipment eligibility architecture. Persistent Equipment owns ArcaneWand authority; visual Tools cannot grant skill eligibility or combat stats. The one-handed Wand intentionally leaves OffHand available for later tomes/crystals/support items. A two-handed Staff family and slot locking remain deferred.</w:t>
      </w:r>
    </w:p>
    <w:p>
      <w:pPr>
        <w:pStyle w:val="ListBullet"/>
      </w:pPr>
      <w:r>
        <w:t>5. COMMITMENT / ANTI-KITING RESULT: Arcane Wand basic attacks root the Mage during WindUp, Active and Recovery. Wind Strike roots during charge/release/recovery. Block or Dodge may cancel these commitments; a Wind Strike cancelled during charge fires no projectile, deals no damage, spends no Mana and starts no cooldown. The Marauder Captain chase speed is 17.5 studs/second so it can gradually close on ordinary 16-stud player movement; normal Marauders retain their accepted tuning.</w:t>
      </w:r>
    </w:p>
    <w:p>
      <w:pPr>
        <w:pStyle w:val="ListBullet"/>
      </w:pPr>
      <w:r>
        <w:t>6. REGRESSION / ACCEPTANCE EVIDENCE: The user manually confirmed Spirit Orb damage/AoE, movement lock and recovery, Wind Strike charge/damage, Block/Dodge cancellation, Ward shield display/absorption, Mage Heal and the faster Captain through successful dungeon completion. The v6 acceptance run exposed one stale MageIdentityServiceTest expectation for the old Ward/Heal slot layout; that test-only expectation was corrected before commit, and fresh Base/Dungeon Rojo builds succeeded afterward. A separate post-cleanup Studio runtime PASS for that corrected single test was not captured and must not be rewritten as evidence.</w:t>
      </w:r>
    </w:p>
    <w:p>
      <w:pPr>
        <w:pStyle w:val="ListBullet"/>
      </w:pPr>
      <w:r>
        <w:t>7. ACCEPTANCE / SCOPE: Phase 2C.D is ACCEPTED / MERGED / PUSHED at 41ac374496f01a1685b62cfd6d6237d0a7e702ec. The accepted change boundary was 49 files. No Roblox publish, PROD, Robux, monetisation or art-worktree action occurred. Ranger, secondary-class advancement, broad spell libraries, final resource/balance tuning, two-handed Staff slot locking, normal-Marauder retuning, crafting/economy, final VFX/UI/art and race-change services remain later work.</w:t>
      </w:r>
    </w:p>
    <w:p>
      <w:pPr>
        <w:pStyle w:val="Heading3"/>
      </w:pPr>
      <w:r>
        <w:t>Phase 2C.E - Ranger Marksman-Hunter Foundation (ACCEPTED)</w:t>
      </w:r>
    </w:p>
    <w:p>
      <w:r>
        <w:t>0. ACCEPTANCE RESULT: Phase 2C.E is ACCEPTED / MERGED / PUSHED. The accepted Ranger gameplay checkpoint is 6fe47a178987dc51a75212692201651eb0167326. The separate documentation close-out leaves canonical GitHub main at 08d071136ebbdeb0f02649f360d767e17f8c439e. Phase 2C is now functionally complete for the vertical-slice starting-archetype breadth.</w:t>
      </w:r>
    </w:p>
    <w:p>
      <w:r>
        <w:t>1. CLASS / WEAPON RESULT: Human and Elf may select Ranger through the existing race-then-class flow. Fresh Rangers receive exactly one Apprentice Longbow in persistent Weapon Equipment. The Longbow is a two-handed weapon that reserves OffHand; while equipped, OffHand cannot contribute a shield and Block is unavailable. Swapping away from a two-handed weapon releases the reservation without changing the six-slot schema.</w:t>
      </w:r>
    </w:p>
    <w:p>
      <w:r>
        <w:t>2. BASIC ATTACK RESULT: Ranger basic attacks are free and server-timed. Quick release produces a Normal arrow; roughly 0.45 seconds reaches Precision and roughly 0.80 seconds reaches Full Draw. Precision and Full Draw increase damage and critical chance. The player may move at reduced speed while drawing; Dodge cancels the draw and fires no arrow. Draw duration and final damage/critical resolution remain server-authoritative.</w:t>
      </w:r>
    </w:p>
    <w:p>
      <w:r>
        <w:t>3. STARTER SKILL RESULT: Ranger starts with Piercing Shot, Crippling Shot and Volley. Piercing Shot costs 20 Stamina and penetrates lined targets with diminishing damage; Human Ranger retains more damage after penetration. Crippling Shot costs 20 Stamina and applies a non-stacking movement slow; Elf Ranger applies the stronger and slightly longer control profile. Volley costs 30 Stamina and uses a capped ground-targeted area with a meaningful initial impact followed by short repeated arrow-rain damage.</w:t>
      </w:r>
    </w:p>
    <w:p>
      <w:r>
        <w:t>4. SCALING / CONTROL RESULT: Dexterity is the Ranger damage-leading attribute and the accepted racial critical rules still apply. Ranger slowing is represented as a server-owned movement modifier respected by ordinary Marauders and the Marauder Captain rather than a client or temporary WalkSpeed overwrite.</w:t>
      </w:r>
    </w:p>
    <w:p>
      <w:r>
        <w:t>5. PERSISTENCE / AUTHORITY RESULT: Schema version remains v5. Persistent Equipment remains weapon-family authority; Dungeon Equipment remains deep-cloned and run-locked. Ranger starter identity, loadout and Longbow state reuse the accepted progression/inventory/equipment handoff rather than creating a parallel save path.</w:t>
      </w:r>
    </w:p>
    <w:p>
      <w:r>
        <w:t>6. ACCEPTANCE EVIDENCE: Fresh Base and Dungeon builds succeeded. Automated Ranger identity, definition, draw, reservation and slow contracts passed. Manual Studio evidence confirmed Ranger selection, Longbow/OffHand reservation, Normal/Precision/Full Draw, Dodge cancellation, Piercing Shot, Crippling Shot, Volley, ordinary Marauder/Captain behaviour and successful Dungeon completion/rewards. A follow-up hotfix removed the legacy fallback shield and rejected/disabled Block for Longbow; the user confirmed the Base and Dungeon retest passed.</w:t>
      </w:r>
    </w:p>
    <w:p>
      <w:r>
        <w:t>7. DEFERRED PRESENTATION / SAFETY: Ranger bow, arrow, draw, skill animation and VFX presentation remain functional placeholders for later polish. No Roblox place was published and no PROD, Robux, monetisation or art-worktree action occurred. Special/crafted arrows, ammunition inventory, poisons, quivers, traps, pets, broad bow families, final balance and secondary-class advancement remain later scope.</w:t>
      </w:r>
    </w:p>
    <w:p>
      <w:pPr>
        <w:pStyle w:val="Heading4"/>
      </w:pPr>
      <w:r>
        <w:t>Remaining Phase 2 vertical-slice breadth (later gates)</w:t>
      </w:r>
    </w:p>
    <w:p>
      <w:pPr>
        <w:spacing w:after="80"/>
        <w:numPr>
          <w:ilvl w:val="0"/>
          <w:numId w:val="10"/>
        </w:numPr>
      </w:pPr>
      <w:r>
        <w:t>ACCEPTED FOUNDATION: one integrated Starting Base is connected to the authored Temple through semantic environment anchors, with accepted Base -&gt; Temple -&gt; Base return/recovery behaviour. Bank/travel remain deliberate service placeholders until their own gates.</w:t>
      </w:r>
    </w:p>
    <w:p>
      <w:pPr>
        <w:spacing w:after="80"/>
        <w:numPr>
          <w:ilvl w:val="0"/>
          <w:numId w:val="10"/>
        </w:numPr>
      </w:pPr>
      <w:r>
        <w:rPr>
          <w:rFonts w:ascii="Calibri" w:hAnsi="Calibri"/>
          <w:sz w:val="22"/>
        </w:rPr>
        <w:t>The polished starting base follows the locked compact integrated-town layout: one shared social hub with short connected streets and gradually blended Human/Elf/Orc/Dwarf influences rather than four separate faction districts.</w:t>
      </w:r>
    </w:p>
    <w:p>
      <w:pPr>
        <w:spacing w:after="80"/>
        <w:numPr>
          <w:ilvl w:val="0"/>
          <w:numId w:val="10"/>
        </w:numPr>
      </w:pPr>
      <w:r>
        <w:rPr>
          <w:rFonts w:ascii="Calibri" w:hAnsi="Calibri"/>
          <w:sz w:val="22"/>
        </w:rPr>
        <w:t>Two dungeons: one straightforward and one modular with a rare state.</w:t>
      </w:r>
    </w:p>
    <w:p>
      <w:pPr>
        <w:spacing w:after="80"/>
        <w:numPr>
          <w:ilvl w:val="0"/>
          <w:numId w:val="10"/>
        </w:numPr>
      </w:pPr>
      <w:r>
        <w:t>Three prototype starting archetypes: Fighter, Mage and Ranger, with at least one support path represented. All three are now proven through accepted Phase 2C gates. Human/Elf race-specific starter differences remain data-driven; the first secondary-class advancement tests remain Phase 3 scope.</w:t>
      </w:r>
    </w:p>
    <w:p>
      <w:pPr>
        <w:spacing w:after="80"/>
        <w:numPr>
          <w:ilvl w:val="0"/>
          <w:numId w:val="10"/>
        </w:numPr>
      </w:pPr>
      <w:r>
        <w:t>ACCEPTED FOUNDATION: Mining + Blacksmithing and Herbalism + Alchemy are complete starting supply chains with persistent profession progression, personal Temple resources and server-authoritative crafting.</w:t>
      </w:r>
    </w:p>
    <w:p>
      <w:pPr>
        <w:spacing w:after="80"/>
        <w:numPr>
          <w:ilvl w:val="0"/>
          <w:numId w:val="10"/>
        </w:numPr>
      </w:pPr>
      <w:r>
        <w:t>Basic character XP and levels, attribute spending/respec, finite character-wide SP, skillbook learning, valid-use proficiency/ranks, a 6-8 active-skill loadout, inventory, equipment, loot, crafting, saving and party flow. The vertical slice should also prove room-state skill swapping, run-locked equipment and at least one targetable rare skillbook path.</w:t>
      </w:r>
    </w:p>
    <w:p>
      <w:pPr>
        <w:spacing w:after="80"/>
        <w:numPr>
          <w:ilvl w:val="0"/>
          <w:numId w:val="10"/>
        </w:numPr>
      </w:pPr>
      <w:r>
        <w:rPr>
          <w:rFonts w:ascii="Calibri" w:hAnsi="Calibri"/>
          <w:sz w:val="22"/>
        </w:rPr>
        <w:t>One time-limited event that increases a rare encounter chance in new instances.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3"/>
      </w:pPr>
      <w:r>
        <w:t>Accepted Phase 2 content integration gates</w:t>
      </w:r>
    </w:p>
    <w:p>
      <w:pPr/>
      <w:r>
        <w:t>TEMPLE RESOURCE DISTRIBUTION - ACCEPTED FOLLOW-UP: both gathering rooms contain multiple believable resource nodes resolved against real geometry, distributed around the room with an 18-stud minimum spacing within each placement group. Nodes remain embedded, reachable, non-blocking and personal per player per run.</w:t>
      </w:r>
      <w:r>
        <w:t xml:space="preserve"> Further room-scale spread beyond this accepted functional floor is deferred presentation/environment polish.</w:t>
      </w:r>
    </w:p>
    <w:p>
      <w:pPr/>
      <w:r>
        <w:t>PROFESSION FOUNDATION - ACCEPTED: schema v6 adds Mining, Blacksmithing, Herbalism and Alchemy profession state; the Base exposes functional profession stations and inventory/crafting presentation; the Temple provides personal reconnect-safe resource claims; Blacksmithing and Alchemy form two complete supply chains with Tempering Oil proving cross-profession crafting.</w:t>
      </w:r>
    </w:p>
    <w:p>
      <w:pPr/>
      <w:r>
        <w:t>STARTING BASE + TEMPLE INTEGRATION - ACCEPTED: checkpoint c7fe89ebda3c97634c97e89ad12e52ec23983ae9 replaces greybox/art-hierarchy dependencies with semantic environment anchors, integrates the authored Starting Base and Temple, and preserves the accepted Base -&gt; Dungeon -&gt; Base lifecycle, combat rooms/checkpoints, Captain completion, rewards and reconnect/recovery contracts.</w:t>
      </w:r>
    </w:p>
    <w:p>
      <w:pPr>
        <w:pStyle w:val="Heading2"/>
      </w:pPr>
      <w:r>
        <w:t>Phase 3 - Systems alpha</w:t>
      </w:r>
    </w:p>
    <w:p>
      <w:pPr>
        <w:spacing w:after="80"/>
        <w:numPr>
          <w:ilvl w:val="0"/>
          <w:numId w:val="10"/>
        </w:numPr>
      </w:pPr>
      <w:r>
        <w:t>Add the fourth starting archetype, first race-specific secondary-class advancement tests, broader skill trees and progression catch-up rules.</w:t>
      </w:r>
    </w:p>
    <w:p>
      <w:pPr>
        <w:spacing w:after="80"/>
        <w:numPr>
          <w:ilvl w:val="0"/>
          <w:numId w:val="10"/>
        </w:numPr>
      </w:pPr>
      <w:r>
        <w:rPr>
          <w:rFonts w:ascii="Calibri" w:hAnsi="Calibri"/>
          <w:sz w:val="22"/>
        </w:rPr>
        <w:t>Implement reliable tank, support and damage contribution rules.</w:t>
      </w:r>
    </w:p>
    <w:p>
      <w:pPr>
        <w:spacing w:after="80"/>
        <w:numPr>
          <w:ilvl w:val="0"/>
          <w:numId w:val="10"/>
        </w:numPr>
      </w:pPr>
      <w:r>
        <w:rPr>
          <w:rFonts w:ascii="Calibri" w:hAnsi="Calibri"/>
          <w:sz w:val="22"/>
        </w:rPr>
        <w:t>Expand dungeon module pools, profession interactions and rotating modifiers.</w:t>
      </w:r>
    </w:p>
    <w:p>
      <w:pPr>
        <w:spacing w:after="80"/>
        <w:numPr>
          <w:ilvl w:val="0"/>
          <w:numId w:val="10"/>
        </w:numPr>
      </w:pPr>
      <w:r>
        <w:rPr>
          <w:rFonts w:ascii="Calibri" w:hAnsi="Calibri"/>
          <w:sz w:val="22"/>
        </w:rPr>
        <w:t>Prototype guild creation, membership, shared progression and a simple hall instance.</w:t>
      </w:r>
    </w:p>
    <w:p>
      <w:pPr>
        <w:spacing w:after="80"/>
        <w:numPr>
          <w:ilvl w:val="0"/>
          <w:numId w:val="10"/>
        </w:numPr>
      </w:pPr>
      <w:r>
        <w:rPr>
          <w:rFonts w:ascii="Calibri" w:hAnsi="Calibri"/>
          <w:sz w:val="22"/>
        </w:rPr>
        <w:t>Introduce bestiary, reputation shell, transmog and a limited player market test.</w:t>
      </w:r>
    </w:p>
    <w:p>
      <w:pPr>
        <w:numPr>
          <w:ilvl w:val="0"/>
          <w:numId w:val="12"/>
        </w:numPr>
      </w:pPr>
      <w:r>
        <w:t>Prototype race-change data migration/equivalence rules, per-race advancement history, archived incompatible skill knowledge/proficiency and binding eligibility before any Robux service is exposed to players.</w:t>
      </w:r>
    </w:p>
    <w:p>
      <w:pPr>
        <w:spacing w:after="80"/>
        <w:numPr>
          <w:ilvl w:val="0"/>
          <w:numId w:val="10"/>
        </w:numPr>
      </w:pPr>
      <w:r>
        <w:rPr>
          <w:rFonts w:ascii="Calibri" w:hAnsi="Calibri"/>
          <w:sz w:val="22"/>
        </w:rPr>
        <w:t>Load-test persistence, matchmaking, teleports, anti-exploit and economy logging.</w:t>
      </w:r>
    </w:p>
    <w:p>
      <w:pPr>
        <w:pStyle w:val="Heading2"/>
      </w:pPr>
      <w:r>
        <w:t>Phase 4 - Content alpha</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2B.A/B/C: all Phase 2B progression, gameplay and published persistence gates remain accepted. Accepted code checkpoint: 4a82d7486e7455f7597a777e862393c5bbb56cfb. Gate C documentation checkpoint: cf67bb32f9643beca7875b5f35e82b4bbe1114ce. Accepted Phase 2B gameplay merge: 8be005ff1ef87712bff8fde01d313fd2569771ac. Current canonical main after accepted Phase 2C.E close-out is 08d071136ebbdeb0f02649f360d767e17f8c439e.</w:t>
      </w:r>
    </w:p>
    <w:p>
      <w:pPr/>
      <w:r>
        <w:t>ACCEPTED - PHASE 2C.A RACE + CHARACTER IDENTITY FOUNDATION: project-owner acceptance was recorded on 9 September 2026 at checkpoint ad3685be4a507f00e0b08bf8d948a41ecfa80b47. Published TEST persistence passed for fresh Human/Fighter and Elf/Fighter identities through Base -&gt; Dungeon -&gt; Base -&gt; leave -&gt; rejoin, and the sensitive published runtime regression set passed. The accepted branch was merged to main at 19f8c31284da80dc87cf5d44560d366e48427888 and pushed. The live legacy Phase 2B migration proof was waived for this pre-player TEST gate only; it must be revalidated before a release with real existing profiles. The former Skill Book completion-summary patch item was resolved in accepted Phase 2C.B.</w:t>
      </w:r>
    </w:p>
    <w:p>
      <w:pPr/>
      <w:r>
        <w:t>ACCEPTED - PHASE 2C.B EQUIPMENT + TRAINER ARCHITECTURE: project-owner acceptance was recorded on 9 September 2026 at checkpoint fd0d73df70b97efc4b3fb241e2fc6e5061a3ed47. Base and Dungeon GREEN proof covered schema-v5 equipment migration, six persistent equipment slots, server-authoritative Base-only equip/unequip, race/class/slot restrictions, FighterTrainer catalogues, Human/Elf functional UI checks, read-only Dungeon equipment state and the Arc Slash Skill Book completion-summary fix. The checkpoint was merged through 0edc542fafccd4a05c13a0a8940718575e536ab2 and pushed.</w:t>
      </w:r>
    </w:p>
    <w:p>
      <w:pPr>
        <w:pStyle w:val="ListBullet"/>
      </w:pPr>
      <w:r>
        <w:t>ACCEPTED - PHASE 2C.C EQUIPMENT EFFECTS + COMBAT INTEGRATION: project-owner acceptance was recorded on 9 September 2026 for gameplay checkpoint 4f13a4c3868f9f36f09b7519f5e81ec947dbc9b8. The exact 27-file implementation boundary was built and manually accepted with the retained Arc Slash/automated-runtime qualifications. Main was fast-forwarded and pushed to that gameplay checkpoint, then the three-file documentation close-out was committed/pushed at 38feb4a3c15286c56a98ab686357b7cf30f2c693. Phase 2C.D subsequently started from that exact baseline and is now accepted.</w:t>
      </w:r>
    </w:p>
    <w:p>
      <w:pPr>
        <w:pStyle w:val="ListBullet"/>
      </w:pPr>
      <w:r>
        <w:t>ACCEPTED - PHASE 2C.D MAGE BASE-CLASS + SUPPORT FOUNDATION: project-owner gameplay acceptance was recorded on 10 September 2026. Commit 41ac374496f01a1685b62cfd6d6237d0a7e702ec adds Human/Elf Mage, Apprentice Arcane Wand authority, Mana, Spirit Orb basic projectiles/AoE, charged Wind Strike, Arcane Ward, Mage Heal, self-only 20-Stamina Fighter Mend, Wand attack/cast movement commitment and a 17.5-stud/second Captain anti-kiting chase speed. The accepted 49-file commit was pushed on wip/phase-2c-d-mage-foundation-v6 and main was fast-forwarded to the identical commit. Fresh Base/Dungeon builds succeeded before the merge. No Roblox place was published. NEXT: select/approve the Ranger starting-archetype gate.</w:t>
      </w:r>
    </w:p>
    <w:p>
      <w:pPr>
        <w:pStyle w:val="ListBullet"/>
      </w:pPr>
      <w:r>
        <w:t>ACCEPTED - PHASE 2C.E RANGER MARKSMAN-HUNTER FOUNDATION: project-owner gameplay acceptance was recorded on 11 September 2026. Gameplay checkpoint 6fe47a178987dc51a75212692201651eb0167326 adds Human/Elf Ranger, two-handed Apprentice Longbow authority with OffHand reservation, free server-timed Normal/Precision/Full Draw basics, Piercing Shot, Crippling Shot, ground-targeted Volley, Dexterity-led ranged scaling, race-specific Human penetration / Elf control differences and server-owned NPC slowing. The accepted follow-up removes the fallback shield and disables/rejects Block while Longbow is equipped. Documentation close-out 08d071136ebbdeb0f02649f360d767e17f8c439e marks Phase 2C functionally complete. No Roblox publish, PROD/Robux/monetisation or art-branch action occurred.</w:t>
      </w:r>
    </w:p>
    <w:p>
      <w:pPr>
        <w:pStyle w:val="ListBullet"/>
      </w:pPr>
      <w:r>
        <w:t>ACCEPTED - STARTING BASE + TEMPLE INTEGRATION: checkpoint c7fe89ebda3c97634c97e89ad12e52ec23983ae9 integrates the accepted authored Base/Temple candidates through stable semantic anchors and preserves the full Base -&gt; Temple -&gt; Base and reconnect/recovery lifecycle.</w:t>
      </w:r>
    </w:p>
    <w:p>
      <w:pPr>
        <w:pStyle w:val="ListBullet"/>
      </w:pPr>
      <w:r>
        <w:t>ACCEPTED - PHASE 2 PROFESSION FOUNDATION: Mining/Blacksmithing and Herbalism/Alchemy are now complete foundation supply chains. Schema v6 persists profession Level/XP, crafting is server-authoritative, Temple gathering is personal/reconnect-safe, and the final distribution refinement spreads multiple nodes around each gathering room with an 18-stud minimum spacing. Exact accepted gameplay SHA is recorded in the Profession Foundation acceptance record.</w:t>
      </w:r>
    </w:p>
    <w:p>
      <w:pPr>
        <w:pStyle w:val="ListBullet"/>
      </w:pPr>
      <w:r>
        <w:t>NEXT: select the next remaining Phase 2 vertical-slice gate from Roadmap v1.35. Prioritise the second modular dungeon/rare-state + time-limited event proof unless a newly demonstrated blocker in the accepted Base, Temple, profession, class, persistence or combat loop requires repair.</w:t>
      </w:r>
    </w:p>
    <w:p>
      <w:pPr>
        <w:pStyle w:val="Heading1"/>
      </w:pPr>
      <w:r>
        <w:t>Appendix A - New-conversation restart &amp; developer recovery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rPr>
        <w:tc>
          <w:tcPr>
            <w:tcW w:type="dxa" w:w="9360"/>
            <w:shd w:fill="E8EEF5"/>
            <w:tcMar>
              <w:top w:w="80" w:type="dxa"/>
              <w:bottom w:w="80" w:type="dxa"/>
              <w:start w:w="120" w:type="dxa"/>
              <w:end w:w="120" w:type="dxa"/>
            </w:tcMar>
            <w:vAlign w:val="center"/>
          </w:tcPr>
          <w:p>
            <w:r>
              <w:t>Restart prompt: This is the canonical roadmap for our dungeon-first Roblox MMORPG. Treat LOCKED decisions as requirements, WORKING items as proposals and do not introduce a continuous overworld. Phase 1, Phase 2A, all Phase 2B gates and Phase 2C.A-E are accepted. Starting Base + Temple integration is accepted at c7fe89ebda3c97634c97e89ad12e52ec23983ae9. The Profession Foundation is accepted on top of that baseline: Mining/Blacksmithing and Herbalism/Alchemy are complete supply chains; schema v6 persists profession Level/XP; Temple resources are personal, reconnect-safe and distributed around each gathering room with an 18-stud minimum spacing. Read the Profession Foundation acceptance record for the exact gameplay checkpoint. Do not mix art/dungeon-environment-prototype into gameplay. Select the next remaining Phase 2 gate from Appendix A, prioritising the second modular dungeon/rare-state + time-limited event proof. Preserve all accepted class, equipment, persistence, profession and Base/Dungeon contracts.</w:t>
            </w:r>
          </w:p>
        </w:tc>
      </w:tr>
    </w:tbl>
    <w:tbl>
      <w:tblPr>
        <w:tblStyle w:val="TableGrid"/>
        <w:tblW w:type="auto" w:w="0"/>
        <w:tblLook w:firstColumn="1" w:firstRow="1" w:lastColumn="0" w:lastRow="0" w:noHBand="0" w:noVBand="1" w:val="04A0"/>
      </w:tblPr>
      <w:tblGrid>
        <w:gridCol w:w="9360"/>
      </w:tblGrid>
      <w:tr>
        <w:tc>
          <w:tcPr>
            <w:tcW w:type="dxa" w:w="9360"/>
            <w:shd w:fill="EAF2F8"/>
          </w:tcPr>
          <w:p>
            <w:r>
              <w:t>Continue DungeonMMO gameplay/code work from Roadmap v1.35. Read Appendix A and docs/ai/CURRENT_STATE.md first. Phase 1, Phase 2A, all Phase 2B gates and Phase 2C.A-E are accepted. Starting Base + Temple integration is accepted at c7fe89ebda3c97634c97e89ad12e52ec23983ae9 and the Phase 2 Profession Foundation is accepted on top of it. Preserve schema-v6 Professions, Mining/Blacksmithing, Herbalism/Alchemy, personal reconnect-safe Temple gathering, 18-stud room-wide resource distribution, semantic environment anchors, Human/Elf Fighter/Mage/Ranger, Equipment authority and Dungeon run-lock, progression/loadout/proficiency, revive/completion and TEST/PROD safeguards. Do not mix art/dungeon-environment-prototype into gameplay. Select the next remaining Phase 2 vertical-slice gate rather than inventing a number; prioritise the second modular dungeon/rare-state + time-limited event proof. Use standalone Windows PowerShell 5.1 for any human-run step and stop for the project owner only when genuine Studio gameplay/visual evidence is required.</w:t>
            </w:r>
          </w:p>
        </w:tc>
      </w:tr>
    </w:tbl>
    <w:p>
      <w:pPr/>
      <w:r>
        <w:t>Use this section whenever development moves to a new conversation, another machine or a Git/GitHub recovery. It records the accepted Phase 2B boundary, accepted/merged/pushed Phase 2C.A through Phase 2C.E baselines, the separate environment-art branch and the next remaining Phase 2 vertical-slice gate selection so future work does not reopen settled architecture.</w:t>
      </w: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Accepted gameplay merge: 8be005ff1ef87712bff8fde01d313fd2569771ac - "merge: accept phase 2b gate 2b.c published persistence".</w:t>
      </w:r>
    </w:p>
    <w:p>
      <w:pPr>
        <w:pStyle w:val="ListBullet"/>
      </w:pPr>
      <w:r>
        <w:t>Current canonical GitHub main baseline: 08d071136ebbdeb0f02649f360d767e17f8c439e - Phase 2C.E Ranger documentation close-out and Phase 2C functional-completion marker. Its direct parent is accepted Ranger gameplay checkpoint 6fe47a178987dc51a75212692201651eb0167326. The preserved remote Ranger feature branch records the accepted gameplay checkpoint; the docs close-out exists only on main.</w:t>
      </w:r>
    </w:p>
    <w:p>
      <w:pPr>
        <w:pStyle w:val="ListBullet"/>
      </w:pPr>
      <w:r>
        <w:t>Accepted Phase 2C.B checkpoint: fd0d73df70b97efc4b3fb241e2fc6e5061a3ed47 - "accept: phase 2c.b equipment trainer architecture". Accepted gameplay merge: 0edc542fafccd4a05c13a0a8940718575e536ab2 - "merge: accept phase 2c.b equipment trainer architecture". Both remain historical accepted ancestors of current main 41ac374496f01a1685b62cfd6d6237d0a7e702ec.</w:t>
      </w:r>
    </w:p>
    <w:p>
      <w:pPr>
        <w:pStyle w:val="ListBullet"/>
      </w:pPr>
      <w:r>
        <w:t>Accepted Phase 2C.A checkpoint: ad3685be4a507f00e0b08bf8d948a41ecfa80b47 - "accept: phase 2c.a race identity foundation"; accepted Phase 2C.A merge: 19f8c31284da80dc87cf5d44560d366e48427888. These remain historical accepted ancestors of the current main line.</w:t>
      </w:r>
    </w:p>
    <w:p>
      <w:pPr>
        <w:pStyle w:val="ListBullet"/>
      </w:pPr>
      <w:r>
        <w:t>Phase 2C.B design/plan sources retained in-repo: docs/superpowers/specs/2026-09-09-phase-2c-b-equipment-trainer-architecture-design.md plus docs/superpowers/plans/2026-09-09-phase-2c-b-a-equipment-foundation-implementation.md and 2026-09-09-phase-2c-b-b-trainer-ui-reward-implementation.md.</w:t>
      </w:r>
    </w:p>
    <w:p>
      <w:pPr>
        <w:pStyle w:val="ListBullet"/>
      </w:pPr>
      <w:r>
        <w:t>Phase 2C.C design/plan sources retained in-repo: docs/superpowers/specs/2026-09-09-phase-2c-c-equipment-effects-combat-integration-design.md plus docs/superpowers/plans/2026-09-09-phase-2c-c-equipment-effects-combat-integration-implementation.md. Accepted gameplay checkpoint: 4f13a4c3868f9f36f09b7519f5e81ec947dbc9b8; docs close-out baseline: 38feb4a3c15286c56a98ab686357b7cf30f2c693. Phase 2C.D design/plan sources are docs/superpowers/specs/2026-09-10-phase-2c-d-mage-base-class-support-foundation-design.md and docs/superpowers/plans/2026-09-10-phase-2c-d-mage-base-class-support-foundation-implementation.md; accepted Phase 2C.D/main checkpoint: 41ac374496f01a1685b62cfd6d6237d0a7e702ec. Phase 2C.E design/plan sources are docs/superpowers/specs/2026-09-10-phase-2c-e-ranger-marksman-hunter-foundation-design.md and docs/superpowers/plans/2026-09-10-phase-2c-e-ranger-marksman-hunter-foundation-implementation.md.</w:t>
      </w:r>
    </w:p>
    <w:p>
      <w:pPr>
        <w:pStyle w:val="ListBullet"/>
      </w:pPr>
      <w:r>
        <w:t>Phase 2C.A design/plan sources: approved design spec docs/superpowers/specs/2026-09-07-phase-2c-a-race-character-identity-design.md at 669d8798b36f2f6ff70bd207a48a27f7480cce55; approved implementation plan docs/superpowers/plans/2026-09-08-phase-2c-a-race-character-identity-implementation.md. The 13-task plan is complete and retained as the implementation/acceptance ledger.</w:t>
      </w:r>
    </w:p>
    <w:p>
      <w:pPr>
        <w:pStyle w:val="ListBullet"/>
      </w:pPr>
      <w:r>
        <w:t>Accepted Gate 2B.C code checkpoint: 4a82d7486e7455f7597a777e862393c5bbb56cfb - "accept: phase 2b gate 2b.c published persistence".</w:t>
      </w:r>
    </w:p>
    <w:p>
      <w:pPr>
        <w:pStyle w:val="ListBullet"/>
      </w:pPr>
      <w:r>
        <w:t>Archived Gate 2B.C branch: origin/wip/phase-2b-c-published-persistence at cf67bb32f9643beca7875b5f35e82b4bbe1114ce. Gate 2B.B remains preserved separately at ac9546c73d3f2f57221ae71b2f1e7a6ebcd35137.</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remains DungeonMMOEnvironment="TEST"; Base targets Dungeon Place ID 117293035754309. Live paid revives remain disabled.</w:t>
      </w:r>
    </w:p>
    <w:p>
      <w:pPr>
        <w:pStyle w:val="Heading2"/>
      </w:pPr>
      <w:r>
        <w:t>Gate 2B.C acceptance - 7 September 2026</w:t>
      </w:r>
    </w:p>
    <w:p>
      <w:pPr>
        <w:pStyle w:val="ListBullet"/>
      </w:pPr>
      <w:r>
        <w:t>Status: ACCEPTED. Phase 2B is FUNCTIONALLY COMPLETE.</w:t>
      </w:r>
    </w:p>
    <w:p>
      <w:pPr>
        <w:pStyle w:val="ListBullet"/>
      </w:pPr>
      <w:r>
        <w:t>Published TEST Base -&gt; Dungeon -&gt; Base -&gt; leave -&gt; rejoin preserved the accepted character progression state across Places and reconnect.</w:t>
      </w:r>
    </w:p>
    <w:p>
      <w:pPr>
        <w:pStyle w:val="ListBullet"/>
      </w:pPr>
      <w:r>
        <w:t>Attributes, AP/SP entitlement/allocation, skill ranks, proficiency, trainer learning, Arc Slash knowledge/loadout and independent respec state persisted without point minting or duplicate reward grants.</w:t>
      </w:r>
    </w:p>
    <w:p>
      <w:pPr>
        <w:pStyle w:val="ListBullet"/>
      </w:pPr>
      <w:r>
        <w:t>The guaranteed first-clear bound Arc Slash Skill Book survived return to Base; trainer learning consumed the book and 3 SP atomically; Arc Slash auto-filled the first free active slot and its loadout state persisted.</w:t>
      </w:r>
    </w:p>
    <w:p>
      <w:pPr>
        <w:pStyle w:val="ListBullet"/>
      </w:pPr>
      <w:r>
        <w:t>Dungeon loadout mutation remained rejected during active encounters and accepted in the cleared-room window; one-handed-sword validation and diminishing multi-target Arc Slash proficiency remained within the accepted server-authoritative boundary.</w:t>
      </w:r>
    </w:p>
    <w:p>
      <w:pPr>
        <w:pStyle w:val="ListBullet"/>
      </w:pPr>
      <w:r>
        <w:t>The automatic first free revive remained approximately three seconds at the latest checkpoint with restored HP/Stamina; later deaths returned to the normal paid/spectator boundary.</w:t>
      </w:r>
    </w:p>
    <w:p>
      <w:pPr>
        <w:pStyle w:val="ListBullet"/>
      </w:pPr>
      <w:r>
        <w:t>Published runtime composition regressions are closed: one combat HUD/runtime presentation, one Captain/boss runtime and working published sword attack presentation.</w:t>
      </w:r>
    </w:p>
    <w:p>
      <w:pPr>
        <w:pStyle w:val="ListBullet"/>
      </w:pPr>
      <w:r>
        <w:t>Published shield presentation is stable through the client-only camera-parented visual. The left hand/forearm remains behind the shield during Block and Shield Bash.</w:t>
      </w:r>
    </w:p>
    <w:p>
      <w:pPr>
        <w:pStyle w:val="ListBullet"/>
      </w:pPr>
      <w:r>
        <w:t>Swept-volume dodge clearance using overlap/blockcast safety rules prevents the previously observed dodge-under-monster/floor fall-through failure.</w:t>
      </w:r>
    </w:p>
    <w:p>
      <w:pPr>
        <w:pStyle w:val="ListBullet"/>
      </w:pPr>
      <w:r>
        <w:t>Accepted code checkpoint 4a82d7486e7455f7597a777e862393c5bbb56cfb is merged into main at 8be005ff1ef87712bff8fde01d313fd2569771ac. Gate C evidence is recorded in docs/testing/phase2b-gate-c-acceptance-record.md.</w:t>
      </w:r>
    </w:p>
    <w:p>
      <w:pPr>
        <w:pStyle w:val="Heading2"/>
      </w:pPr>
      <w:r>
        <w:t>Resolved Gate 2B.C published regressions</w:t>
      </w:r>
    </w:p>
    <w:p>
      <w:pPr/>
      <w:r>
        <w:t>1. Published presentation/runtime duplication and shield lifetime: FIXED and verified. Publish-safe Rojo composition excludes test/retired UI runtime content; sword fallback and boss spawn guard are active; the shield uses an independent camera-parented client visual that survives published streaming/lifecycle behaviour.</w:t>
      </w:r>
    </w:p>
    <w:p>
      <w:pPr/>
      <w:r>
        <w:t>2. Dodge penetration and shield arm coverage: FIXED and verified. Dodge movement uses swept-volume clearance checks instead of the old centreline-only probe; Block and Shield Bash IK offsets keep the hand/forearm behind the shield while the shield leads the action.</w:t>
      </w:r>
    </w:p>
    <w:p>
      <w:pPr>
        <w:pStyle w:val="Heading2"/>
      </w:pPr>
      <w:r>
        <w:t>Separate environment-art branch</w:t>
      </w:r>
    </w:p>
    <w:p>
      <w:pPr>
        <w:pStyle w:val="ListBullet"/>
      </w:pPr>
      <w:r>
        <w:t>art/dungeon-environment-prototype is a separate experimental art branch. Do not perform gameplay/progression work there and do not merge its environment prototype into the gameplay gate by accident.</w:t>
      </w:r>
    </w:p>
    <w:p>
      <w:pPr>
        <w:pStyle w:val="ListBullet"/>
      </w:pPr>
      <w:r>
        <w:t>Before returning to gameplay on 6 September 2026, the art-side docs/ai/TEST_MATRIX.md modification was preserved both in a timestamped recovery folder under C:\Users\Remko\Documents\Roblox\DungeonMMO_Recovery and in a Git stash. Do not pop that stash onto the gameplay branch.</w:t>
      </w:r>
    </w:p>
    <w:p>
      <w:pPr>
        <w:pStyle w:val="Heading2"/>
      </w:pPr>
      <w:r>
        <w:t>Environment asset-factory handoff - 9 September 2026</w:t>
      </w:r>
    </w:p>
    <w:p>
      <w:pPr>
        <w:pStyle w:val="ListBullet"/>
      </w:pPr>
      <w:r>
        <w:t>The active environment workflow is now library-first. Existing complete room/build GLBs may be mined for useful reusable mesh parts, but they are not production templates that new dungeons must resemble. ChatGPT is expected to recombine approved pieces into substantially new compositions rather than simply joining whole source builds.</w:t>
      </w:r>
    </w:p>
    <w:p>
      <w:pPr>
        <w:pStyle w:val="ListBullet"/>
      </w:pPr>
      <w:r>
        <w:t>Keep the established export regression checks: material colour/separation must survive GLB -&gt; Studio import; fixtures must sit on their real mounting surfaces; floor/trim overlays must not be buried or z-fight; and architectural joins must not show unintended gaps or detached pieces.</w:t>
      </w:r>
    </w:p>
    <w:p>
      <w:pPr>
        <w:pStyle w:val="ListBullet"/>
      </w:pPr>
      <w:r>
        <w:t>Do not repair library defects manually across many Studio MeshParts. Correct the source mesh, pivot, material/export convention or deterministic assembly placement so the fix is reusable everywhere.</w:t>
      </w:r>
    </w:p>
    <w:p>
      <w:pPr>
        <w:pStyle w:val="ListBullet"/>
      </w:pPr>
      <w:r>
        <w:t>ChatGPT creates visual manufacturing sheets for reusable asset families and dedicated sheets for distinctive hero assets. Astra/Codex manufactures the requested meshes into the permanent library. ChatGPT then assembles accepted GLB pieces into new rooms, dungeons, settlements and bases; Studio supplies collision, lighting, atmosphere, VFX and gameplay-context validation.</w:t>
      </w:r>
    </w:p>
    <w:p>
      <w:pPr>
        <w:pStyle w:val="ListBullet"/>
      </w:pPr>
      <w:r>
        <w:t>For modular families, aim for roughly 8-12 closely related assets per reference sheet. The sheet controls appearance; the asset manifest controls exact names/dimensions/category/use; DUNGEON_STYLE_GUIDE.md and cached quality references control polish. Astra/Codex should not redesign the set from prose.</w:t>
      </w:r>
    </w:p>
    <w:p>
      <w:pPr>
        <w:pStyle w:val="ListBullet"/>
      </w:pPr>
      <w:r>
        <w:t>Each new family starts with a small representative quality gate (normally about three pieces). Stop for user review. Only after approval should Astra/Codex manufacture the remainder of that sheet. Dedicated hero assets remain one-at-a-time. Rejected outputs are quarantined.</w:t>
      </w:r>
    </w:p>
    <w:p>
      <w:pPr>
        <w:pStyle w:val="ListBullet"/>
      </w:pPr>
      <w:r>
        <w:t>After Astra/Codex has authored a valid Blender source/build/refinement script, prefer direct local Blender execution for rerendering, scripted refinement, GLB export and validation. Return to Astra/Codex only when new modelling logic actually has to be authored.</w:t>
      </w:r>
    </w:p>
    <w:p>
      <w:pPr>
        <w:pStyle w:val="ListBullet"/>
      </w:pPr>
      <w:r>
        <w:t>Maintain the permanent asset library under art/library/ with Blender source/scripts, GLB exports, previews and manifests separated by category, and maintain a canonical inventory of asset names, dimensions, categories and approval status. Only ACCEPTED assets may be used in production kitbashing. Reference sheets live under art/references/asset_sheets/ and rejected work under art/rejected/asset_factory/.</w:t>
      </w:r>
    </w:p>
    <w:p>
      <w:pPr>
        <w:pStyle w:val="ListBullet"/>
      </w:pPr>
      <w:r>
        <w:t>The repeatable operating procedure is documented in Section 9 under "Environment asset-factory instruction manual - LOCKED". New conversations must use that manual rather than reconstructing the workflow from old art experiments.</w:t>
      </w:r>
    </w:p>
    <w:p>
      <w:pPr>
        <w:pStyle w:val="ListBullet"/>
      </w:pPr>
      <w:r>
        <w:t>The starting lobby concept is now deliberately smaller than the earlier four-district concepts: one compact connected town where Human, Elf, Orc and Dwarf influences overlap and flow into one another around shared services.</w:t>
      </w:r>
    </w:p>
    <w:p>
      <w:pPr>
        <w:pStyle w:val="Heading2"/>
      </w:pPr>
      <w:r>
        <w:t>Environment asset-factory restart procedure</w:t>
      </w:r>
    </w:p>
    <w:p>
      <w:r>
        <w:t>For a new environment-art conversation, use the dedicated restart instruction below. It deliberately keeps environment manufacturing isolated from gameplay and points the assistant to the canonical files rather than relying on chat memory.</w:t>
      </w:r>
    </w:p>
    <w:p>
      <w:pPr>
        <w:pStyle w:val="Heading3"/>
      </w:pPr>
      <w:r>
        <w:t>Copy/paste restart instruction - environment art / asset factory</w:t>
      </w:r>
    </w:p>
    <w:p>
      <w:pPr>
        <w:ind w:left="240" w:right="240"/>
        <w:shd w:fill="F3F4F6"/>
      </w:pPr>
      <w:r>
        <w:t>Continue DungeonMMO environment-art and reusable asset-factory work from Roadmap v1.34. Work only in C:\Users\Remko\Documents\Roblox\DungeonMMO_Art on branch art/dungeon-environment-prototype; do not work in the gameplay worktree. Read Section 9 "Environment-art production workflow - LOCKED" and "Environment asset-factory instruction manual - LOCKED", then read this Appendix A environment handoff. Before changing anything, inspect git branch/status without reset/clean/stash, then read art/library/ASSET_CATALOG.md, art/specs/asset_factory/ASSET_LIBRARY_STANDARD.md, the active batch manifest, the active reference sheet and any existing per-asset manifests/previews. Treat ASSET_CATALOG.md as the live source of truth for what reusable objects exist, what they look like, what they are good for and whether they are ACCEPTED. Before proposing a new room/base/dungeon composition, create a short build bill of materials from ACCEPTED catalogue entries and identify any real gaps using REUSE -&gt; VARIANT -&gt; NEW ASSET. The production model is fixed: ChatGPT designs reference sheets and finished compositions; Astra/Codex manufactures only explicitly authorised reusable meshes; local Blender performs deterministic executions when possible; only human-approved ACCEPTED meshes enter production kitbashing. Never ask Astra/Codex to build a complete room/dungeon by default and never let it continue past an authorised quality gate. At the v1.31 checkpoint Timber_Beam_8, Timber_Post_8 and Stone_Arch_8 are ACCEPTED; Stone_Pillar_8 is authorised/MODELLING pending review; the other Sheet 01A pieces remain REFERENCE_DESIGNED unless the live catalogue/manifests say otherwise. Keep rejected assets quarantined and preserve the exact source .blend, GLB, preview, manifest and deterministic script outputs for accepted assets.</w:t>
      </w:r>
    </w:p>
    <w:p>
      <w:pPr>
        <w:pStyle w:val="Heading2"/>
      </w:pPr>
      <w:r>
        <w:t>DEV/TEST progression commands retained for validation</w:t>
      </w:r>
    </w:p>
    <w:p>
      <w:pPr/>
      <w:r>
        <w:t>Run these only in Play mode from a Studio Command Bar explicitly set to Client. They route into server-authoritative DEV/TEST handlers and must remain rejected/disabled in PROD.</w:t>
      </w:r>
    </w:p>
    <w:p>
      <w:pPr/>
      <w:r>
        <w:t>game:GetService("ReplicatedStorage").Core.Remotes.ProgressionDebugRequest:FireServer("level", 10)</w:t>
      </w:r>
    </w:p>
    <w:p>
      <w:pPr/>
      <w:r>
        <w:t>game:GetService("ReplicatedStorage").Core.Remotes.ProgressionDebugRequest:FireServer("prof", "ShieldBash", 150)</w:t>
      </w:r>
    </w:p>
    <w:p>
      <w:pPr/>
      <w:r>
        <w:t>game:GetService("ReplicatedStorage").Core.Remotes.ProgressionDebugRequest:FireServer("prof", "Mend", 100)</w:t>
      </w:r>
    </w:p>
    <w:p>
      <w:pPr>
        <w:pStyle w:val="Heading2"/>
      </w:pPr>
      <w:r>
        <w:t>Close-out and Git safety</w:t>
      </w:r>
    </w:p>
    <w:p>
      <w:pPr>
        <w:pStyle w:val="ListBullet"/>
      </w:pPr>
      <w:r>
        <w:t>Phase 2C.E remains accepted. Starting Base + Temple integration checkpoint c7fe89ebda3c97634c97e89ad12e52ec23983ae9 is also accepted. Profession Foundation closes on top of that integration checkpoint; its exact gameplay SHA is recorded in docs/testing/phase2-profession-foundation-acceptance-record.md. The closeout must use non-destructive fast-forward Git operations and verify local main, origin/main and the GitHub server main ref agree before the next gate starts.</w:t>
      </w:r>
    </w:p>
    <w:p>
      <w:pPr>
        <w:pStyle w:val="ListBullet"/>
      </w:pPr>
      <w:r>
        <w:t>Do not use git reset --hard, git clean, destructive checkout, force push or history rewrite. Do not touch the preserved art stash during gameplay close-out.</w:t>
      </w:r>
    </w:p>
    <w:p>
      <w:pPr>
        <w:pStyle w:val="ListBullet"/>
      </w:pPr>
      <w:r>
        <w:t>Build validation output belongs in timestamped Temp locations; never overwrite the normal DungeonMMO.rbxl.</w:t>
      </w:r>
    </w:p>
    <w:p>
      <w:pPr>
        <w:pStyle w:val="ListBullet"/>
      </w:pPr>
      <w:r>
        <w:t>Phase 2C.A through Phase 2C.E, Starting Base + Temple integration and the Profession Foundation are accepted. Begin the next gameplay/content gate only from the verified post-closeout main. Preserve schema-v6 profession state, personal resource claims, semantic environment anchors and all earlier accepted class/equipment/progression/revive/completion contracts.</w:t>
      </w:r>
    </w:p>
    <w:p>
      <w:pPr>
        <w:pStyle w:val="Heading2"/>
      </w:pPr>
      <w:r>
        <w:t>Exact next engineering actions - select the next remaining Phase 2 vertical-slice gate</w:t>
      </w:r>
    </w:p>
    <w:p>
      <w:pPr>
        <w:pStyle w:val="ListBullet"/>
      </w:pPr>
      <w:r>
        <w:t>0. BASELINE: Start only from verified canonical main 41ac374496f01a1685b62cfd6d6237d0a7e702ec. Phase 2C.D and all earlier accepted checkpoints must remain reachable from main.</w:t>
      </w:r>
    </w:p>
    <w:p>
      <w:pPr>
        <w:pStyle w:val="ListBullet"/>
      </w:pPr>
      <w:r>
        <w:t>1. GATE SELECTION: Do not invent numbering automatically. Select the next small remaining Phase 2 vertical-slice gate, prioritising the second modular dungeon with a rare state and a time-limited event interaction.</w:t>
      </w:r>
    </w:p>
    <w:p>
      <w:pPr>
        <w:pStyle w:val="ListBullet"/>
      </w:pPr>
      <w:r>
        <w:t>2. CLASS BASELINE: Fighter, Mage and Ranger remain accepted starting-archetype infrastructure. Secondary-class advancement and the fourth base-class expansion remain Phase 3/later scope.</w:t>
      </w:r>
    </w:p>
    <w:p>
      <w:pPr>
        <w:pStyle w:val="ListBullet"/>
      </w:pPr>
      <w:r>
        <w:t>3. PERSISTENCE + DUNGEON: Reuse schema-v6 identity/progression/Inventory/Equipment/Professions, accepted handoff and run-lock, personal resource claims and save-before-return rules. Do not introduce parallel persistence.</w:t>
      </w:r>
    </w:p>
    <w:p>
      <w:pPr>
        <w:pStyle w:val="ListBullet"/>
      </w:pPr>
      <w:r>
        <w:t>4. CONTENT / ENVIRONMENT INTEGRATION: Reuse semantic environment anchors and the approved asset-library workflow. Never make gameplay depend on current mesh names or scattered fixed coordinates and never merge the art worktree wholesale.</w:t>
      </w:r>
    </w:p>
    <w:p>
      <w:pPr>
        <w:pStyle w:val="ListBullet"/>
      </w:pPr>
      <w:r>
        <w:t>5. REGRESSION + SCOPE: Preserve Base -&gt; Temple -&gt; Base, gathering/crafting, Fighter/Mage/Ranger, equipment/effects run-lock, progression/loadout/proficiency, revive and completion contracts. Final art/balance, broad economy and secondary classes remain outside the next gate unless approved.</w:t>
      </w:r>
    </w:p>
    <w:p>
      <w:pPr>
        <w:pStyle w:val="ListBullet"/>
      </w:pPr>
      <w:r>
        <w:t>6. SAFETY/ACCEPTANCE: Preserve TEST/PROD/Robux safeguards, pre-player live-migration qualification, non-destructive Git, TEMP-only validation builds and art-worktree isolation. Require fresh Studio evidence only for genuinely new runtime/visual behaviour.</w:t>
      </w:r>
    </w:p>
    <w:p>
      <w:pPr>
        <w:pStyle w:val="Heading2"/>
      </w:pPr>
      <w:r>
        <w:t>Copy/paste restart instruction for a new ChatGPT conversation</w:t>
      </w:r>
    </w:p>
    <w:p>
      <w:pPr/>
      <w:r>
        <w:t>Continue DungeonMMO gameplay/code work from Roadmap v1.34. Read Appendix A first. Phase 1, Phase 2A, all Phase 2B gates and Phase 2C.A through Phase 2C.E are accepted; do not reopen them without a demonstrated regression. Current verified GitHub main baseline is 08d071136ebbdeb0f02649f360d767e17f8c439e; accepted Ranger gameplay checkpoint is 6fe47a178987dc51a75212692201651eb0167326. Do not work on or carry changes from art/dungeon-environment-prototype. Phase 2C.E accepted Human/Elf Ranger, a two-handed Apprentice Longbow that reserves OffHand and disables Block, server-timed Normal/Precision/Full Draw ranged basics, Piercing Shot, Crippling Shot, ground-targeted Volley, Dexterity-led ranged scaling and race-specific Human penetration / Elf control behaviour while preserving schema-v5 persistence and Dungeon run-lock. Phase 2C is functionally complete. First inspect the repo/current continuity docs, then select the next remaining Phase 2 vertical-slice gate from the roadmap rather than inventing a new numbered gate. Preserve Human/Elf identity, Fighter/Mage/Ranger behaviour, persistent Equipment authority/effects/run-lock, progression/loadout/proficiency, revive/completion and all existing combat regressions. Keep secondary classes, broad crafting/economy, final VFX/art/balance and Robux services outside the next gate unless separately approved. Use full standalone Windows PowerShell 5.1 for anything the user must run and stop for the user only for actual Studio gameplay/visual evidence or consequential design/commit/push/merge/publish approval.</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r>
              <w:t>Fourth starting class / final launch roster</w:t>
            </w:r>
          </w:p>
        </w:tc>
        <w:tc>
          <w:tcPr>
            <w:tcW w:type="dxa" w:w="6360"/>
            <w:tcMar>
              <w:top w:w="80" w:type="dxa"/>
              <w:bottom w:w="80" w:type="dxa"/>
              <w:start w:w="120" w:type="dxa"/>
              <w:end w:w="120" w:type="dxa"/>
            </w:tcMar>
            <w:vAlign w:val="top"/>
          </w:tcPr>
          <w:p>
            <w:r>
              <w:t>Phase 2 vertical-slice sequence is now locked to Fighter, then Mage, then Ranger. The exact fourth readable base class targeted before broader public release, and the final launch roster, remain open.</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2B's Level 10 shell is accepted historically. Phase 2C.A locks the next prototype cap to Level 20, +1 AP/+1 SP per level after Level 1, exact 10-&gt;20 XP requirements 1100/1325/1575/1850/2150/2475/2825/3200/3600/4025, and 19 AP / 19 SP entitlement at Level 20. Human/Elf racial baselines are zero-cost starting states. Final production cap, later XP curve, long-term SP cadence and final balance coefficients remain open to playtesting.</w:t>
            </w:r>
          </w:p>
        </w:tc>
      </w:tr>
      <w:tr>
        <w:trPr>
          <w:cantSplit/>
        </w:trPr>
        <w:tc>
          <w:tcPr>
            <w:tcW w:type="dxa" w:w="3000"/>
            <w:vAlign w:val="top"/>
          </w:tcPr>
          <w:p>
            <w:r>
              <w:rPr>
                <w:sz w:val="18"/>
              </w:rPr>
              <w:t>Starting races and race-specific class trees</w:t>
            </w:r>
          </w:p>
        </w:tc>
        <w:tc>
          <w:tcPr>
            <w:tcW w:type="dxa" w:w="6360"/>
            <w:vAlign w:val="top"/>
          </w:tcPr>
          <w:p>
            <w:r>
              <w:t>Phase 2C.A locks Human + Elf as the first playable races and Fighter as their shared starting archetype, with exact starting baselines/passives and safe legacy selection. Broader race roster, later archetypes, advanced-class quest content, deeper race-specific branches and Race Change equivalence mappings remain later gates.</w:t>
            </w:r>
          </w:p>
        </w:tc>
      </w:tr>
      <w:tr>
        <w:trPr>
          <w:cantSplit/>
        </w:trPr>
        <w:tc>
          <w:tcPr>
            <w:tcW w:type="dxa" w:w="3000"/>
            <w:vAlign w:val="top"/>
          </w:tcPr>
          <w:p>
            <w:r>
              <w:rPr>
                <w:sz w:val="18"/>
              </w:rPr>
              <w:t>Skillbook rarity and loot tuning</w:t>
            </w:r>
          </w:p>
        </w:tc>
        <w:tc>
          <w:tcPr>
            <w:tcW w:type="dxa" w:w="6360"/>
            <w:vAlign w:val="top"/>
          </w:tcPr>
          <w:p>
            <w:r>
              <w:rPr>
                <w:sz w:val="18"/>
              </w:rPr>
              <w:t>Targetable sources, character-specific pity and partial smart loot are locked; exact rarities, drop weights, fragment thresholds and augment distribution remain to be tuned.</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r>
        <w:tc>
          <w:tcPr>
            <w:tcW w:type="dxa" w:w="3000"/>
          </w:tcPr>
          <w:p>
            <w:r>
              <w:t>Equipment combat modifiers and gear power budget</w:t>
            </w:r>
          </w:p>
        </w:tc>
        <w:tc>
          <w:tcPr>
            <w:tcW w:type="dxa" w:w="6360"/>
          </w:tcPr>
          <w:p>
            <w:r>
              <w:t>Phase 2C.C accepted the server-authoritative resolver, representative PhysicalDamageBonus, MaxHealthFlat and CriticalChanceBonus families, persistent-Equipment weapon authority and Dungeon run-lock. Exact long-term damage/defence/health/resource bonuses, requirements and total gear power budget remain WORKING until broader class/content playtesting.</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skillbook/augment ecosystem, deeper pity/fragment systems and additional smart-loot tuning beyond the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r>
        <w:tc>
          <w:tcPr>
            <w:tcW w:type="dxa" w:w="1900"/>
          </w:tcPr>
          <w:p>
            <w:r>
              <w:t>6 Sep 2026</w:t>
            </w:r>
          </w:p>
        </w:tc>
        <w:tc>
          <w:tcPr>
            <w:tcW w:type="dxa" w:w="7460"/>
          </w:tcPr>
          <w:p>
            <w:r>
              <w:t>Accept Phase 2B Gate 2B.B - Gameplay + Base Progression after the complete fresh Base and Dungeon Studio acceptance passes. Base evidence covers immediate Level 10 HUD/trainer agreement, Attribute preview/commit, proficiency-gated rank purchases, exact six-slot gap/move/replacement semantics and independent TEST respecs. Dungeon evidence covers the relevant PASS families with no red runtime exception, forced three-second first-death revive, normal later-death defeated flow, and one-time bound Arc Slash Skill Book with BookOwned/ArcSlashFirstClear true. Make Gate 2B.C Task 9 - published cross-Place persistence and final Phase 2B acceptance - the next gameplay gate. Keep the environment-art branch separate.</w:t>
            </w:r>
          </w:p>
        </w:tc>
      </w:tr>
      <w:tr>
        <w:tc>
          <w:tcPr>
            <w:tcW w:type="dxa" w:w="1900"/>
          </w:tcPr>
          <w:p>
            <w:r>
              <w:t>7 Sep 2026</w:t>
            </w:r>
          </w:p>
        </w:tc>
        <w:tc>
          <w:tcPr>
            <w:tcW w:type="dxa" w:w="7460"/>
          </w:tcPr>
          <w:p>
            <w:r>
              <w:t>Accept Phase 2B Gate 2B.C and mark Phase 2B functionally complete after published TEST Base -&gt; Dungeon -&gt; Base -&gt; leave -&gt; rejoin persistence/idempotency passes and the targeted published runtime regressions are resolved. Accepted code checkpoint 4a82d7486e7455f7597a777e862393c5bbb56cfb is merged into main at 8be005ff1ef87712bff8fde01d313fd2569771ac. Move the next gameplay slice to the first real race/base-class definitions and class-specific trainer catalogues while preserving the accepted Phase 2B profile/progression/service boundaries and keeping environment-art work separate.</w:t>
            </w:r>
          </w:p>
        </w:tc>
      </w:tr>
      <w:tr>
        <w:tc>
          <w:tcPr>
            <w:tcW w:type="dxa" w:w="1900"/>
          </w:tcPr>
          <w:p>
            <w:r>
              <w:t>8 Sep 2026</w:t>
            </w:r>
          </w:p>
        </w:tc>
        <w:tc>
          <w:tcPr>
            <w:tcW w:type="dxa" w:w="7460"/>
          </w:tcPr>
          <w:p>
            <w:r>
              <w:t>Lock the Starting Base lobby as one compact small town rather than four separated race districts. Human, Elf, Orc and Dwarf identity should blend gradually through shared streets and a central social square; race flavour comes from local architecture, props, trainers, NPCs, materials and landmarks, with no quadrant-style borders, giant separating cliffs or long walks between services.</w:t>
            </w:r>
          </w:p>
        </w:tc>
      </w:tr>
      <w:tr>
        <w:trPr>
          <w:cantSplit/>
        </w:trPr>
        <w:tc>
          <w:tcPr>
            <w:tcW w:type="dxa" w:w="1900"/>
          </w:tcPr>
          <w:p>
            <w:r>
              <w:t>9 Sep 2026</w:t>
            </w:r>
          </w:p>
        </w:tc>
        <w:tc>
          <w:tcPr>
            <w:tcW w:type="dxa" w:w="7460"/>
          </w:tcPr>
          <w:p>
            <w:r>
              <w:t>Lock the environment asset-factory workflow: ChatGPT creates approved visual reference sheets and environment compositions; Astra/Codex manufactures reusable meshes into the permanent Blender/GLB library; ChatGPT assembles ACCEPTED library pieces into substantially new dungeons, bases and room layouts instead of commissioning whole environments or merely joining complete source GLBs.</w:t>
            </w:r>
          </w:p>
        </w:tc>
      </w:tr>
      <w:tr>
        <w:trPr>
          <w:cantSplit/>
        </w:trPr>
        <w:tc>
          <w:tcPr>
            <w:tcW w:type="dxa" w:w="1900"/>
          </w:tcPr>
          <w:p>
            <w:r>
              <w:t>9 Sep 2026</w:t>
            </w:r>
          </w:p>
        </w:tc>
        <w:tc>
          <w:tcPr>
            <w:tcW w:type="dxa" w:w="7460"/>
          </w:tcPr>
          <w:p>
            <w:r>
              <w:t>Lock REUSE -&gt; VARIANT -&gt; NEW ASSET plus deterministic library standards. All reusable meshes use final Roblox dimensions, 1 Blender unit = 1 stud, target Studio scale 1,1,1, predictable pivots/orientation and catalogued metadata so future environments can be kitbashed reliably from the same parts.</w:t>
            </w:r>
          </w:p>
        </w:tc>
      </w:tr>
      <w:tr>
        <w:tc>
          <w:tcPr>
            <w:tcW w:type="dxa" w:w="1900"/>
          </w:tcPr>
          <w:p>
            <w:r>
              <w:t>8 Sep 2026</w:t>
            </w:r>
          </w:p>
        </w:tc>
        <w:tc>
          <w:tcPr>
            <w:tcW w:type="dxa" w:w="7460"/>
          </w:tcPr>
          <w:p>
            <w:r>
              <w:t>Carry the Chamber A/B Studio-import lessons into the environment asset definition of done: Roblox-targeted exports must preserve intended material colours and must be checked for buried overlays, floating sconces/lamps, detached trim, z-fighting and unintended structural gaps before an environment is treated as import-ready.</w:t>
            </w:r>
          </w:p>
        </w:tc>
      </w:tr>
      <w:tr>
        <w:tc>
          <w:tcPr>
            <w:tcW w:type="dxa" w:w="1900"/>
          </w:tcPr>
          <w:p>
            <w:r>
              <w:t>8 Sep 2026</w:t>
            </w:r>
          </w:p>
        </w:tc>
        <w:tc>
          <w:tcPr>
            <w:tcW w:type="dxa" w:w="7460"/>
          </w:tcPr>
          <w:p>
            <w:r>
              <w:t>Lock Phase 2C.A as Race + Character Identity Foundation before equipment/trainer and advanced-class work. Human + Elf share Fighter; Human baseline 5/4/6/5/5 with Human Resolve (Max Health x1.08, basic attack rate x0.95, +0.15 crit-damage bonus); Elf baseline 5/6/4/5/5 with Elven Grace (Max Health x0.92, basic attack rate x1.08, +0.05 crit chance). Existing Phase 2B characters make one irreversible migration race choice that preserves earned allocation and progression.</w:t>
            </w:r>
          </w:p>
        </w:tc>
      </w:tr>
      <w:tr>
        <w:tc>
          <w:tcPr>
            <w:tcW w:type="dxa" w:w="1900"/>
          </w:tcPr>
          <w:p>
            <w:r>
              <w:t>8 Sep 2026</w:t>
            </w:r>
          </w:p>
        </w:tc>
        <w:tc>
          <w:tcPr>
            <w:tcW w:type="dxa" w:w="7460"/>
          </w:tcPr>
          <w:p>
            <w:r>
              <w:t>Approve the 13-task Phase 2C.A implementation plan and select Subagent-Driven Development as the preferred execution workflow: fresh implementer per task, task-scoped spec/quality review, final whole-branch review, non-destructive Git, TEMP-only validation builds, and explicit user acceptance before shared-branch merge or published TEST close-out.</w:t>
            </w:r>
          </w:p>
        </w:tc>
      </w:tr>
      <w:tr>
        <w:trPr>
          <w:cantSplit/>
        </w:trPr>
        <w:tc>
          <w:tcPr>
            <w:tcW w:type="dxa" w:w="1900"/>
          </w:tcPr>
          <w:p>
            <w:r>
              <w:t>9 Sep 2026</w:t>
            </w:r>
          </w:p>
        </w:tc>
        <w:tc>
          <w:tcPr>
            <w:tcW w:type="dxa" w:w="7460"/>
          </w:tcPr>
          <w:p>
            <w:r>
              <w:t>Lock reference-sheet manufacturing for both modular families and hero assets. Modular sheets normally contain about 8-12 closely related pieces and show the visual design; manifests define exact names/dimensions/category/use; cached DungeonMMO style references define the quality bar. Distinctive hero assets receive dedicated sheets.</w:t>
            </w:r>
          </w:p>
        </w:tc>
      </w:tr>
      <w:tr>
        <w:trPr>
          <w:cantSplit/>
        </w:trPr>
        <w:tc>
          <w:tcPr>
            <w:tcW w:type="dxa" w:w="1900"/>
          </w:tcPr>
          <w:p>
            <w:r>
              <w:t>9 Sep 2026</w:t>
            </w:r>
          </w:p>
        </w:tc>
        <w:tc>
          <w:tcPr>
            <w:tcW w:type="dxa" w:w="7460"/>
          </w:tcPr>
          <w:p>
            <w:r>
              <w:t>Lock small human quality gates before batch manufacture. For each new modular family, Astra/Codex first produces only a few representative meshes (normally about three), then stops for review; only an approved sheet is completed. Hero assets remain one-at-a-time. Rejected outputs are quarantined and cannot be reused.</w:t>
            </w:r>
          </w:p>
        </w:tc>
      </w:tr>
      <w:tr>
        <w:trPr>
          <w:cantSplit/>
        </w:trPr>
        <w:tc>
          <w:tcPr>
            <w:tcW w:type="dxa" w:w="1900"/>
          </w:tcPr>
          <w:p>
            <w:r>
              <w:t>9 Sep 2026</w:t>
            </w:r>
          </w:p>
        </w:tc>
        <w:tc>
          <w:tcPr>
            <w:tcW w:type="dxa" w:w="7460"/>
          </w:tcPr>
          <w:p>
            <w:r>
              <w:t>Lock the permanent asset-library handoff and inventory. Preserve .blend, Roblox-ready .glb, preview PNG, JSON manifest and deterministic script where available; run local Blender for repeatable renders/exports/refinements; track REFERENCE_DESIGNED, MODELLING, AWAITING_APPROVAL, ACCEPTED, REJECTED and VARIANT_NEEDED; production kitbashing may use only ACCEPTED meshes.</w:t>
            </w:r>
          </w:p>
        </w:tc>
      </w:tr>
      <w:tr>
        <w:tc>
          <w:tcPr>
            <w:tcW w:type="dxa" w:w="1900"/>
          </w:tcPr>
          <w:p>
            <w:r>
              <w:t>9 Sep 2026</w:t>
            </w:r>
          </w:p>
        </w:tc>
        <w:tc>
          <w:tcPr>
            <w:tcW w:type="dxa" w:w="7460"/>
          </w:tcPr>
          <w:p>
            <w:r>
              <w:t>Accept Phase 2C.A - Race + Character Identity Foundation at checkpoint ad3685be4a507f00e0b08bf8d948a41ecfa80b47 after fresh local regression, published Human/Fighter and Elf/Fighter Base -&gt; Dungeon -&gt; Base -&gt; leave -&gt; rejoin persistence proofs, and sensitive published runtime regressions. The live Phase 2B legacy migration proof is waived for this pre-player TEST gate only; automated migration coverage remains required and live migration must be revalidated before a release containing real existing player profiles.</w:t>
            </w:r>
          </w:p>
        </w:tc>
      </w:tr>
      <w:tr>
        <w:tc>
          <w:tcPr>
            <w:tcW w:type="dxa" w:w="1900"/>
          </w:tcPr>
          <w:p>
            <w:r>
              <w:t>9 Sep 2026</w:t>
            </w:r>
          </w:p>
        </w:tc>
        <w:tc>
          <w:tcPr>
            <w:tcW w:type="dxa" w:w="7460"/>
          </w:tcPr>
          <w:p>
            <w:r>
              <w:t>Defer one non-blocking presentation defect to the next patch: the Arc Slash Skill Book is correctly awarded and persists in Inventory, but the Dungeon Completed reward summary does not list it. Do not reopen the accepted reward/persistence architecture for this UI-summary defect.</w:t>
            </w:r>
          </w:p>
        </w:tc>
      </w:tr>
      <w:tr>
        <w:tc>
          <w:tcPr>
            <w:tcW w:type="dxa" w:w="1900"/>
          </w:tcPr>
          <w:p>
            <w:r>
              <w:t>9 Sep 2026</w:t>
            </w:r>
          </w:p>
        </w:tc>
        <w:tc>
          <w:tcPr>
            <w:tcW w:type="dxa" w:w="7460"/>
          </w:tcPr>
          <w:p>
            <w:r>
              <w:t>Phase 2C.B - Equipment + Trainer Architecture is the next gameplay architecture gate. Phase 2C.A has now been deliberately merged and pushed at main baseline 19f8c31284da80dc87cf5d44560d366e48427888, so 2C.B starts from that verified baseline. Keep art/dungeon-environment-prototype isolated.</w:t>
            </w:r>
          </w:p>
        </w:tc>
      </w:tr>
      <w:tr>
        <w:trPr>
          <w:cantSplit/>
        </w:trPr>
        <w:tc>
          <w:tcPr>
            <w:tcW w:type="dxa" w:w="1900"/>
          </w:tcPr>
          <w:p>
            <w:r>
              <w:t>9 Sep 2026</w:t>
            </w:r>
          </w:p>
        </w:tc>
        <w:tc>
          <w:tcPr>
            <w:tcW w:type="dxa" w:w="7460"/>
          </w:tcPr>
          <w:p>
            <w:r>
              <w:t>Lock a reproducible environment asset-factory instruction manual into the roadmap. New conversations must resume by verifying the isolated art worktree, reading the canonical asset catalogue/specs/reference sheet/manifests, using small Astra/Codex manufacturing quality gates, performing external human/ChatGPT approval, and then kitbashing only ACCEPTED meshes. This supersedes reconstructing environment production from prior conversation memory.</w:t>
            </w:r>
          </w:p>
        </w:tc>
      </w:tr>
      <w:tr>
        <w:tc>
          <w:tcPr>
            <w:tcW w:type="dxa" w:w="1900"/>
          </w:tcPr>
          <w:p>
            <w:r>
              <w:t>9 Sep 2026</w:t>
            </w:r>
          </w:p>
        </w:tc>
        <w:tc>
          <w:tcPr>
            <w:tcW w:type="dxa" w:w="7460"/>
          </w:tcPr>
          <w:p>
            <w:r>
              <w:t>Complete Phase 2C.A Git close-out: merge accepted checkpoint ad3685be4a507f00e0b08bf8d948a41ecfa80b47 to main as 19f8c31284da80dc87cf5d44560d366e48427888, remove the clean local Phase 2C.A feature worktree/branch, and push main without force. Verify local main, origin/main and the GitHub server main ref are identical at the merge commit with 0/0 ahead-behind. This becomes the canonical Phase 2C.B starting baseline.</w:t>
            </w:r>
          </w:p>
        </w:tc>
      </w:tr>
      <w:tr>
        <w:trPr>
          <w:cantSplit/>
        </w:trPr>
        <w:tc>
          <w:tcPr>
            <w:tcW w:type="dxa" w:w="1900"/>
          </w:tcPr>
          <w:p>
            <w:r>
              <w:t>9 Sep 2026</w:t>
            </w:r>
          </w:p>
        </w:tc>
        <w:tc>
          <w:tcPr>
            <w:tcW w:type="dxa" w:w="7460"/>
          </w:tcPr>
          <w:p>
            <w:r>
              <w:t>Lock art/library/ASSET_CATALOG.md as the live reusable-object inventory and assembly decision source. Every reusable mesh should record descriptive/use-case metadata, search tags, compatible pieces and limitations as well as technical paths/status. Before composing a new environment, ChatGPT must build a short BOM from ACCEPTED catalogue assets and use REUSE -&gt; VARIANT -&gt; NEW ASSET for genuine gaps.</w:t>
            </w:r>
          </w:p>
        </w:tc>
      </w:tr>
      <w:tr>
        <w:tc>
          <w:tcPr>
            <w:tcW w:type="dxa" w:w="1900"/>
          </w:tcPr>
          <w:p>
            <w:r>
              <w:t>9 Sep 2026</w:t>
            </w:r>
          </w:p>
        </w:tc>
        <w:tc>
          <w:tcPr>
            <w:tcW w:type="dxa" w:w="7460"/>
          </w:tcPr>
          <w:p>
            <w:r>
              <w:t>Accept Phase 2C.B - Equipment + Trainer Architecture at checkpoint fd0d73df70b97efc4b3fb241e2fc6e5061a3ed47 after the new equipment slots/rules/migration/service, trainer catalogue/authority/remotes and completion-presentation test families move from RED to GREEN, existing accepted regression families remain green, and Human/Fighter plus Elf/Fighter functional equipment/trainer checks pass. Lock six persistent slots: Weapon, OffHand, Helmet, Body, Gloves and Boots. Keep equip/unequip Base-only and server-authoritative; Dungeon equipment is read-only; unique item instances/affixes/durability remain deferred.</w:t>
            </w:r>
          </w:p>
        </w:tc>
      </w:tr>
      <w:tr>
        <w:tc>
          <w:tcPr>
            <w:tcW w:type="dxa" w:w="1900"/>
          </w:tcPr>
          <w:p>
            <w:r>
              <w:t>9 Sep 2026</w:t>
            </w:r>
          </w:p>
        </w:tc>
        <w:tc>
          <w:tcPr>
            <w:tcW w:type="dxa" w:w="7460"/>
          </w:tcPr>
          <w:p>
            <w:r>
              <w:t>Resolve the deferred Arc Slash Skill Book completion-summary defect inside accepted Phase 2C.B. The correctly awarded/persisted book is now listed in the Dungeon Completed summary without changing reward ownership, duplicate protection or persistence.</w:t>
            </w:r>
          </w:p>
        </w:tc>
      </w:tr>
      <w:tr>
        <w:tc>
          <w:tcPr>
            <w:tcW w:type="dxa" w:w="1900"/>
          </w:tcPr>
          <w:p>
            <w:r>
              <w:t>9 Sep 2026</w:t>
            </w:r>
          </w:p>
        </w:tc>
        <w:tc>
          <w:tcPr>
            <w:tcW w:type="dxa" w:w="7460"/>
          </w:tcPr>
          <w:p>
            <w:r>
              <w:t>Complete Phase 2C.B Git close-out: merge acceptance checkpoint fd0d73df70b97efc4b3fb241e2fc6e5061a3ed47 through gameplay merge 0edc542fafccd4a05c13a0a8940718575e536ab2, push without force, finish documentation close-out, and verify final local main, origin/main and GitHub server main equal 8587c1546aa1689b69606f860fb5c18a847de617 with 0/0 ahead-behind. Remove the clean local 2C.B feature worktree/branch, verify no remote 2C.B feature branch exists and leave the art worktree untouched.</w:t>
            </w:r>
          </w:p>
        </w:tc>
      </w:tr>
      <w:tr>
        <w:tc>
          <w:tcPr>
            <w:tcW w:type="dxa" w:w="1900"/>
          </w:tcPr>
          <w:p>
            <w:r>
              <w:t>9 Sep 2026</w:t>
            </w:r>
          </w:p>
        </w:tc>
        <w:tc>
          <w:tcPr>
            <w:tcW w:type="dxa" w:w="7460"/>
          </w:tcPr>
          <w:p>
            <w:r>
              <w:t>Make Phase 2C.C - Equipment Effects + Combat Integration the next gameplay gate. Start from canonical main 8587c1546aa1689b69606f860fb5c18a847de617, first lock a small server-authoritative equipment modifier/stat-resolution design, then make accepted equipped gear affect combat and Dungeon run state while preserving six-slot persistence, Base-only mutation and existing race/progression/combat contracts. Keep Mage/Ranger, advanced classes, crafting/economy, unique affixes/durability and broad gear production outside the gate unless separately approved.</w:t>
            </w:r>
          </w:p>
        </w:tc>
      </w:tr>
      <w:tr>
        <w:tc>
          <w:tcPr>
            <w:tcW w:type="dxa" w:w="1900"/>
          </w:tcPr>
          <w:p>
            <w:r>
              <w:t>10 Sep 2026</w:t>
            </w:r>
          </w:p>
        </w:tc>
        <w:tc>
          <w:tcPr>
            <w:tcW w:type="dxa" w:w="7460"/>
          </w:tcPr>
          <w:p>
            <w:r>
              <w:t>Accept and close Phase 2C.C - Equipment Effects + Combat Integration. Accepted gameplay checkpoint 4f13a4c3868f9f36f09b7519f5e81ec947dbc9b8 makes representative six-slot Equipment affect server-authoritative combat, makes persistent Equipment authoritative for weapon tags, locks Dungeon run-brought equipment and adds server-computed Base effect/preview presentation. Main was fast-forwarded/pushed to that checkpoint; docs-only close-out 38feb4a3c15286c56a98ab686357b7cf30f2c693 is the new canonical main baseline. Retain the accepted qualifications that Arc Slash was not manually exercised in this gate and the new Roblox automated runtime tests were not separately captured GREEN; no Roblox publish or art-worktree action occurred.</w:t>
            </w:r>
          </w:p>
        </w:tc>
      </w:tr>
      <w:tr>
        <w:tc>
          <w:tcPr>
            <w:tcW w:type="dxa" w:w="1900"/>
          </w:tcPr>
          <w:p>
            <w:r>
              <w:t>10 Sep 2026</w:t>
            </w:r>
          </w:p>
        </w:tc>
        <w:tc>
          <w:tcPr>
            <w:tcW w:type="dxa" w:w="7460"/>
          </w:tcPr>
          <w:p>
            <w:r>
              <w:t>Select Phase 2C.D - Mage Base-Class + Support Foundation as the next gameplay gate. Phase 2C remains the race/base-class/trainer workstream, and the vertical slice still requires Mage and Ranger after accepted Fighter. Mage goes first because it proves the currently missing Intellect magical-damage path and a meaningful Spirit support path while reusing the accepted trainer/equipment/loadout/persistence architecture. Keep the gate limited to Human/Elf Mage, a minimal starter kit and representative Mage weapon/resource design; Ranger and secondary-class advancement remain later gates.</w:t>
            </w:r>
          </w:p>
        </w:tc>
      </w:tr>
      <w:tr>
        <w:tc>
          <w:tcPr>
            <w:tcW w:type="dxa" w:w="1900"/>
          </w:tcPr>
          <w:p>
            <w:r>
              <w:t>10 Sep 2026</w:t>
            </w:r>
          </w:p>
        </w:tc>
        <w:tc>
          <w:tcPr>
            <w:tcW w:type="dxa" w:w="7460"/>
          </w:tcPr>
          <w:p>
            <w:r>
              <w:t>Accept and close Phase 2C.D - Mage Base-Class + Support Foundation at 41ac374496f01a1685b62cfd6d6237d0a7e702ec. Lock Human/Elf Mage with Apprentice Arcane Wand, Mana, Spirit Orb ranged basic combo, charged Wind Strike, Arcane Ward, Mage Heal, self-only 20-Stamina Fighter Mend, attack/cast movement commitment cancellable by Block/Dodge, and Marauder Captain chase speed 17.5 studs/second to prevent indefinite ranged kiting. The 49-file accepted commit was pushed on the v6 feature branch and main was fast-forwarded to the identical commit. No Roblox publish, PROD/Robux/monetisation or art-branch action occurred.</w:t>
            </w:r>
          </w:p>
        </w:tc>
      </w:tr>
      <w:tr>
        <w:tc>
          <w:tcPr>
            <w:tcW w:type="dxa" w:w="1900"/>
          </w:tcPr>
          <w:p>
            <w:r>
              <w:t>10 Sep 2026</w:t>
            </w:r>
          </w:p>
        </w:tc>
        <w:tc>
          <w:tcPr>
            <w:tcW w:type="dxa" w:w="7460"/>
          </w:tcPr>
          <w:p>
            <w:r>
              <w:t>After Phase 2C.D acceptance, keep Ranger as the remaining Phase 2 starting-archetype breadth target. Do not infer or implement its exact gate contract before a design approval; secondary-class advancement remains Phase 3 scope. Preserve the Phase 2C.D runtime-evidence qualification that the stale MageIdentityServiceTest slot expectation was corrected before commit and rebuilt successfully, but a separate post-cleanup Studio PASS for that single corrected test was not captured.</w:t>
            </w:r>
          </w:p>
        </w:tc>
      </w:tr>
      <w:tr>
        <w:tc>
          <w:tcPr>
            <w:tcW w:type="dxa" w:w="1900"/>
          </w:tcPr>
          <w:p>
            <w:r>
              <w:t>10 Sep 2026</w:t>
            </w:r>
          </w:p>
        </w:tc>
        <w:tc>
          <w:tcPr>
            <w:tcW w:type="dxa" w:w="7460"/>
          </w:tcPr>
          <w:p>
            <w:r>
              <w:t>Approve Phase 2C.E - Ranger Marksman-Hunter Foundation. Lock Longbow as the defining two-handed weapon, Dexterity-led ranged damage, free server-timed Normal/Precision/Full Draw basics, Piercing Shot, Crippling Shot and ground-targeted Volley. Human Ranger emphasises penetration/impact; Elf Ranger emphasises control. Longbow reserves OffHand; ammunition/special arrows, traps/pets and secondary classes remain later scope.</w:t>
            </w:r>
          </w:p>
        </w:tc>
      </w:tr>
      <w:tr>
        <w:tc>
          <w:tcPr>
            <w:tcW w:type="dxa" w:w="1900"/>
          </w:tcPr>
          <w:p>
            <w:r>
              <w:t>11 Sep 2026</w:t>
            </w:r>
          </w:p>
        </w:tc>
        <w:tc>
          <w:tcPr>
            <w:tcW w:type="dxa" w:w="7460"/>
          </w:tcPr>
          <w:p>
            <w:r>
              <w:t>Accept and close Phase 2C.E - Ranger Marksman-Hunter Foundation at gameplay checkpoint 6fe47a178987dc51a75212692201651eb0167326. Manual Studio evidence confirmed Ranger selection, Longbow draw tiers, Dodge cancellation, Piercing Shot, Crippling Shot, Volley, ordinary Marauder/Captain behaviour and successful Dungeon completion/rewards. Follow-up acceptance confirmed no fallback shield and no Block while Longbow is equipped.</w:t>
            </w:r>
          </w:p>
        </w:tc>
      </w:tr>
      <w:tr>
        <w:tc>
          <w:tcPr>
            <w:tcW w:type="dxa" w:w="1900"/>
          </w:tcPr>
          <w:p>
            <w:r>
              <w:t>11 Sep 2026</w:t>
            </w:r>
          </w:p>
        </w:tc>
        <w:tc>
          <w:tcPr>
            <w:tcW w:type="dxa" w:w="7460"/>
          </w:tcPr>
          <w:p>
            <w:r>
              <w:t>Close Phase 2C as functionally complete after the Ranger gameplay merge. Documentation close-out 08d071136ebbdeb0f02649f360d767e17f8c439e is the new canonical main baseline. Fighter, Mage and Ranger are now all accepted prototype starting archetypes; select the next remaining Phase 2 vertical-slice gate from the roadmap without inventing a new numbered gate automatically. Secondary-class advancement remains Phase 3.</w:t>
            </w:r>
          </w:p>
        </w:tc>
      </w:tr>
      <w:tr>
        <w:tc>
          <w:tcPr>
            <w:tcW w:type="dxa" w:w="1900"/>
          </w:tcPr>
          <w:p>
            <w:r>
              <w:t>14 Sep 2026</w:t>
            </w:r>
          </w:p>
        </w:tc>
        <w:tc>
          <w:tcPr>
            <w:tcW w:type="dxa" w:w="7460"/>
          </w:tcPr>
          <w:p>
            <w:r>
              <w:t>Accept Starting Base + Temple integration at checkpoint c7fe89ebda3c97634c97e89ad12e52ec23983ae9. Lock semantic environment anchors as the gameplay/environment contract and preserve Base -&gt; Temple -&gt; Base, checkpoint, Captain completion, reward and reconnect/recovery behaviour without making gameplay depend on current meshes or art hierarchy.</w:t>
            </w:r>
          </w:p>
        </w:tc>
      </w:tr>
      <w:tr>
        <w:tc>
          <w:tcPr>
            <w:tcW w:type="dxa" w:w="1900"/>
          </w:tcPr>
          <w:p>
            <w:r>
              <w:t>15 Sep 2026</w:t>
            </w:r>
          </w:p>
        </w:tc>
        <w:tc>
          <w:tcPr>
            <w:tcW w:type="dxa" w:w="7460"/>
          </w:tcPr>
          <w:p>
            <w:r>
              <w:t>Accept the Phase 2 Profession Foundation after the final Temple distribution gate. Lock Mining + Blacksmithing and Herbalism + Alchemy as the two complete starting supply chains; schema v6 profession Level/XP; server-authoritative prepare/complete crafting; crafted Ironbound and Tempered Ironbound Gloves; Tempering Oil as the first cross-profession dependency; and personal single-use reconnect-safe dungeon resources.</w:t>
            </w:r>
          </w:p>
        </w:tc>
      </w:tr>
      <w:tr>
        <w:tc>
          <w:tcPr>
            <w:tcW w:type="dxa" w:w="1900"/>
          </w:tcPr>
          <w:p>
            <w:r>
              <w:t>15 Sep 2026</w:t>
            </w:r>
          </w:p>
        </w:tc>
        <w:tc>
          <w:tcPr>
            <w:tcW w:type="dxa" w:w="7460"/>
          </w:tcPr>
          <w:p>
            <w:r>
              <w:t>Lock Temple resource distribution refinement: each gathering room has multiple resource nodes distributed across distinct sides/quadrants, with at least 18 studs between resolved positions in the same placement group. Every node still requires a real floor/wall/rock hit, partial embedding and non-blocking placement; invalid or too-close candidates are skipped.</w:t>
            </w:r>
          </w:p>
        </w:tc>
      </w:tr>
      <w:tr>
        <w:tc>
          <w:tcPr>
            <w:tcW w:type="dxa" w:w="1900"/>
          </w:tcPr>
          <w:p>
            <w:r>
              <w:t>16 Sep 2026</w:t>
            </w:r>
          </w:p>
        </w:tc>
        <w:tc>
          <w:tcPr>
            <w:tcW w:type="dxa" w:w="7460"/>
          </w:tcPr>
          <w:p>
            <w:r>
              <w:t>Accept and close the Phase 2 Profession Foundation at gameplay checkpoint ce1577990f2795bf208d7b897e645f32a4a39a4f after the final Studio distribution gate passed. The project owner notes that Temple gathering nodes could be spread substantially farther apart; defer wider room-scale spread as presentation/environment polish without reopening the accepted 18-stud minimum spacing, valid-surface embedding, personal single-use depletion, reconnect-safe claims or combat-path safety contracts.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v1.30</dc:title>
  <dc:subject>Canonical DungeonMMO roadmap; Phase 2C.A accepted, merged and pushed; Phase 2C.B next</dc:subject>
  <dc:creator>python-docx</dc:creator>
  <cp:keywords>Roblox, MMORPG, dungeon, roadmap, crafting, professions</cp:keywords>
  <dc:description>v1.29 adds the repeatable environment asset-factory instruction manual and new-conversation recovery procedure.</dc:description>
  <cp:lastModifiedBy/>
  <cp:revision>1</cp:revision>
  <dcterms:created xsi:type="dcterms:W3CDTF">2013-12-23T23:15:00Z</dcterms:created>
  <dcterms:modified xsi:type="dcterms:W3CDTF">2013-12-23T23:15:00Z</dcterms:modified>
  <cp:category/>
  <cp:version>1.29</cp:version>
</cp:coreProperties>
</file>