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51" w:rsidRPr="008D2451" w:rsidRDefault="008D2451" w:rsidP="008D2451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Énon</w:t>
      </w:r>
      <w:r w:rsidRPr="008D2451">
        <w:rPr>
          <w:rFonts w:cstheme="minorHAnsi"/>
          <w:b/>
          <w:bCs/>
          <w:sz w:val="28"/>
          <w:szCs w:val="28"/>
        </w:rPr>
        <w:t>cé de la compétition – Stéréovision</w:t>
      </w:r>
    </w:p>
    <w:p w:rsidR="00204736" w:rsidRPr="006457F4" w:rsidRDefault="00204736" w:rsidP="00373DA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Nous y voilà ! Le robot P</w:t>
      </w:r>
      <w:r w:rsidRPr="00204736">
        <w:rPr>
          <w:rFonts w:cstheme="minorHAnsi"/>
        </w:rPr>
        <w:t>ioneer p3dx</w:t>
      </w:r>
      <w:r>
        <w:rPr>
          <w:rFonts w:cstheme="minorHAnsi"/>
        </w:rPr>
        <w:t xml:space="preserve"> est à votre disposition. Il est équipé de deux caméras qui </w:t>
      </w:r>
      <w:r w:rsidR="006457F4">
        <w:rPr>
          <w:rFonts w:cstheme="minorHAnsi"/>
        </w:rPr>
        <w:t xml:space="preserve">constituent son système de stéréovision. </w:t>
      </w:r>
      <w:r w:rsidR="008D2451">
        <w:rPr>
          <w:rFonts w:cstheme="minorHAnsi"/>
        </w:rPr>
        <w:t>Chargez la scène</w:t>
      </w:r>
      <w:r w:rsidR="00B77D8E">
        <w:rPr>
          <w:rFonts w:cstheme="minorHAnsi"/>
        </w:rPr>
        <w:t xml:space="preserve"> qui se trouve dans</w:t>
      </w:r>
      <w:r w:rsidR="008D2451">
        <w:rPr>
          <w:rFonts w:cstheme="minorHAnsi"/>
        </w:rPr>
        <w:t xml:space="preserve"> </w:t>
      </w:r>
      <w:r w:rsidR="008D2451" w:rsidRPr="008D2451">
        <w:rPr>
          <w:rFonts w:cstheme="minorHAnsi"/>
          <w:b/>
          <w:bCs/>
          <w:i/>
          <w:iCs/>
        </w:rPr>
        <w:t>(</w:t>
      </w:r>
      <w:r w:rsidR="00373DAE">
        <w:rPr>
          <w:rFonts w:cstheme="minorHAnsi"/>
          <w:b/>
          <w:bCs/>
          <w:i/>
          <w:iCs/>
        </w:rPr>
        <w:t xml:space="preserve">Tools/ </w:t>
      </w:r>
      <w:proofErr w:type="spellStart"/>
      <w:r w:rsidR="00373DAE" w:rsidRPr="00373DAE">
        <w:rPr>
          <w:rFonts w:cstheme="minorHAnsi"/>
          <w:b/>
          <w:bCs/>
          <w:i/>
          <w:iCs/>
        </w:rPr>
        <w:t>Parcours_robot_avec_simulateur</w:t>
      </w:r>
      <w:proofErr w:type="spellEnd"/>
      <w:r w:rsidR="00373DAE">
        <w:rPr>
          <w:rFonts w:cstheme="minorHAnsi"/>
          <w:b/>
          <w:bCs/>
          <w:i/>
          <w:iCs/>
        </w:rPr>
        <w:t xml:space="preserve"> </w:t>
      </w:r>
      <w:r w:rsidR="008D2451">
        <w:rPr>
          <w:rFonts w:cstheme="minorHAnsi"/>
          <w:b/>
          <w:bCs/>
          <w:i/>
          <w:iCs/>
        </w:rPr>
        <w:t>/</w:t>
      </w:r>
      <w:r w:rsidR="00373DAE">
        <w:rPr>
          <w:rFonts w:cstheme="minorHAnsi"/>
          <w:b/>
          <w:bCs/>
          <w:i/>
          <w:iCs/>
        </w:rPr>
        <w:t xml:space="preserve"> </w:t>
      </w:r>
      <w:proofErr w:type="spellStart"/>
      <w:r w:rsidR="008D2451" w:rsidRPr="008D2451">
        <w:rPr>
          <w:rFonts w:cstheme="minorHAnsi"/>
          <w:b/>
          <w:bCs/>
          <w:i/>
          <w:iCs/>
        </w:rPr>
        <w:t>cuisine_</w:t>
      </w:r>
      <w:proofErr w:type="gramStart"/>
      <w:r w:rsidR="008D2451" w:rsidRPr="008D2451">
        <w:rPr>
          <w:rFonts w:cstheme="minorHAnsi"/>
          <w:b/>
          <w:bCs/>
          <w:i/>
          <w:iCs/>
        </w:rPr>
        <w:t>Explore</w:t>
      </w:r>
      <w:r w:rsidR="008D2451">
        <w:rPr>
          <w:rFonts w:cstheme="minorHAnsi"/>
          <w:b/>
          <w:bCs/>
          <w:i/>
          <w:iCs/>
        </w:rPr>
        <w:t>.ttt</w:t>
      </w:r>
      <w:proofErr w:type="spellEnd"/>
      <w:r w:rsidR="00373DAE">
        <w:rPr>
          <w:rFonts w:cstheme="minorHAnsi"/>
          <w:b/>
          <w:bCs/>
          <w:i/>
          <w:iCs/>
        </w:rPr>
        <w:t xml:space="preserve"> </w:t>
      </w:r>
      <w:r w:rsidR="008D2451" w:rsidRPr="008D2451">
        <w:rPr>
          <w:rFonts w:cstheme="minorHAnsi"/>
          <w:b/>
          <w:bCs/>
          <w:i/>
          <w:iCs/>
        </w:rPr>
        <w:t>)</w:t>
      </w:r>
      <w:proofErr w:type="gramEnd"/>
      <w:r w:rsidR="008D2451">
        <w:rPr>
          <w:rFonts w:cstheme="minorHAnsi"/>
        </w:rPr>
        <w:t xml:space="preserve"> afin d</w:t>
      </w:r>
      <w:bookmarkStart w:id="0" w:name="_GoBack"/>
      <w:bookmarkEnd w:id="0"/>
      <w:r w:rsidR="008D2451">
        <w:rPr>
          <w:rFonts w:cstheme="minorHAnsi"/>
        </w:rPr>
        <w:t>e découvrir votre robot ainsi que la maison de Romain.</w:t>
      </w:r>
    </w:p>
    <w:p w:rsidR="00131ADD" w:rsidRDefault="00634CC9" w:rsidP="00634CC9">
      <w:pPr>
        <w:spacing w:after="0" w:line="240" w:lineRule="auto"/>
        <w:jc w:val="center"/>
        <w:rPr>
          <w:rFonts w:cstheme="minorHAnsi"/>
          <w:b/>
          <w:bCs/>
        </w:rPr>
      </w:pPr>
      <w:r w:rsidRPr="00634CC9">
        <w:rPr>
          <w:rFonts w:cstheme="minorHAnsi"/>
          <w:b/>
          <w:bCs/>
          <w:noProof/>
          <w:lang w:eastAsia="fr-CA"/>
        </w:rPr>
        <w:drawing>
          <wp:inline distT="0" distB="0" distL="0" distR="0">
            <wp:extent cx="2500630" cy="1953963"/>
            <wp:effectExtent l="0" t="0" r="0" b="8255"/>
            <wp:docPr id="10" name="Image 10" descr="C:\Users\Amiel\Desktop\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el\Desktop\lll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6"/>
                    <a:stretch/>
                  </pic:blipFill>
                  <pic:spPr bwMode="auto">
                    <a:xfrm>
                      <a:off x="0" y="0"/>
                      <a:ext cx="2517045" cy="19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ADD" w:rsidRDefault="006457F4" w:rsidP="006457F4">
      <w:pPr>
        <w:spacing w:line="240" w:lineRule="auto"/>
        <w:jc w:val="center"/>
        <w:rPr>
          <w:rFonts w:cstheme="minorHAnsi"/>
        </w:rPr>
      </w:pPr>
      <w:r>
        <w:rPr>
          <w:rFonts w:cstheme="minorHAnsi"/>
          <w:b/>
          <w:bCs/>
        </w:rPr>
        <w:t xml:space="preserve">Figure </w:t>
      </w:r>
      <w:r w:rsidR="00634CC9">
        <w:rPr>
          <w:rFonts w:cstheme="minorHAnsi"/>
          <w:b/>
          <w:bCs/>
        </w:rPr>
        <w:t xml:space="preserve">: </w:t>
      </w:r>
      <w:r w:rsidR="00634CC9" w:rsidRPr="00634CC9">
        <w:rPr>
          <w:rFonts w:cstheme="minorHAnsi"/>
        </w:rPr>
        <w:t>Principe de stéréovision</w:t>
      </w:r>
      <w:r w:rsidR="00C202A3">
        <w:rPr>
          <w:rFonts w:cstheme="minorHAnsi"/>
        </w:rPr>
        <w:t xml:space="preserve">. </w:t>
      </w:r>
      <w:r>
        <w:rPr>
          <w:rFonts w:cstheme="minorHAnsi"/>
        </w:rPr>
        <w:t>Le</w:t>
      </w:r>
      <w:r w:rsidR="00C202A3">
        <w:rPr>
          <w:rFonts w:cstheme="minorHAnsi"/>
        </w:rPr>
        <w:t xml:space="preserve"> point 3D </w:t>
      </w:r>
      <w:r>
        <w:rPr>
          <w:rFonts w:cstheme="minorHAnsi"/>
        </w:rPr>
        <w:t>M(X, Y, Z) de la scène a deux projections 2D :</w:t>
      </w:r>
      <w:r w:rsidR="00C202A3">
        <w:rPr>
          <w:rFonts w:cstheme="minorHAnsi"/>
        </w:rPr>
        <w:t xml:space="preserve"> m</w:t>
      </w:r>
      <w:r w:rsidR="00C202A3" w:rsidRPr="00C202A3">
        <w:rPr>
          <w:rFonts w:cstheme="minorHAnsi"/>
          <w:vertAlign w:val="subscript"/>
        </w:rPr>
        <w:t>1</w:t>
      </w:r>
      <w:r w:rsidR="00C202A3">
        <w:rPr>
          <w:rFonts w:cstheme="minorHAnsi"/>
        </w:rPr>
        <w:t>, m</w:t>
      </w:r>
      <w:r w:rsidR="00C202A3" w:rsidRPr="00C202A3">
        <w:rPr>
          <w:rFonts w:cstheme="minorHAnsi"/>
          <w:vertAlign w:val="subscript"/>
        </w:rPr>
        <w:t>2</w:t>
      </w:r>
      <w:r w:rsidR="00C202A3">
        <w:rPr>
          <w:rFonts w:cstheme="minorHAnsi"/>
        </w:rPr>
        <w:t xml:space="preserve"> sur les images gauche et droite respectivement.</w:t>
      </w:r>
    </w:p>
    <w:p w:rsidR="00E41DE8" w:rsidRDefault="00E41DE8" w:rsidP="006457F4">
      <w:pPr>
        <w:spacing w:line="360" w:lineRule="auto"/>
        <w:jc w:val="both"/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ETAPE 1 – CALIBRATION (2 points)</w:t>
      </w:r>
    </w:p>
    <w:p w:rsidR="00CB5540" w:rsidRPr="00E41DE8" w:rsidRDefault="006457F4" w:rsidP="00E41DE8">
      <w:pPr>
        <w:spacing w:line="360" w:lineRule="auto"/>
        <w:jc w:val="both"/>
      </w:pPr>
      <w:r>
        <w:t>Pour</w:t>
      </w:r>
      <w:r w:rsidR="00E41DE8">
        <w:t xml:space="preserve"> permettre la reconstruction 3D, il nous faut calibrer notre système de stéréovision. </w:t>
      </w:r>
      <w:r>
        <w:t>La</w:t>
      </w:r>
      <w:r w:rsidR="00CB5540">
        <w:t xml:space="preserve"> calibration consistera à calculer les paramètres intrinsèques de chaque camera, ainsi que la position relative de la caméra droite par rapport à la camera gauche (</w:t>
      </w:r>
      <w:r w:rsidR="002431EE">
        <w:t>paramètres</w:t>
      </w:r>
      <w:r w:rsidR="00CB5540">
        <w:t xml:space="preserve"> </w:t>
      </w:r>
      <w:r w:rsidR="002431EE">
        <w:t>extrinsèques</w:t>
      </w:r>
      <w:r w:rsidR="00CB5540">
        <w:t>).</w:t>
      </w:r>
      <w:r w:rsidR="005E3151">
        <w:t xml:space="preserve"> Nous allons mettre ça en équations !</w:t>
      </w:r>
    </w:p>
    <w:p w:rsidR="009611F8" w:rsidRDefault="005E3151" w:rsidP="00A95513">
      <w:pPr>
        <w:spacing w:line="360" w:lineRule="auto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>M</w:t>
      </w:r>
      <w:r w:rsidRPr="005E3151">
        <w:rPr>
          <w:rFonts w:cstheme="minorHAnsi"/>
          <w:vertAlign w:val="subscript"/>
          <w:lang w:val="fr-FR"/>
        </w:rPr>
        <w:t>G</w:t>
      </w:r>
      <w:r>
        <w:rPr>
          <w:rFonts w:cstheme="minorHAnsi"/>
          <w:lang w:val="fr-FR"/>
        </w:rPr>
        <w:t xml:space="preserve"> = matrice de calibration de la caméra gauche.</w:t>
      </w:r>
    </w:p>
    <w:p w:rsidR="005E3151" w:rsidRPr="005E3151" w:rsidRDefault="005E3151" w:rsidP="00A95513">
      <w:pPr>
        <w:spacing w:line="360" w:lineRule="auto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>M</w:t>
      </w:r>
      <w:r>
        <w:rPr>
          <w:rFonts w:cstheme="minorHAnsi"/>
          <w:vertAlign w:val="subscript"/>
          <w:lang w:val="fr-FR"/>
        </w:rPr>
        <w:t>D</w:t>
      </w:r>
      <w:r>
        <w:rPr>
          <w:rFonts w:cstheme="minorHAnsi"/>
          <w:lang w:val="fr-FR"/>
        </w:rPr>
        <w:t xml:space="preserve"> = matrice de calibration de la caméra droite.</w:t>
      </w:r>
    </w:p>
    <w:p w:rsidR="009611F8" w:rsidRPr="005E3151" w:rsidRDefault="0071388E" w:rsidP="0071388E">
      <w:pPr>
        <w:spacing w:line="360" w:lineRule="auto"/>
        <w:ind w:left="720"/>
        <w:jc w:val="center"/>
        <w:rPr>
          <w:rFonts w:asciiTheme="majorBidi" w:hAnsiTheme="majorBidi" w:cstheme="majorBidi"/>
          <w:lang w:val="en-GB"/>
        </w:rPr>
      </w:pPr>
      <w:r w:rsidRPr="0035172D">
        <w:rPr>
          <w:rFonts w:asciiTheme="majorBidi" w:hAnsiTheme="majorBidi" w:cstheme="majorBidi"/>
          <w:noProof/>
          <w:color w:val="0070C0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70FE6" wp14:editId="3919BACE">
                <wp:simplePos x="0" y="0"/>
                <wp:positionH relativeFrom="column">
                  <wp:posOffset>3811553</wp:posOffset>
                </wp:positionH>
                <wp:positionV relativeFrom="paragraph">
                  <wp:posOffset>383282</wp:posOffset>
                </wp:positionV>
                <wp:extent cx="127635" cy="941705"/>
                <wp:effectExtent l="0" t="6985" r="17780" b="93980"/>
                <wp:wrapNone/>
                <wp:docPr id="15" name="Accolade ferm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9417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BEB3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4" o:spid="_x0000_s1026" type="#_x0000_t88" style="position:absolute;margin-left:300.1pt;margin-top:30.2pt;width:10.05pt;height:74.1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Co/wEAAD8EAAAOAAAAZHJzL2Uyb0RvYy54bWysU9uO0zAQfUfiH6y80ySl3bJR0xV0tbwg&#10;WLHwAa4zbiz5prFp2r9n7KRhxeUBRB6s2J45c87xzPbubDQ7AQblbFvUi6pgYIXrlD22xdcvD6/e&#10;FCxEbjuunYW2uEAo7nYvX2wH38DS9U53gIxAbGgG3xZ9jL4pyyB6MDwsnAdLl9Kh4ZG2eCw75AOh&#10;G10uq+qmHBx2Hp2AEOj0frwsdhlfShDxk5QBItNtQdxiXjGvh7SWuy1vjsh9r8REg/8DC8OVpaIz&#10;1D2PnH1D9QuUUQJdcDIuhDOlk1IJyBpITV39pOap5x6yFjIn+Nmm8P9gxcfTIzLV0dutC2a5oTd6&#10;K4TTvAMmgWy3EVi9SkYNPjQU/+QfcdoF+k2qzxINQ0furldV+rIXpI6ds9WX2Wo4RybosF5ubl5T&#10;RUFXt6t6U61ThXKESpAeQ3wPzrD00xaojn18h1wkP3jDTx9CHBOugelYWzYQ9m21HhkEp1X3oLRO&#10;lwGPh71GduKpF6pNtc/PTzWfhdFOWyKStI7q8l+8aBgLfAZJdiUFmUhuVJhhuRBgYz1p0ZaiU5ok&#10;CnPiRC11+J8Sp/iUCrmJ/yZ5zsiVnY1zslHW4e9ox/OVshzjrw6MupMFB9ddqFMw6r0bZ4lb0Tsa&#10;JREx601R1KX5FaeJSmPwfJ9hf8z97jsAAAD//wMAUEsDBBQABgAIAAAAIQACgXkF3wAAAAsBAAAP&#10;AAAAZHJzL2Rvd25yZXYueG1sTI/BTsMwDIbvSLxDZCRuLO2WRlNpOiEkTkhIbJPKMW1CWmicqsm2&#10;7u0xJzja/6ffn6vd4kd2tnMcAirIVxkwi10wAzoFx8PLwxZYTBqNHgNaBVcbYVff3lS6NOGC7/a8&#10;T45RCcZSK+hTmkrOY9dbr+MqTBYp+wyz14nG2XEz6wuV+5Gvs0xyrwekC72e7HNvu+/9yStoD6+u&#10;4eLrzeVibOV12XwUTaPU/d3y9Ags2SX9wfCrT+pQk1MbTmgiGxUUG5kTSsFaFMCIkFshgLW0EUIC&#10;ryv+/4f6BwAA//8DAFBLAQItABQABgAIAAAAIQC2gziS/gAAAOEBAAATAAAAAAAAAAAAAAAAAAAA&#10;AABbQ29udGVudF9UeXBlc10ueG1sUEsBAi0AFAAGAAgAAAAhADj9If/WAAAAlAEAAAsAAAAAAAAA&#10;AAAAAAAALwEAAF9yZWxzLy5yZWxzUEsBAi0AFAAGAAgAAAAhAInWgKj/AQAAPwQAAA4AAAAAAAAA&#10;AAAAAAAALgIAAGRycy9lMm9Eb2MueG1sUEsBAi0AFAAGAAgAAAAhAAKBeQXfAAAACwEAAA8AAAAA&#10;AAAAAAAAAAAAWQQAAGRycy9kb3ducmV2LnhtbFBLBQYAAAAABAAEAPMAAABlBQAAAAA=&#10;" adj="244" strokecolor="#0070c0" strokeweight="1.5pt">
                <v:stroke joinstyle="miter"/>
              </v:shape>
            </w:pict>
          </mc:Fallback>
        </mc:AlternateContent>
      </w:r>
      <w:r w:rsidR="005E3151" w:rsidRPr="0035172D">
        <w:rPr>
          <w:rFonts w:asciiTheme="majorBidi" w:hAnsiTheme="majorBidi" w:cstheme="majorBidi"/>
          <w:noProof/>
          <w:color w:val="0070C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1D3D9" wp14:editId="6B28DCAF">
                <wp:simplePos x="0" y="0"/>
                <wp:positionH relativeFrom="margin">
                  <wp:posOffset>2590342</wp:posOffset>
                </wp:positionH>
                <wp:positionV relativeFrom="paragraph">
                  <wp:posOffset>226839</wp:posOffset>
                </wp:positionV>
                <wp:extent cx="135255" cy="1249045"/>
                <wp:effectExtent l="0" t="4445" r="12700" b="88900"/>
                <wp:wrapNone/>
                <wp:docPr id="6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5" cy="124904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3983" id="Accolade fermante 5" o:spid="_x0000_s1026" type="#_x0000_t88" style="position:absolute;margin-left:203.95pt;margin-top:17.85pt;width:10.65pt;height:98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a//wEAAD4EAAAOAAAAZHJzL2Uyb0RvYy54bWysU9uO0zAQfUfiHyy/s0lLs7BR0xV0tbwg&#10;WO3CB7jOuLHkm8amaf+esdOGFZcHEHmwPPbM8TknM+vbozXsABi1dx1fXNWcgZO+127f8a9f7l+9&#10;5Swm4XphvIOOnyDy283LF+sxtLD0gzc9ICMQF9sxdHxIKbRVFeUAVsQrH8DRpfJoRaIQ91WPYiR0&#10;a6plXV9Xo8c+oJcQI53eTZd8U/CVApk+KxUhMdNx4pbKimXd5bXarEW7RxEGLc80xD+wsEI7enSG&#10;uhNJsG+of4GyWqKPXqUr6W3lldISigZSs6h/UvM0iABFC5kTw2xT/H+w8tPhAZnuO37NmROWftE7&#10;Kb0RPTAF5LpLwJps0xhiS9lP4QHPUaRt1nxUaBl68rZZ1fkrTpA2dixGn2aj4ZiYpMPF62bZNJxJ&#10;ulosVzf1qjxRTVgZM2BMH8BbljcdR70f0nsUMtshWnH4GBOxoIJLYj42jo0EeFM3E4Xoje7vtTH5&#10;MuJ+tzXIDiK3Qv2m3pa/TxDP0igyjnCz2Ele2aWTgemBR1DkVpZQiJQ+hRlWSAkuLbJdBYmyc5ki&#10;CnPhmVpu8D8VnvNzKZQe/pviuaK87F2ai612Hn9HOx0vlNWUf3Fg0p0t2Pn+RI2CyWz9NErCycHT&#10;JMmERW/OoiYtys8DlafgeVxgf4z95jsAAAD//wMAUEsDBBQABgAIAAAAIQBtKkrd4gAAAAsBAAAP&#10;AAAAZHJzL2Rvd25yZXYueG1sTI/LTsMwEEX3SPyDNUjsqJ00lDbEqVoeCzZAH0Isp7GJo8Z2FDtt&#10;+HuGFSxn7tGdM8VytC076T403klIJgKYdpVXjasl7HfPN3NgIaJT2HqnJXzrAMvy8qLAXPmz2+jT&#10;NtaMSlzIUYKJscs5D5XRFsPEd9pR9uV7i5HGvuaqxzOV25anQsy4xcbRBYOdfjC6Om4HK+Ftkxxf&#10;3tGvXhfrDyPWj0/Z8LmX8vpqXN0Di3qMfzD86pM6lOR08INTgbUSpqlICaUgnWbAiLhNZgtgB9pk&#10;2R3wsuD/fyh/AAAA//8DAFBLAQItABQABgAIAAAAIQC2gziS/gAAAOEBAAATAAAAAAAAAAAAAAAA&#10;AAAAAABbQ29udGVudF9UeXBlc10ueG1sUEsBAi0AFAAGAAgAAAAhADj9If/WAAAAlAEAAAsAAAAA&#10;AAAAAAAAAAAALwEAAF9yZWxzLy5yZWxzUEsBAi0AFAAGAAgAAAAhAGkg9r//AQAAPgQAAA4AAAAA&#10;AAAAAAAAAAAALgIAAGRycy9lMm9Eb2MueG1sUEsBAi0AFAAGAAgAAAAhAG0qSt3iAAAACwEAAA8A&#10;AAAAAAAAAAAAAAAAWQQAAGRycy9kb3ducmV2LnhtbFBLBQYAAAAABAAEAPMAAABoBQAAAAA=&#10;" adj="195" strokecolor="#0070c0" strokeweight="1.5pt">
                <v:stroke joinstyle="miter"/>
                <w10:wrap anchorx="margin"/>
              </v:shape>
            </w:pict>
          </mc:Fallback>
        </mc:AlternateContent>
      </w:r>
      <w:r w:rsidR="009611F8" w:rsidRPr="0035172D">
        <w:rPr>
          <w:rFonts w:asciiTheme="majorBidi" w:hAnsiTheme="majorBidi" w:cstheme="majorBidi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038EB" wp14:editId="0E345F2C">
                <wp:simplePos x="0" y="0"/>
                <wp:positionH relativeFrom="column">
                  <wp:posOffset>1783080</wp:posOffset>
                </wp:positionH>
                <wp:positionV relativeFrom="paragraph">
                  <wp:posOffset>1007745</wp:posOffset>
                </wp:positionV>
                <wp:extent cx="2794000" cy="292100"/>
                <wp:effectExtent l="0" t="0" r="0" b="0"/>
                <wp:wrapNone/>
                <wp:docPr id="16" name="Zone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11F8" w:rsidRPr="001A4B9A" w:rsidRDefault="009611F8" w:rsidP="009611F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18"/>
                              </w:rPr>
                            </w:pPr>
                            <w:r w:rsidRPr="001A4B9A">
                              <w:rPr>
                                <w:kern w:val="24"/>
                                <w:sz w:val="22"/>
                                <w:szCs w:val="32"/>
                              </w:rPr>
                              <w:t xml:space="preserve">           Intrinsèques                 Extrinsèques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38EB" id="_x0000_t202" coordsize="21600,21600" o:spt="202" path="m,l,21600r21600,l21600,xe">
                <v:stroke joinstyle="miter"/>
                <v:path gradientshapeok="t" o:connecttype="rect"/>
              </v:shapetype>
              <v:shape id="ZoneTexte 15" o:spid="_x0000_s1026" type="#_x0000_t202" style="position:absolute;left:0;text-align:left;margin-left:140.4pt;margin-top:79.35pt;width:220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KnlwEAABEDAAAOAAAAZHJzL2Uyb0RvYy54bWysUk2P0zAQvSPxHyzfadIIFjZqugJWywUB&#10;0i6XvbnOuLEUe4zHbdJ/z9jpdhHcVlzs8Xw8v3kzm5vZjeIIkSz6Tq5XtRTgNfbW7zv58+HuzQcp&#10;KCnfqxE9dPIEJG+2r19tptBCgwOOPUTBIJ7aKXRySCm0VUV6AKdohQE8Bw1GpxI/477qo5oY3Y1V&#10;U9dX1YSxDxE1ELH3dgnKbcE3BnT6bgxBEmMnmVsqZyznLp/VdqPafVRhsPpMQ72AhVPW86cXqFuV&#10;lDhE+w+UszoioUkrja5CY6yG0gN3s67/6uZ+UAFKLywOhYtM9P9g9bfjjyhsz7O7ksIrxzN65Ek9&#10;wJxArN9lgaZALefdB85M8yecOfnJT+zMfc8munxzR4LjLPXpIi9DCc3O5v3127rmkOZYc92s2Wb4&#10;6rk6REpfAJ3IRicjj6+oqo5fKS2pTyn5M493dhyzP1NcqGQrzbv5zHuH/YlpTzzhTtKvg4ogRUzj&#10;ZywLsaB8PCQ0tnyQy5eaMyrrXiiedyQP9s93yXre5O1vAAAA//8DAFBLAwQUAAYACAAAACEAgchR&#10;st0AAAALAQAADwAAAGRycy9kb3ducmV2LnhtbEyPwU7DMAyG70h7h8iTuLGEaqOlNJ0QiCuIsU3a&#10;LWu8tqJxqiZby9vjneBof79+fy7Wk+vEBYfQetJwv1AgkCpvW6o1bL/e7jIQIRqypvOEGn4wwLqc&#10;3RQmt36kT7xsYi24hEJuNDQx9rmUoWrQmbDwPRKzkx+ciTwOtbSDGbncdTJR6kE60xJfaEyPLw1W&#10;35uz07B7Px32S/VRv7pVP/pJSXKPUuvb+fT8BCLiFP/CcNVndSjZ6ejPZIPoNCSZYvXIYJWlIDiR&#10;JtfNkZFapiDLQv7/ofwFAAD//wMAUEsBAi0AFAAGAAgAAAAhALaDOJL+AAAA4QEAABMAAAAAAAAA&#10;AAAAAAAAAAAAAFtDb250ZW50X1R5cGVzXS54bWxQSwECLQAUAAYACAAAACEAOP0h/9YAAACUAQAA&#10;CwAAAAAAAAAAAAAAAAAvAQAAX3JlbHMvLnJlbHNQSwECLQAUAAYACAAAACEAdM7Cp5cBAAARAwAA&#10;DgAAAAAAAAAAAAAAAAAuAgAAZHJzL2Uyb0RvYy54bWxQSwECLQAUAAYACAAAACEAgchRst0AAAAL&#10;AQAADwAAAAAAAAAAAAAAAADxAwAAZHJzL2Rvd25yZXYueG1sUEsFBgAAAAAEAAQA8wAAAPsEAAAA&#10;AA==&#10;" filled="f" stroked="f">
                <v:textbox>
                  <w:txbxContent>
                    <w:p w:rsidR="009611F8" w:rsidRPr="001A4B9A" w:rsidRDefault="009611F8" w:rsidP="009611F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18"/>
                        </w:rPr>
                      </w:pPr>
                      <w:r w:rsidRPr="001A4B9A">
                        <w:rPr>
                          <w:kern w:val="24"/>
                          <w:sz w:val="22"/>
                          <w:szCs w:val="32"/>
                        </w:rPr>
                        <w:t xml:space="preserve">           Intrinsèques                 Extrinsèques</w:t>
                      </w:r>
                    </w:p>
                  </w:txbxContent>
                </v:textbox>
              </v:shape>
            </w:pict>
          </mc:Fallback>
        </mc:AlternateContent>
      </w:r>
      <w:r w:rsidR="005E3151" w:rsidRPr="005E3151">
        <w:rPr>
          <w:rFonts w:cstheme="minorHAnsi"/>
          <w:lang w:val="en-GB"/>
        </w:rPr>
        <w:t>M</w:t>
      </w:r>
      <w:r w:rsidR="005E3151" w:rsidRPr="005E3151">
        <w:rPr>
          <w:rFonts w:cstheme="minorHAnsi"/>
          <w:vertAlign w:val="subscript"/>
          <w:lang w:val="en-GB"/>
        </w:rPr>
        <w:t xml:space="preserve">G </w:t>
      </w:r>
      <w:r w:rsidR="009611F8" w:rsidRPr="005E3151">
        <w:rPr>
          <w:rFonts w:asciiTheme="majorBidi" w:hAnsiTheme="majorBidi" w:cstheme="majorBidi"/>
          <w:lang w:val="en-GB"/>
        </w:rPr>
        <w:t xml:space="preserve">=  </w:t>
      </w:r>
      <m:oMath>
        <m:r>
          <w:rPr>
            <w:rFonts w:ascii="Cambria Math" w:hAnsi="Cambria Math" w:cstheme="majorBidi"/>
            <w:lang w:val="en-GB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fr-F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      0       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    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0        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fr-F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    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  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0         0           1        0</m:t>
                </m:r>
              </m:e>
            </m:eqArr>
          </m:e>
        </m:d>
      </m:oMath>
      <w:r w:rsidR="009611F8" w:rsidRPr="005E3151">
        <w:rPr>
          <w:rFonts w:asciiTheme="majorBidi" w:hAnsiTheme="majorBidi" w:cstheme="majorBidi"/>
          <w:lang w:val="en-GB"/>
        </w:rPr>
        <w:t xml:space="preserve"> </w:t>
      </w:r>
      <m:oMath>
        <m:r>
          <w:rPr>
            <w:rFonts w:ascii="Cambria Math" w:hAnsi="Cambria Math" w:cstheme="majorBidi"/>
            <w:lang w:val="en-GB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lang w:val="fr-FR"/>
                  </w:rPr>
                </m:ctrlPr>
              </m:eqArrPr>
              <m:e>
                <m:r>
                  <w:rPr>
                    <w:rFonts w:ascii="Cambria Math" w:hAnsi="Cambria Math" w:cstheme="majorBidi"/>
                    <w:lang w:val="en-GB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   0     0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  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0     1     0     0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0     0    1     0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0    0    0    1</m:t>
                </m:r>
              </m:e>
            </m:eqArr>
          </m:e>
        </m:d>
      </m:oMath>
      <w:r w:rsidR="009611F8" w:rsidRPr="005E3151">
        <w:rPr>
          <w:rFonts w:asciiTheme="majorBidi" w:hAnsiTheme="majorBidi" w:cstheme="majorBidi"/>
          <w:b/>
          <w:bCs/>
          <w:lang w:val="en-GB"/>
        </w:rPr>
        <w:t xml:space="preserve"> </w:t>
      </w:r>
    </w:p>
    <w:p w:rsidR="009611F8" w:rsidRPr="005E3151" w:rsidRDefault="009611F8" w:rsidP="009611F8">
      <w:pPr>
        <w:spacing w:line="240" w:lineRule="auto"/>
        <w:jc w:val="both"/>
        <w:rPr>
          <w:rFonts w:asciiTheme="majorBidi" w:eastAsiaTheme="minorEastAsia" w:hAnsiTheme="majorBidi" w:cstheme="majorBidi"/>
          <w:lang w:val="en-GB"/>
        </w:rPr>
      </w:pPr>
    </w:p>
    <w:p w:rsidR="007317CB" w:rsidRPr="005E3151" w:rsidRDefault="007317CB" w:rsidP="00C70A9E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71388E" w:rsidRPr="005E3151" w:rsidRDefault="0071388E" w:rsidP="0071388E">
      <w:pPr>
        <w:spacing w:line="360" w:lineRule="auto"/>
        <w:ind w:left="720"/>
        <w:jc w:val="center"/>
        <w:rPr>
          <w:rFonts w:asciiTheme="majorBidi" w:hAnsiTheme="majorBidi" w:cstheme="majorBidi"/>
          <w:lang w:val="en-GB"/>
        </w:rPr>
      </w:pPr>
      <w:r w:rsidRPr="0035172D">
        <w:rPr>
          <w:rFonts w:asciiTheme="majorBidi" w:hAnsiTheme="majorBidi" w:cstheme="majorBidi"/>
          <w:noProof/>
          <w:color w:val="0070C0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6AAB6" wp14:editId="27DFD572">
                <wp:simplePos x="0" y="0"/>
                <wp:positionH relativeFrom="margin">
                  <wp:posOffset>2590342</wp:posOffset>
                </wp:positionH>
                <wp:positionV relativeFrom="paragraph">
                  <wp:posOffset>226839</wp:posOffset>
                </wp:positionV>
                <wp:extent cx="135255" cy="1249045"/>
                <wp:effectExtent l="0" t="4445" r="12700" b="88900"/>
                <wp:wrapNone/>
                <wp:docPr id="1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5" cy="124904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A5ED" id="Accolade fermante 5" o:spid="_x0000_s1026" type="#_x0000_t88" style="position:absolute;margin-left:203.95pt;margin-top:17.85pt;width:10.65pt;height:98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eI/QEAAD4EAAAOAAAAZHJzL2Uyb0RvYy54bWysU9uO0zAQfUfiHyy/06SlATZquoKulhcE&#10;KxY+wHXGjSXfNDZN+/eMnTasuDyA8IPly8zxOcczm9uTNewIGLV3HV8uas7ASd9rd+j41y/3L95w&#10;FpNwvTDeQcfPEPnt9vmzzRhaWPnBmx6QEYiL7Rg6PqQU2qqKcgAr4sIHcHSpPFqRaIuHqkcxEro1&#10;1aquX1Wjxz6glxAjnd5Nl3xb8JUCmT4pFSEx03HilsqMZd7nudpuRHtAEQYtLzTEP7CwQjt6dIa6&#10;E0mwb6h/gbJaoo9epYX0tvJKaQlFA6lZ1j+peRxEgKKFzIlhtin+P1j58fiATPf0d5w5YemL3krp&#10;jeiBKSDXXQLWZJvGEFuKfgwPeNlFWmbNJ4WWoSdvm3WdR3GCtLFTMfo8Gw2nxCQdLl82q6bhTNLV&#10;crW+qdfliWrCypgBY3oP3rK86Djqw5DeoZDZDtGK44eYiAUlXAPzsXFsJMCbupkoRG90f6+NyZcR&#10;D/udQXYUuRTq1/Wu/D5BPAmjnXGEm8VO8soqnQ1MD3wGRW5lCYVIqVOYYYWU4NIy21WQKDqnKaIw&#10;J16o5QL/U+IlPqdCqeG/SZ4zysvepTnZaufxd7TT6UpZTfFXBybd2YK9789UKJjMzk+tJJwcPHWS&#10;TFj05igq0qL80lC5C57uC+yPtt9+BwAA//8DAFBLAwQUAAYACAAAACEAbSpK3eIAAAALAQAADwAA&#10;AGRycy9kb3ducmV2LnhtbEyPy07DMBBF90j8gzVI7KidNJQ2xKlaHgs2QB9CLKexiaPGdhQ7bfh7&#10;hhUsZ+7RnTPFcrQtO+k+NN5JSCYCmHaVV42rJex3zzdzYCGiU9h6pyV86wDL8vKiwFz5s9vo0zbW&#10;jEpcyFGCibHLOQ+V0RbDxHfaUfble4uRxr7mqsczlduWp0LMuMXG0QWDnX4wujpuByvhbZMcX97R&#10;r14X6w8j1o9P2fC5l/L6alzdA4t6jH8w/OqTOpTkdPCDU4G1EqapSAmlIJ1mwIi4TWYLYAfaZNkd&#10;8LLg/38ofwAAAP//AwBQSwECLQAUAAYACAAAACEAtoM4kv4AAADhAQAAEwAAAAAAAAAAAAAAAAAA&#10;AAAAW0NvbnRlbnRfVHlwZXNdLnhtbFBLAQItABQABgAIAAAAIQA4/SH/1gAAAJQBAAALAAAAAAAA&#10;AAAAAAAAAC8BAABfcmVscy8ucmVsc1BLAQItABQABgAIAAAAIQApl6eI/QEAAD4EAAAOAAAAAAAA&#10;AAAAAAAAAC4CAABkcnMvZTJvRG9jLnhtbFBLAQItABQABgAIAAAAIQBtKkrd4gAAAAsBAAAPAAAA&#10;AAAAAAAAAAAAAFcEAABkcnMvZG93bnJldi54bWxQSwUGAAAAAAQABADzAAAAZgUAAAAA&#10;" adj="195" strokecolor="#0070c0" strokeweight="1.5pt">
                <v:stroke joinstyle="miter"/>
                <w10:wrap anchorx="margin"/>
              </v:shape>
            </w:pict>
          </mc:Fallback>
        </mc:AlternateContent>
      </w:r>
      <w:r w:rsidRPr="0035172D">
        <w:rPr>
          <w:rFonts w:asciiTheme="majorBidi" w:hAnsiTheme="majorBidi" w:cstheme="majorBidi"/>
          <w:noProof/>
          <w:color w:val="0070C0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C3B46" wp14:editId="5D4AC37F">
                <wp:simplePos x="0" y="0"/>
                <wp:positionH relativeFrom="column">
                  <wp:posOffset>3726036</wp:posOffset>
                </wp:positionH>
                <wp:positionV relativeFrom="paragraph">
                  <wp:posOffset>415941</wp:posOffset>
                </wp:positionV>
                <wp:extent cx="127635" cy="941705"/>
                <wp:effectExtent l="0" t="6985" r="17780" b="93980"/>
                <wp:wrapNone/>
                <wp:docPr id="4" name="Accolade ferm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9417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779B" id="Accolade fermante 14" o:spid="_x0000_s1026" type="#_x0000_t88" style="position:absolute;margin-left:293.4pt;margin-top:32.75pt;width:10.05pt;height:74.1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ic/wEAAD4EAAAOAAAAZHJzL2Uyb0RvYy54bWysU9uO0zAQfUfiHyy/0ySl3bJR0xV0tbwg&#10;WLHwAa4zbiz5Eo1N0/49YycNKy4PIPJgxfbMmXOOZ7Z3Z2vYCTBo7xpeLUrOwEnfands+NcvD6/e&#10;cBaicK0w3kHDLxD43e7li+3Q17D0nTctICMQF+qhb3gXY18XRZAdWBEWvgdHl8qjFZG2eCxaFAOh&#10;W1Msy/KmGDy2PXoJIdDp/XjJdxlfKZDxk1IBIjMNJ24xr5jXQ1qL3VbURxR9p+VEQ/wDCyu0o6Iz&#10;1L2Ign1D/QuU1RJ98CoupLeFV0pLyBpITVX+pOapEz1kLWRO6Gebwv+DlR9Pj8h02/AVZ05YeqK3&#10;UnojWmAKyHUXgVWr5NPQh5rCn/pHnHaBfpPos0LL0JO561WZvmwFiWPn7PRldhrOkUk6rJabm9dr&#10;ziRd3a6qTblOFYoRKkH2GOJ78Jaln4ajPnbxHQqZ7BC1OH0IcUy4BqZj49hA2LflemQQvNHtgzYm&#10;XQY8HvYG2UmkVig35T6/PtV8FkY744hI0jqqy3/xYmAs8BkUuZUUZCK5T2GGFVKCi9WkxTiKTmmK&#10;KMyJE7XU4H9KnOJTKuQe/pvkOSNX9i7OyVY7j7+jHc9XymqMvzow6k4WHHx7oUbBaPZ+HCXhZOdp&#10;kmTErDdFUZPmV5wGKk3B832G/TH2u+8AAAD//wMAUEsDBBQABgAIAAAAIQAyovh44AAAAAsBAAAP&#10;AAAAZHJzL2Rvd25yZXYueG1sTI/BTsMwEETvSPyDtUjcqJOQJjTEqRASJyQkWqRwdGLjBOx1FLtt&#10;+vcsp3LcmafZmXq7OMuOeg6jRwHpKgGmsfdqRCPgY/9y9wAsRIlKWo9awFkH2DbXV7WslD/huz7u&#10;omEUgqGSAoYYp4rz0A/aybDyk0byvvzsZKRzNlzN8kThzvIsSQru5Ij0YZCTfh50/7M7OAHd/tW0&#10;PP9+M2luu+K83H+u21aI25vl6RFY1Eu8wPBXn6pDQ506f0AVmBWwzrKSUDKyTQGMiKJMaV1HSr4p&#10;gTc1/7+h+QUAAP//AwBQSwECLQAUAAYACAAAACEAtoM4kv4AAADhAQAAEwAAAAAAAAAAAAAAAAAA&#10;AAAAW0NvbnRlbnRfVHlwZXNdLnhtbFBLAQItABQABgAIAAAAIQA4/SH/1gAAAJQBAAALAAAAAAAA&#10;AAAAAAAAAC8BAABfcmVscy8ucmVsc1BLAQItABQABgAIAAAAIQAYm9ic/wEAAD4EAAAOAAAAAAAA&#10;AAAAAAAAAC4CAABkcnMvZTJvRG9jLnhtbFBLAQItABQABgAIAAAAIQAyovh44AAAAAsBAAAPAAAA&#10;AAAAAAAAAAAAAFkEAABkcnMvZG93bnJldi54bWxQSwUGAAAAAAQABADzAAAAZgUAAAAA&#10;" adj="244" strokecolor="#0070c0" strokeweight="1.5pt">
                <v:stroke joinstyle="miter"/>
              </v:shape>
            </w:pict>
          </mc:Fallback>
        </mc:AlternateContent>
      </w:r>
      <w:r w:rsidRPr="0035172D">
        <w:rPr>
          <w:rFonts w:asciiTheme="majorBidi" w:hAnsiTheme="majorBidi" w:cstheme="majorBidi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ABB87" wp14:editId="2038DC19">
                <wp:simplePos x="0" y="0"/>
                <wp:positionH relativeFrom="column">
                  <wp:posOffset>1783080</wp:posOffset>
                </wp:positionH>
                <wp:positionV relativeFrom="paragraph">
                  <wp:posOffset>1007745</wp:posOffset>
                </wp:positionV>
                <wp:extent cx="2794000" cy="292100"/>
                <wp:effectExtent l="0" t="0" r="0" b="0"/>
                <wp:wrapNone/>
                <wp:docPr id="5" name="Zone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1388E" w:rsidRPr="001A4B9A" w:rsidRDefault="0071388E" w:rsidP="0071388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18"/>
                              </w:rPr>
                            </w:pPr>
                            <w:r w:rsidRPr="001A4B9A">
                              <w:rPr>
                                <w:kern w:val="24"/>
                                <w:sz w:val="22"/>
                                <w:szCs w:val="32"/>
                              </w:rPr>
                              <w:t xml:space="preserve">           Intrinsèques                 Extrinsèques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ABB8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40.4pt;margin-top:79.35pt;width:220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1ZmAEAABcDAAAOAAAAZHJzL2Uyb0RvYy54bWysUsGO0zAQvSPxD5bvNGnEAhs1XQGr5YIA&#10;aZfL3lxn3FiKPcbjNunfM3a6XQS3FZexPTN+fu+NNzezG8URIln0nVyvainAa+yt33fy58Pdmw9S&#10;UFK+VyN66OQJSN5sX7/aTKGFBgcce4iCQTy1U+jkkFJoq4r0AE7RCgN4LhqMTiU+xn3VRzUxuhur&#10;pq7fVRPGPkTUQMTZ26UotwXfGNDpuzEESYydZG6pxFjiLsdqu1HtPqowWH2moV7Awinr+dEL1K1K&#10;Shyi/QfKWR2R0KSVRlehMVZD0cBq1vVfau4HFaBoYXMoXGyi/wervx1/RGH7Tl5J4ZXjET3yoB5g&#10;TiDWV9mfKVDLbfeBG9P8CWee81OeOJllzya6vLIgwXV2+nRxl6GE5mTz/vptXXNJc625bta8Z/jq&#10;+XaIlL4AOpE3nYw8vWKqOn6ltLQ+teTHPN7Zccz5THGhkndp3s1F0oXmDvsTs594zp2kXwcVQYqY&#10;xs9YvsUC9vGQ0NjyTkZZ7pzB2f3C9PxT8nj/PJeu5/+8/Q0AAP//AwBQSwMEFAAGAAgAAAAhAIHI&#10;UbLdAAAACwEAAA8AAABkcnMvZG93bnJldi54bWxMj8FOwzAMhu9Ie4fIk7ixhGqjpTSdEIgriLFN&#10;2i1rvLaicaomW8vb453gaH+/fn8u1pPrxAWH0HrScL9QIJAqb1uqNWy/3u4yECEasqbzhBp+MMC6&#10;nN0UJrd+pE+8bGItuIRCbjQ0Mfa5lKFq0Jmw8D0Ss5MfnIk8DrW0gxm53HUyUepBOtMSX2hMjy8N&#10;Vt+bs9Owez8d9kv1Ub+6VT/6SUlyj1Lr2/n0/AQi4hT/wnDVZ3Uo2enoz2SD6DQkmWL1yGCVpSA4&#10;kSbXzZGRWqYgy0L+/6H8BQAA//8DAFBLAQItABQABgAIAAAAIQC2gziS/gAAAOEBAAATAAAAAAAA&#10;AAAAAAAAAAAAAABbQ29udGVudF9UeXBlc10ueG1sUEsBAi0AFAAGAAgAAAAhADj9If/WAAAAlAEA&#10;AAsAAAAAAAAAAAAAAAAALwEAAF9yZWxzLy5yZWxzUEsBAi0AFAAGAAgAAAAhAKW3rVmYAQAAFwMA&#10;AA4AAAAAAAAAAAAAAAAALgIAAGRycy9lMm9Eb2MueG1sUEsBAi0AFAAGAAgAAAAhAIHIUbLdAAAA&#10;CwEAAA8AAAAAAAAAAAAAAAAA8gMAAGRycy9kb3ducmV2LnhtbFBLBQYAAAAABAAEAPMAAAD8BAAA&#10;AAA=&#10;" filled="f" stroked="f">
                <v:textbox>
                  <w:txbxContent>
                    <w:p w:rsidR="0071388E" w:rsidRPr="001A4B9A" w:rsidRDefault="0071388E" w:rsidP="0071388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18"/>
                        </w:rPr>
                      </w:pPr>
                      <w:r w:rsidRPr="001A4B9A">
                        <w:rPr>
                          <w:kern w:val="24"/>
                          <w:sz w:val="22"/>
                          <w:szCs w:val="32"/>
                        </w:rPr>
                        <w:t xml:space="preserve">           Intrinsèques                 Extrinsèques</w:t>
                      </w:r>
                    </w:p>
                  </w:txbxContent>
                </v:textbox>
              </v:shape>
            </w:pict>
          </mc:Fallback>
        </mc:AlternateContent>
      </w:r>
      <w:r w:rsidRPr="005E3151">
        <w:rPr>
          <w:rFonts w:cstheme="minorHAnsi"/>
          <w:lang w:val="en-GB"/>
        </w:rPr>
        <w:t>M</w:t>
      </w:r>
      <w:r>
        <w:rPr>
          <w:rFonts w:cstheme="minorHAnsi"/>
          <w:vertAlign w:val="subscript"/>
          <w:lang w:val="en-GB"/>
        </w:rPr>
        <w:t>D</w:t>
      </w:r>
      <w:r w:rsidRPr="005E3151">
        <w:rPr>
          <w:rFonts w:cstheme="minorHAnsi"/>
          <w:vertAlign w:val="subscript"/>
          <w:lang w:val="en-GB"/>
        </w:rPr>
        <w:t xml:space="preserve"> </w:t>
      </w:r>
      <w:r w:rsidRPr="005E3151">
        <w:rPr>
          <w:rFonts w:asciiTheme="majorBidi" w:hAnsiTheme="majorBidi" w:cstheme="majorBidi"/>
          <w:lang w:val="en-GB"/>
        </w:rPr>
        <w:t xml:space="preserve">=  </w:t>
      </w:r>
      <m:oMath>
        <m:r>
          <w:rPr>
            <w:rFonts w:ascii="Cambria Math" w:hAnsi="Cambria Math" w:cstheme="majorBidi"/>
            <w:lang w:val="en-GB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fr-F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      0       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    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0        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fr-F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    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  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0         0           1        0</m:t>
                </m:r>
              </m:e>
            </m:eqArr>
          </m:e>
        </m:d>
      </m:oMath>
      <w:r w:rsidRPr="005E3151">
        <w:rPr>
          <w:rFonts w:asciiTheme="majorBidi" w:hAnsiTheme="majorBidi" w:cstheme="majorBidi"/>
          <w:lang w:val="en-GB"/>
        </w:rPr>
        <w:t xml:space="preserve"> </w:t>
      </w:r>
      <m:oMath>
        <m:r>
          <w:rPr>
            <w:rFonts w:ascii="Cambria Math" w:hAnsi="Cambria Math" w:cstheme="majorBidi"/>
            <w:lang w:val="en-GB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 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 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31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32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z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0    0     0     1</m:t>
                </m:r>
              </m:e>
            </m:eqArr>
          </m:e>
        </m:d>
      </m:oMath>
      <w:r w:rsidRPr="005E3151">
        <w:rPr>
          <w:rFonts w:asciiTheme="majorBidi" w:hAnsiTheme="majorBidi" w:cstheme="majorBidi"/>
          <w:b/>
          <w:bCs/>
          <w:lang w:val="en-GB"/>
        </w:rPr>
        <w:t xml:space="preserve"> </w:t>
      </w:r>
    </w:p>
    <w:p w:rsidR="0071388E" w:rsidRPr="0071388E" w:rsidRDefault="0071388E" w:rsidP="00C70A9E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7317CB" w:rsidRDefault="008D2451" w:rsidP="00116A7C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Votre objectif : créer </w:t>
      </w:r>
      <w:r w:rsidR="0071388E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 xml:space="preserve">es </w:t>
      </w:r>
      <w:r w:rsidR="0071388E">
        <w:rPr>
          <w:rFonts w:asciiTheme="minorHAnsi" w:hAnsiTheme="minorHAnsi" w:cstheme="minorHAnsi"/>
          <w:sz w:val="22"/>
          <w:szCs w:val="22"/>
        </w:rPr>
        <w:t xml:space="preserve">deux </w:t>
      </w:r>
      <w:r>
        <w:rPr>
          <w:rFonts w:asciiTheme="minorHAnsi" w:hAnsiTheme="minorHAnsi" w:cstheme="minorHAnsi"/>
          <w:sz w:val="22"/>
          <w:szCs w:val="22"/>
        </w:rPr>
        <w:t>matrices</w:t>
      </w:r>
      <w:r w:rsidR="0071388E">
        <w:rPr>
          <w:rFonts w:asciiTheme="minorHAnsi" w:hAnsiTheme="minorHAnsi" w:cstheme="minorHAnsi"/>
          <w:sz w:val="22"/>
          <w:szCs w:val="22"/>
        </w:rPr>
        <w:t xml:space="preserve"> de calibration</w:t>
      </w:r>
      <w:r>
        <w:rPr>
          <w:rFonts w:asciiTheme="minorHAnsi" w:hAnsiTheme="minorHAnsi" w:cstheme="minorHAnsi"/>
          <w:sz w:val="22"/>
          <w:szCs w:val="22"/>
        </w:rPr>
        <w:t xml:space="preserve"> dans votre code afin de pouvoir les utiliser par la suite. Des indices </w:t>
      </w:r>
      <w:r w:rsidR="0071388E">
        <w:rPr>
          <w:rFonts w:asciiTheme="minorHAnsi" w:hAnsiTheme="minorHAnsi" w:cstheme="minorHAnsi"/>
          <w:sz w:val="22"/>
          <w:szCs w:val="22"/>
        </w:rPr>
        <w:t>sont cachés dans la maison de Romain</w:t>
      </w:r>
      <w:r w:rsidR="00116A7C">
        <w:rPr>
          <w:rFonts w:asciiTheme="minorHAnsi" w:hAnsiTheme="minorHAnsi" w:cstheme="minorHAnsi"/>
          <w:sz w:val="22"/>
          <w:szCs w:val="22"/>
        </w:rPr>
        <w:t xml:space="preserve"> pour récupérer les valeurs des matrices</w:t>
      </w:r>
      <w:r w:rsidR="0071388E">
        <w:rPr>
          <w:rFonts w:asciiTheme="minorHAnsi" w:hAnsiTheme="minorHAnsi" w:cstheme="minorHAnsi"/>
          <w:sz w:val="22"/>
          <w:szCs w:val="22"/>
        </w:rPr>
        <w:t>.</w:t>
      </w:r>
      <w:r w:rsidR="00116A7C">
        <w:rPr>
          <w:rFonts w:asciiTheme="minorHAnsi" w:hAnsiTheme="minorHAnsi" w:cstheme="minorHAnsi"/>
          <w:sz w:val="22"/>
          <w:szCs w:val="22"/>
        </w:rPr>
        <w:t xml:space="preserve"> Vous pouvez soit manipuler la scène avec votre souris, et chercher leur emplacement. Sinon, ce que nous vous conseillons, c’est d’utiliser votre robot qui sait </w:t>
      </w:r>
      <w:r w:rsidR="00116A7C" w:rsidRPr="00116A7C">
        <w:rPr>
          <w:rFonts w:asciiTheme="minorHAnsi" w:hAnsiTheme="minorHAnsi" w:cstheme="minorHAnsi"/>
          <w:sz w:val="22"/>
          <w:szCs w:val="22"/>
        </w:rPr>
        <w:t>où</w:t>
      </w:r>
      <w:r w:rsidR="00116A7C">
        <w:rPr>
          <w:rFonts w:asciiTheme="minorHAnsi" w:hAnsiTheme="minorHAnsi" w:cstheme="minorHAnsi"/>
          <w:sz w:val="22"/>
          <w:szCs w:val="22"/>
        </w:rPr>
        <w:t xml:space="preserve"> les retrouver.</w:t>
      </w:r>
    </w:p>
    <w:p w:rsidR="00116A7C" w:rsidRDefault="00116A7C" w:rsidP="00116A7C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Vous avez deux simulations </w:t>
      </w:r>
      <w:r w:rsidRPr="00116A7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116A7C">
        <w:rPr>
          <w:rFonts w:asciiTheme="minorHAnsi" w:hAnsiTheme="minorHAnsi" w:cstheme="minorHAnsi"/>
          <w:sz w:val="22"/>
          <w:szCs w:val="22"/>
        </w:rPr>
        <w:t>cuisine_Explore.ttt</w:t>
      </w:r>
      <w:proofErr w:type="spellEnd"/>
      <w:r w:rsidRPr="00116A7C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116A7C">
        <w:rPr>
          <w:rFonts w:asciiTheme="minorHAnsi" w:hAnsiTheme="minorHAnsi" w:cstheme="minorHAnsi"/>
          <w:sz w:val="22"/>
          <w:szCs w:val="22"/>
        </w:rPr>
        <w:t>salon_Explore.ttt</w:t>
      </w:r>
      <w:proofErr w:type="spellEnd"/>
    </w:p>
    <w:p w:rsidR="00116A7C" w:rsidRPr="00116A7C" w:rsidRDefault="00116A7C" w:rsidP="00380E38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Lancez chaque simulation</w:t>
      </w:r>
      <w:r w:rsidR="00380E38">
        <w:rPr>
          <w:rFonts w:asciiTheme="minorHAnsi" w:hAnsiTheme="minorHAnsi" w:cstheme="minorHAnsi"/>
          <w:sz w:val="22"/>
          <w:szCs w:val="22"/>
        </w:rPr>
        <w:t>, puis surveillez</w:t>
      </w:r>
      <w:r>
        <w:rPr>
          <w:rFonts w:asciiTheme="minorHAnsi" w:hAnsiTheme="minorHAnsi" w:cstheme="minorHAnsi"/>
          <w:sz w:val="22"/>
          <w:szCs w:val="22"/>
        </w:rPr>
        <w:t xml:space="preserve"> ce qui </w:t>
      </w:r>
      <w:r w:rsidR="00380E38">
        <w:rPr>
          <w:rFonts w:asciiTheme="minorHAnsi" w:hAnsiTheme="minorHAnsi" w:cstheme="minorHAnsi"/>
          <w:sz w:val="22"/>
          <w:szCs w:val="22"/>
        </w:rPr>
        <w:t xml:space="preserve">s’affiche sur </w:t>
      </w:r>
      <w:r>
        <w:rPr>
          <w:rFonts w:asciiTheme="minorHAnsi" w:hAnsiTheme="minorHAnsi" w:cstheme="minorHAnsi"/>
          <w:sz w:val="22"/>
          <w:szCs w:val="22"/>
        </w:rPr>
        <w:t>les deux fenêtres</w:t>
      </w:r>
      <w:r w:rsidR="00380E38">
        <w:rPr>
          <w:rFonts w:asciiTheme="minorHAnsi" w:hAnsiTheme="minorHAnsi" w:cstheme="minorHAnsi"/>
          <w:sz w:val="22"/>
          <w:szCs w:val="22"/>
        </w:rPr>
        <w:t xml:space="preserve"> qui représentent les yeux du robot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80E3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ses deux caméras</w:t>
      </w:r>
      <w:r w:rsidR="00380E38">
        <w:rPr>
          <w:rFonts w:asciiTheme="minorHAnsi" w:hAnsiTheme="minorHAnsi" w:cstheme="minorHAnsi"/>
          <w:sz w:val="22"/>
          <w:szCs w:val="22"/>
        </w:rPr>
        <w:t>). N’hésitez pas à faire pause dans la simulation, puis de zoomer sur ce qui vous semble un indice.</w:t>
      </w:r>
    </w:p>
    <w:p w:rsidR="00170745" w:rsidRPr="00C202A3" w:rsidRDefault="00170745" w:rsidP="009611F8">
      <w:pPr>
        <w:spacing w:line="360" w:lineRule="auto"/>
        <w:jc w:val="both"/>
        <w:rPr>
          <w:rFonts w:cstheme="minorHAnsi"/>
        </w:rPr>
      </w:pPr>
    </w:p>
    <w:sectPr w:rsidR="00170745" w:rsidRPr="00C202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316"/>
    <w:multiLevelType w:val="hybridMultilevel"/>
    <w:tmpl w:val="CBE0CEDE"/>
    <w:lvl w:ilvl="0" w:tplc="A8A2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14CF"/>
    <w:multiLevelType w:val="hybridMultilevel"/>
    <w:tmpl w:val="014C234E"/>
    <w:lvl w:ilvl="0" w:tplc="F3A24F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C0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1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63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E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7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43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21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47B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35BD4"/>
    <w:multiLevelType w:val="hybridMultilevel"/>
    <w:tmpl w:val="5412C31C"/>
    <w:lvl w:ilvl="0" w:tplc="C3FC1A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B1D32"/>
    <w:multiLevelType w:val="hybridMultilevel"/>
    <w:tmpl w:val="540E0974"/>
    <w:lvl w:ilvl="0" w:tplc="F4F03F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EE7D6C"/>
    <w:multiLevelType w:val="hybridMultilevel"/>
    <w:tmpl w:val="D730C798"/>
    <w:lvl w:ilvl="0" w:tplc="1E6423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C664E"/>
    <w:multiLevelType w:val="multilevel"/>
    <w:tmpl w:val="07A46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7C564F45"/>
    <w:multiLevelType w:val="hybridMultilevel"/>
    <w:tmpl w:val="66568C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CD"/>
    <w:rsid w:val="00084C82"/>
    <w:rsid w:val="00116A7C"/>
    <w:rsid w:val="00131ADD"/>
    <w:rsid w:val="00170745"/>
    <w:rsid w:val="001A3BF2"/>
    <w:rsid w:val="001F2651"/>
    <w:rsid w:val="00204736"/>
    <w:rsid w:val="002431EE"/>
    <w:rsid w:val="00291DF8"/>
    <w:rsid w:val="0035722E"/>
    <w:rsid w:val="00373DAE"/>
    <w:rsid w:val="00380E38"/>
    <w:rsid w:val="004E5652"/>
    <w:rsid w:val="005E3151"/>
    <w:rsid w:val="00634CC9"/>
    <w:rsid w:val="006441CD"/>
    <w:rsid w:val="006457F4"/>
    <w:rsid w:val="0071388E"/>
    <w:rsid w:val="007317CB"/>
    <w:rsid w:val="008D2451"/>
    <w:rsid w:val="009611F8"/>
    <w:rsid w:val="00A95513"/>
    <w:rsid w:val="00B51EB3"/>
    <w:rsid w:val="00B77D8E"/>
    <w:rsid w:val="00C202A3"/>
    <w:rsid w:val="00C70A9E"/>
    <w:rsid w:val="00CB5540"/>
    <w:rsid w:val="00CE6507"/>
    <w:rsid w:val="00DC2512"/>
    <w:rsid w:val="00E41DE8"/>
    <w:rsid w:val="00E83CAD"/>
    <w:rsid w:val="00EB3391"/>
    <w:rsid w:val="00F143CE"/>
    <w:rsid w:val="00F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A00FC-AF00-4123-A3D5-36660C02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1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customStyle="1" w:styleId="Default">
    <w:name w:val="Default"/>
    <w:rsid w:val="009611F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9611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0A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76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2019-12-31T00:08:00Z</dcterms:created>
  <dcterms:modified xsi:type="dcterms:W3CDTF">2020-02-22T18:03:00Z</dcterms:modified>
</cp:coreProperties>
</file>