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84724" w14:textId="0AEE6358" w:rsidR="001660E7" w:rsidRDefault="001660E7" w:rsidP="001660E7">
      <w:pPr>
        <w:pStyle w:val="Heading1"/>
      </w:pPr>
      <w:r>
        <w:t>Spring Boot 3 Microservice Notes</w:t>
      </w:r>
    </w:p>
    <w:p w14:paraId="1FBBF17F" w14:textId="77777777" w:rsidR="000D4C55" w:rsidRDefault="000D4C55" w:rsidP="000D4C55">
      <w:r>
        <w:t>- Spring Boot 3</w:t>
      </w:r>
    </w:p>
    <w:p w14:paraId="082C6636" w14:textId="77777777" w:rsidR="000D4C55" w:rsidRDefault="000D4C55" w:rsidP="000D4C55">
      <w:r>
        <w:t>- Integration Tests using Latest Testing Techniques</w:t>
      </w:r>
    </w:p>
    <w:p w14:paraId="2A59EDA0" w14:textId="77777777" w:rsidR="000D4C55" w:rsidRDefault="000D4C55" w:rsidP="000D4C55">
      <w:r>
        <w:t>- Spring Cloud Feign for inter service communication</w:t>
      </w:r>
    </w:p>
    <w:p w14:paraId="56FDDBF4" w14:textId="77777777" w:rsidR="000D4C55" w:rsidRDefault="000D4C55" w:rsidP="000D4C55">
      <w:r>
        <w:t>- API Gateway implementation using Spring Cloud Gateway MVC instead of Spring Cloud Gateway with Webflux</w:t>
      </w:r>
    </w:p>
    <w:p w14:paraId="63EC0EC2" w14:textId="77777777" w:rsidR="000D4C55" w:rsidRDefault="000D4C55" w:rsidP="000D4C55">
      <w:r>
        <w:t>- Add Circuit Breaker Logic in API Gateway</w:t>
      </w:r>
    </w:p>
    <w:p w14:paraId="71FF10A0" w14:textId="77777777" w:rsidR="000D4C55" w:rsidRDefault="000D4C55" w:rsidP="000D4C55">
      <w:r>
        <w:t>- Security using latest Keycloak</w:t>
      </w:r>
    </w:p>
    <w:p w14:paraId="612DB665" w14:textId="77777777" w:rsidR="000D4C55" w:rsidRDefault="000D4C55" w:rsidP="000D4C55">
      <w:r>
        <w:t>- Distributed Tracing using Grafana Stack instead of Slueth</w:t>
      </w:r>
    </w:p>
    <w:p w14:paraId="5DBE609E" w14:textId="31BB2CAA" w:rsidR="002E01B6" w:rsidRPr="002E01B6" w:rsidRDefault="000D4C55" w:rsidP="000D4C55">
      <w:r>
        <w:t>- Deployment using Kubernetes</w:t>
      </w:r>
    </w:p>
    <w:p w14:paraId="3E8DF828" w14:textId="01173D8F" w:rsidR="001660E7" w:rsidRDefault="001660E7" w:rsidP="001660E7">
      <w:r w:rsidRPr="001660E7">
        <w:rPr>
          <w:noProof/>
        </w:rPr>
        <w:drawing>
          <wp:inline distT="0" distB="0" distL="0" distR="0" wp14:anchorId="73A14554" wp14:editId="3BB66AC2">
            <wp:extent cx="5943600" cy="3347720"/>
            <wp:effectExtent l="0" t="0" r="0" b="5080"/>
            <wp:docPr id="35958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830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6136" w14:textId="77777777" w:rsidR="001660E7" w:rsidRDefault="001660E7" w:rsidP="001660E7"/>
    <w:p w14:paraId="61FA1882" w14:textId="343B1901" w:rsidR="001660E7" w:rsidRPr="001660E7" w:rsidRDefault="001660E7" w:rsidP="001660E7">
      <w:pPr>
        <w:rPr>
          <w:u w:val="single"/>
        </w:rPr>
      </w:pPr>
      <w:r w:rsidRPr="001660E7">
        <w:rPr>
          <w:u w:val="single"/>
        </w:rPr>
        <w:t>4 Microservices:</w:t>
      </w:r>
    </w:p>
    <w:p w14:paraId="2E42F116" w14:textId="00087EB1" w:rsidR="001660E7" w:rsidRDefault="001660E7" w:rsidP="001660E7">
      <w:r>
        <w:t>1. Product Service: Product catalog, stored in MongoDB (NoSQL)</w:t>
      </w:r>
    </w:p>
    <w:p w14:paraId="134E895A" w14:textId="0BAAACBF" w:rsidR="001660E7" w:rsidRDefault="001660E7" w:rsidP="001660E7">
      <w:r>
        <w:t>2. Order Service: handles orders, stored in MySQL (RDBMS)</w:t>
      </w:r>
    </w:p>
    <w:p w14:paraId="5BDC5643" w14:textId="08FBAA13" w:rsidR="001660E7" w:rsidRDefault="001660E7" w:rsidP="001660E7">
      <w:r>
        <w:lastRenderedPageBreak/>
        <w:t>3. Notification Service: stateless, no db, asynchronous using Kafka.</w:t>
      </w:r>
    </w:p>
    <w:p w14:paraId="70834C7C" w14:textId="5CAEF143" w:rsidR="001660E7" w:rsidRDefault="001660E7" w:rsidP="001660E7">
      <w:r>
        <w:t>4. Inventory Service: handles inventory, synchronous using Resilience4J</w:t>
      </w:r>
    </w:p>
    <w:p w14:paraId="18CBF21D" w14:textId="77777777" w:rsidR="001660E7" w:rsidRDefault="001660E7" w:rsidP="001660E7"/>
    <w:p w14:paraId="102ABEC1" w14:textId="66F5C29B" w:rsidR="001660E7" w:rsidRDefault="00BA36E3" w:rsidP="001660E7">
      <w:r>
        <w:t>- API Gateway: acts as the gateway to access microservices</w:t>
      </w:r>
    </w:p>
    <w:p w14:paraId="5A9993D7" w14:textId="0EA3F81A" w:rsidR="00BA36E3" w:rsidRDefault="00BA36E3" w:rsidP="001660E7">
      <w:r>
        <w:t xml:space="preserve">- </w:t>
      </w:r>
      <w:r w:rsidR="00943FCE">
        <w:t>Auth Server: Key</w:t>
      </w:r>
      <w:r w:rsidR="00036B2D">
        <w:t>loak, for app’s security.</w:t>
      </w:r>
    </w:p>
    <w:p w14:paraId="7BBCBDFB" w14:textId="08E2E84D" w:rsidR="00036B2D" w:rsidRDefault="00036B2D" w:rsidP="001660E7">
      <w:r>
        <w:t>- Eureka: server and client for registration of microservices</w:t>
      </w:r>
    </w:p>
    <w:p w14:paraId="210EB99C" w14:textId="3DF58E87" w:rsidR="00036B2D" w:rsidRDefault="00036B2D" w:rsidP="001660E7">
      <w:r>
        <w:t>- Grafana: for monitoring</w:t>
      </w:r>
      <w:r w:rsidR="007105B5">
        <w:t xml:space="preserve"> and dashboard</w:t>
      </w:r>
    </w:p>
    <w:p w14:paraId="6FA0076D" w14:textId="0509DA58" w:rsidR="00067030" w:rsidRDefault="00067030" w:rsidP="001660E7">
      <w:r>
        <w:t>- GrafanaLoko: for logs</w:t>
      </w:r>
    </w:p>
    <w:p w14:paraId="29700469" w14:textId="3FBCC7C7" w:rsidR="00067030" w:rsidRDefault="007105B5" w:rsidP="001660E7">
      <w:r>
        <w:t>- Grafana Tempo: for distributed tracing</w:t>
      </w:r>
    </w:p>
    <w:p w14:paraId="2FBF81BC" w14:textId="42DC3AA5" w:rsidR="007105B5" w:rsidRDefault="007105B5" w:rsidP="001660E7">
      <w:r>
        <w:t>- Prometheus: for metrics</w:t>
      </w:r>
    </w:p>
    <w:p w14:paraId="658D1047" w14:textId="77777777" w:rsidR="007105B5" w:rsidRDefault="007105B5" w:rsidP="001660E7"/>
    <w:p w14:paraId="56560AB2" w14:textId="2F4BC135" w:rsidR="008D6CDA" w:rsidRDefault="008D6CDA" w:rsidP="001660E7">
      <w:r>
        <w:t xml:space="preserve">- Containerized all services using </w:t>
      </w:r>
      <w:r w:rsidR="007F3CF0">
        <w:t>D</w:t>
      </w:r>
      <w:r>
        <w:t>ocker</w:t>
      </w:r>
    </w:p>
    <w:p w14:paraId="167E34FB" w14:textId="5F22A18F" w:rsidR="007F3CF0" w:rsidRDefault="007F3CF0" w:rsidP="001660E7">
      <w:r>
        <w:t>- Run all Docker containers using Docker compose.</w:t>
      </w:r>
    </w:p>
    <w:p w14:paraId="6EE8AE8B" w14:textId="1E84A2A0" w:rsidR="007F3CF0" w:rsidRDefault="001567A6" w:rsidP="001660E7">
      <w:r>
        <w:t>- Migrate all Docker compose workloads to Kurbenetes</w:t>
      </w:r>
    </w:p>
    <w:p w14:paraId="2A51E011" w14:textId="77777777" w:rsidR="001567A6" w:rsidRDefault="001567A6" w:rsidP="001660E7"/>
    <w:p w14:paraId="0B7F040E" w14:textId="2DF73108" w:rsidR="0043539F" w:rsidRDefault="0043539F" w:rsidP="001660E7">
      <w:r>
        <w:rPr>
          <w:u w:val="single"/>
        </w:rPr>
        <w:t>Part 1:</w:t>
      </w:r>
    </w:p>
    <w:p w14:paraId="272F2A03" w14:textId="4760CBA4" w:rsidR="0043539F" w:rsidRDefault="0043539F" w:rsidP="001660E7">
      <w:r>
        <w:t>- setup docker-compose.yml</w:t>
      </w:r>
    </w:p>
    <w:p w14:paraId="7D150747" w14:textId="72B9D545" w:rsidR="0043539F" w:rsidRDefault="0043539F" w:rsidP="001660E7">
      <w:r>
        <w:t>- Started with product-service</w:t>
      </w:r>
    </w:p>
    <w:p w14:paraId="16A5AEDB" w14:textId="1383E5F2" w:rsidR="0043539F" w:rsidRDefault="0043539F" w:rsidP="001660E7">
      <w:r>
        <w:t xml:space="preserve">Run the docker compose with this command: </w:t>
      </w:r>
      <w:r w:rsidRPr="0043539F">
        <w:rPr>
          <w:highlight w:val="yellow"/>
        </w:rPr>
        <w:t>docker compose up -d</w:t>
      </w:r>
    </w:p>
    <w:p w14:paraId="5120741E" w14:textId="77777777" w:rsidR="0043539F" w:rsidRDefault="0043539F" w:rsidP="001660E7"/>
    <w:p w14:paraId="5DAFB2C5" w14:textId="0FFE77BA" w:rsidR="00EA22D5" w:rsidRDefault="00EA22D5" w:rsidP="001660E7">
      <w:r>
        <w:rPr>
          <w:u w:val="single"/>
        </w:rPr>
        <w:t>Part 2:</w:t>
      </w:r>
    </w:p>
    <w:p w14:paraId="36C2A2D3" w14:textId="501795CE" w:rsidR="00EA22D5" w:rsidRDefault="00EA22D5" w:rsidP="001660E7">
      <w:r>
        <w:t>- setting up order-service</w:t>
      </w:r>
    </w:p>
    <w:p w14:paraId="1C437F9B" w14:textId="77777777" w:rsidR="00EA22D5" w:rsidRDefault="00EA22D5" w:rsidP="001660E7">
      <w:r>
        <w:t xml:space="preserve">- something new with me is Flyway Migration dependency. It helps us version control database. </w:t>
      </w:r>
    </w:p>
    <w:p w14:paraId="6627F096" w14:textId="77777777" w:rsidR="00EA22D5" w:rsidRDefault="00EA22D5" w:rsidP="001660E7">
      <w:r>
        <w:tab/>
        <w:t xml:space="preserve">- we can write our database migration scripts under resources/db/migration. (This is automatically created when we have the pom dependency for flyway). </w:t>
      </w:r>
    </w:p>
    <w:p w14:paraId="63D9B5E3" w14:textId="3AAF3094" w:rsidR="00E1172F" w:rsidRDefault="00EA22D5" w:rsidP="001660E7">
      <w:r>
        <w:tab/>
        <w:t xml:space="preserve">- naming convention </w:t>
      </w:r>
      <w:r w:rsidR="00E1172F">
        <w:t xml:space="preserve">of file </w:t>
      </w:r>
      <w:r>
        <w:t>should be “V&lt;number&gt;__&lt;name&gt;.sql”</w:t>
      </w:r>
    </w:p>
    <w:p w14:paraId="5963DA35" w14:textId="77777777" w:rsidR="00AA5051" w:rsidRDefault="00AA5051" w:rsidP="001660E7">
      <w:pPr>
        <w:rPr>
          <w:u w:val="single"/>
        </w:rPr>
      </w:pPr>
      <w:r>
        <w:rPr>
          <w:u w:val="single"/>
        </w:rPr>
        <w:lastRenderedPageBreak/>
        <w:t>Part 3:</w:t>
      </w:r>
    </w:p>
    <w:p w14:paraId="1FF5BE90" w14:textId="775900B9" w:rsidR="00AA5051" w:rsidRDefault="00AA5051" w:rsidP="001660E7">
      <w:r>
        <w:t>Microservice-to-Microservice Synchronous Communication:</w:t>
      </w:r>
    </w:p>
    <w:p w14:paraId="6C3FBD25" w14:textId="51C22441" w:rsidR="00EA22D5" w:rsidRDefault="00AA5051" w:rsidP="001660E7">
      <w:r>
        <w:rPr>
          <w:noProof/>
        </w:rPr>
        <w:drawing>
          <wp:inline distT="0" distB="0" distL="0" distR="0" wp14:anchorId="02BE032A" wp14:editId="218A4D3F">
            <wp:extent cx="5511800" cy="2959100"/>
            <wp:effectExtent l="0" t="0" r="0" b="0"/>
            <wp:docPr id="819606903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06903" name="Picture 1" descr="A diagram of a proces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6272" w14:textId="77777777" w:rsidR="00AA5051" w:rsidRDefault="00AA5051" w:rsidP="001660E7"/>
    <w:p w14:paraId="7490DB10" w14:textId="12E6016B" w:rsidR="00AA5051" w:rsidRDefault="00AA5051" w:rsidP="001660E7">
      <w:r>
        <w:t>- Learned about OpenFeign: helps with calling microservice-to-microservice.</w:t>
      </w:r>
    </w:p>
    <w:p w14:paraId="67C09F7E" w14:textId="209CD192" w:rsidR="00AA5051" w:rsidRDefault="00AA5051" w:rsidP="001660E7">
      <w:r>
        <w:t>Add this annnotation to register the app:</w:t>
      </w:r>
    </w:p>
    <w:p w14:paraId="20B2CBB0" w14:textId="11A6FB8B" w:rsidR="00AA5051" w:rsidRDefault="00AA5051" w:rsidP="001660E7">
      <w:r>
        <w:rPr>
          <w:noProof/>
        </w:rPr>
        <w:drawing>
          <wp:inline distT="0" distB="0" distL="0" distR="0" wp14:anchorId="4E0CC3DC" wp14:editId="30732982">
            <wp:extent cx="5638800" cy="1828800"/>
            <wp:effectExtent l="0" t="0" r="0" b="0"/>
            <wp:docPr id="1415828240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28240" name="Picture 2" descr="A screen shot of a computer pro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00"/>
                    <a:stretch/>
                  </pic:blipFill>
                  <pic:spPr bwMode="auto">
                    <a:xfrm>
                      <a:off x="0" y="0"/>
                      <a:ext cx="56388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36AD2" w14:textId="77777777" w:rsidR="00A5416E" w:rsidRDefault="00A5416E" w:rsidP="001660E7"/>
    <w:p w14:paraId="7522BA45" w14:textId="77777777" w:rsidR="001D0E81" w:rsidRDefault="001D0E81" w:rsidP="001660E7"/>
    <w:p w14:paraId="492923CC" w14:textId="77777777" w:rsidR="001D0E81" w:rsidRDefault="001D0E81" w:rsidP="001660E7"/>
    <w:p w14:paraId="5B77D95E" w14:textId="77777777" w:rsidR="001D0E81" w:rsidRDefault="001D0E81" w:rsidP="001660E7"/>
    <w:p w14:paraId="2830FF29" w14:textId="77777777" w:rsidR="001D0E81" w:rsidRDefault="001D0E81" w:rsidP="001660E7"/>
    <w:p w14:paraId="3ABB864B" w14:textId="1808988F" w:rsidR="001D0E81" w:rsidRDefault="001D0E81" w:rsidP="001660E7">
      <w:r>
        <w:lastRenderedPageBreak/>
        <w:t>This is how we register `inventory-service` to `order-service` to be able to call methods in inventory service inside order-service.</w:t>
      </w:r>
    </w:p>
    <w:p w14:paraId="3E90611F" w14:textId="7BBC07AA" w:rsidR="00A5416E" w:rsidRDefault="001D0E81" w:rsidP="001660E7">
      <w:r>
        <w:rPr>
          <w:noProof/>
        </w:rPr>
        <w:drawing>
          <wp:inline distT="0" distB="0" distL="0" distR="0" wp14:anchorId="777EF36D" wp14:editId="5F974191">
            <wp:extent cx="5943600" cy="2633980"/>
            <wp:effectExtent l="0" t="0" r="0" b="0"/>
            <wp:docPr id="2107555961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55961" name="Picture 3" descr="A screen 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B59D" w14:textId="77777777" w:rsidR="00380167" w:rsidRDefault="00380167" w:rsidP="001660E7"/>
    <w:p w14:paraId="54821800" w14:textId="42C7DD21" w:rsidR="00380167" w:rsidRDefault="00380167" w:rsidP="001660E7">
      <w:r>
        <w:t>**Flyway migrations error: we can just run ./mvnw flyway:repair</w:t>
      </w:r>
    </w:p>
    <w:p w14:paraId="1B30A7FE" w14:textId="2D0563CE" w:rsidR="006D7405" w:rsidRDefault="006D7405" w:rsidP="001660E7">
      <w:r>
        <w:t>- Integration testing using WireMock:</w:t>
      </w:r>
    </w:p>
    <w:p w14:paraId="25B53A4A" w14:textId="338FCFCD" w:rsidR="006D7405" w:rsidRDefault="006D7405" w:rsidP="001660E7">
      <w:r>
        <w:rPr>
          <w:noProof/>
        </w:rPr>
        <w:drawing>
          <wp:inline distT="0" distB="0" distL="0" distR="0" wp14:anchorId="2F23A877" wp14:editId="2D868955">
            <wp:extent cx="3622637" cy="3566160"/>
            <wp:effectExtent l="0" t="0" r="0" b="2540"/>
            <wp:docPr id="183234947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49478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502" cy="362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4FE6" w14:textId="194CAC9C" w:rsidR="004205E8" w:rsidRDefault="004205E8" w:rsidP="001660E7">
      <w:r>
        <w:t>*but I didn’t practice it in my code. Don’t have to.</w:t>
      </w:r>
    </w:p>
    <w:p w14:paraId="5471E840" w14:textId="0153E3FD" w:rsidR="006D7405" w:rsidRDefault="00C930C6" w:rsidP="001660E7">
      <w:r>
        <w:rPr>
          <w:u w:val="single"/>
        </w:rPr>
        <w:lastRenderedPageBreak/>
        <w:t>Part 5:</w:t>
      </w:r>
      <w:r>
        <w:t xml:space="preserve"> </w:t>
      </w:r>
    </w:p>
    <w:p w14:paraId="24A0504D" w14:textId="7D8E3D3F" w:rsidR="00C930C6" w:rsidRDefault="00C930C6" w:rsidP="001660E7">
      <w:r>
        <w:t>- API Gateway</w:t>
      </w:r>
    </w:p>
    <w:p w14:paraId="6BFDE1DA" w14:textId="44DBB439" w:rsidR="00C930C6" w:rsidRDefault="00C930C6" w:rsidP="001660E7">
      <w:r>
        <w:tab/>
        <w:t>- acts as an entry point for requests.</w:t>
      </w:r>
    </w:p>
    <w:p w14:paraId="3034883F" w14:textId="53D87C23" w:rsidR="00C930C6" w:rsidRDefault="00C930C6" w:rsidP="001660E7">
      <w:r>
        <w:tab/>
        <w:t>- forwards these request to the downstream microservices.</w:t>
      </w:r>
    </w:p>
    <w:p w14:paraId="4F0ED322" w14:textId="4A35B7D6" w:rsidR="00C930C6" w:rsidRDefault="00C930C6" w:rsidP="001660E7">
      <w:r>
        <w:tab/>
        <w:t>- commonly used in the distributed systems and microservices architecture.</w:t>
      </w:r>
    </w:p>
    <w:p w14:paraId="1B9288D0" w14:textId="7C6DDC93" w:rsidR="00C930C6" w:rsidRDefault="005826A9" w:rsidP="001660E7">
      <w:r>
        <w:rPr>
          <w:noProof/>
        </w:rPr>
        <w:drawing>
          <wp:inline distT="0" distB="0" distL="0" distR="0" wp14:anchorId="1DB3FD46" wp14:editId="614F964E">
            <wp:extent cx="5943600" cy="2936875"/>
            <wp:effectExtent l="0" t="0" r="0" b="0"/>
            <wp:docPr id="194498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80112" name="Picture 19449801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066E" w14:textId="77777777" w:rsidR="005826A9" w:rsidRPr="00C930C6" w:rsidRDefault="005826A9" w:rsidP="001660E7"/>
    <w:p w14:paraId="2BA5FB41" w14:textId="77777777" w:rsidR="006D7405" w:rsidRDefault="006D7405" w:rsidP="001660E7"/>
    <w:p w14:paraId="5EE89E22" w14:textId="77777777" w:rsidR="006D7405" w:rsidRDefault="006D7405" w:rsidP="001660E7"/>
    <w:p w14:paraId="40C31F76" w14:textId="77777777" w:rsidR="006D7405" w:rsidRDefault="006D7405" w:rsidP="001660E7"/>
    <w:p w14:paraId="0401A1E4" w14:textId="77777777" w:rsidR="006D7405" w:rsidRDefault="006D7405" w:rsidP="001660E7"/>
    <w:p w14:paraId="654952C3" w14:textId="77777777" w:rsidR="006D7405" w:rsidRDefault="006D7405" w:rsidP="001660E7"/>
    <w:p w14:paraId="0E5C2F34" w14:textId="77777777" w:rsidR="006D7405" w:rsidRDefault="006D7405" w:rsidP="001660E7"/>
    <w:p w14:paraId="65BB8DA2" w14:textId="77777777" w:rsidR="006D7405" w:rsidRDefault="006D7405" w:rsidP="001660E7"/>
    <w:p w14:paraId="07457B58" w14:textId="5B25A442" w:rsidR="006D7405" w:rsidRDefault="006D7405" w:rsidP="001660E7"/>
    <w:p w14:paraId="0F550AF4" w14:textId="77777777" w:rsidR="006D7405" w:rsidRDefault="006D7405" w:rsidP="001660E7"/>
    <w:p w14:paraId="5A4FB099" w14:textId="1C1913D0" w:rsidR="00650D88" w:rsidRDefault="00650D88" w:rsidP="001660E7"/>
    <w:p w14:paraId="5369C471" w14:textId="77777777" w:rsidR="00650D88" w:rsidRDefault="00650D88" w:rsidP="001660E7"/>
    <w:p w14:paraId="30E28354" w14:textId="77777777" w:rsidR="00650D88" w:rsidRDefault="00650D88" w:rsidP="001660E7"/>
    <w:p w14:paraId="11C1D42B" w14:textId="47BC0419" w:rsidR="00650D88" w:rsidRDefault="00650D88" w:rsidP="00650D88">
      <w:pPr>
        <w:pStyle w:val="Heading1"/>
      </w:pPr>
      <w:r>
        <w:t>TO Dos:</w:t>
      </w:r>
    </w:p>
    <w:p w14:paraId="031899E5" w14:textId="47C35D24" w:rsidR="00650D88" w:rsidRDefault="00650D88" w:rsidP="006D7405">
      <w:pPr>
        <w:pStyle w:val="ListParagraph"/>
        <w:numPr>
          <w:ilvl w:val="0"/>
          <w:numId w:val="2"/>
        </w:numPr>
      </w:pPr>
      <w:r>
        <w:t>Better exception handling for better response body in Postman.</w:t>
      </w:r>
    </w:p>
    <w:p w14:paraId="2C294416" w14:textId="1F8EE3BC" w:rsidR="00650D88" w:rsidRDefault="00650D88" w:rsidP="006D7405">
      <w:pPr>
        <w:pStyle w:val="ListParagraph"/>
        <w:numPr>
          <w:ilvl w:val="0"/>
          <w:numId w:val="2"/>
        </w:numPr>
      </w:pPr>
      <w:r>
        <w:t>Fix the logic of when the customer places an order, then we deduct the quantity to the inventory, ONLY IF the order is confirmed or shipped.</w:t>
      </w:r>
    </w:p>
    <w:p w14:paraId="6AD57C58" w14:textId="60B7C383" w:rsidR="002729D4" w:rsidRDefault="002729D4" w:rsidP="006D7405">
      <w:pPr>
        <w:pStyle w:val="ListParagraph"/>
        <w:numPr>
          <w:ilvl w:val="0"/>
          <w:numId w:val="2"/>
        </w:numPr>
      </w:pPr>
      <w:r>
        <w:t>Create api-gateway progmmatic code for routes</w:t>
      </w:r>
    </w:p>
    <w:p w14:paraId="61A46989" w14:textId="09BFD5A4" w:rsidR="002729D4" w:rsidRPr="00574D1C" w:rsidRDefault="002729D4" w:rsidP="006D7405">
      <w:pPr>
        <w:pStyle w:val="ListParagraph"/>
        <w:numPr>
          <w:ilvl w:val="0"/>
          <w:numId w:val="2"/>
        </w:numPr>
        <w:rPr>
          <w:highlight w:val="green"/>
        </w:rPr>
      </w:pPr>
      <w:r w:rsidRPr="00574D1C">
        <w:rPr>
          <w:highlight w:val="green"/>
        </w:rPr>
        <w:t>Add order-service, inventory-service, and product-service configurations on config directory, then test calling</w:t>
      </w:r>
    </w:p>
    <w:p w14:paraId="44992D2F" w14:textId="1C731618" w:rsidR="002729D4" w:rsidRPr="00650D88" w:rsidRDefault="002729D4" w:rsidP="006D7405">
      <w:pPr>
        <w:pStyle w:val="ListParagraph"/>
        <w:numPr>
          <w:ilvl w:val="0"/>
          <w:numId w:val="2"/>
        </w:numPr>
      </w:pPr>
      <w:r>
        <w:t xml:space="preserve">Register eureka clients </w:t>
      </w:r>
      <w:r>
        <w:t>order-service, inventory-service, and product-service</w:t>
      </w:r>
      <w:r>
        <w:t xml:space="preserve"> to eureka server</w:t>
      </w:r>
      <w:r w:rsidR="003E78B5">
        <w:t xml:space="preserve"> </w:t>
      </w:r>
      <w:r w:rsidR="003E78B5" w:rsidRPr="000934F0">
        <w:rPr>
          <w:highlight w:val="yellow"/>
        </w:rPr>
        <w:t>(</w:t>
      </w:r>
      <w:r w:rsidR="00F02C7B" w:rsidRPr="000934F0">
        <w:rPr>
          <w:highlight w:val="yellow"/>
        </w:rPr>
        <w:t>work on order-service and product-service not working and not being able to connect to mysql db or db).</w:t>
      </w:r>
    </w:p>
    <w:sectPr w:rsidR="002729D4" w:rsidRPr="00650D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41F28"/>
    <w:multiLevelType w:val="hybridMultilevel"/>
    <w:tmpl w:val="13E23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533382"/>
    <w:multiLevelType w:val="hybridMultilevel"/>
    <w:tmpl w:val="5202A7C0"/>
    <w:lvl w:ilvl="0" w:tplc="921E27A8">
      <w:start w:val="1"/>
      <w:numFmt w:val="bullet"/>
      <w:lvlText w:val="o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5450206">
    <w:abstractNumId w:val="0"/>
  </w:num>
  <w:num w:numId="2" w16cid:durableId="20989378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0E7"/>
    <w:rsid w:val="00036B2D"/>
    <w:rsid w:val="00067030"/>
    <w:rsid w:val="000934F0"/>
    <w:rsid w:val="000D4C55"/>
    <w:rsid w:val="001567A6"/>
    <w:rsid w:val="001660E7"/>
    <w:rsid w:val="001D0E81"/>
    <w:rsid w:val="00243E1F"/>
    <w:rsid w:val="002729D4"/>
    <w:rsid w:val="002E01B6"/>
    <w:rsid w:val="00380167"/>
    <w:rsid w:val="003E78B5"/>
    <w:rsid w:val="004205E8"/>
    <w:rsid w:val="0043539F"/>
    <w:rsid w:val="00574D1C"/>
    <w:rsid w:val="005826A9"/>
    <w:rsid w:val="005D09EE"/>
    <w:rsid w:val="00650D88"/>
    <w:rsid w:val="006D7405"/>
    <w:rsid w:val="007105B5"/>
    <w:rsid w:val="007B5368"/>
    <w:rsid w:val="007F3CF0"/>
    <w:rsid w:val="008123E7"/>
    <w:rsid w:val="008D6CDA"/>
    <w:rsid w:val="00943FCE"/>
    <w:rsid w:val="00A5416E"/>
    <w:rsid w:val="00AA5051"/>
    <w:rsid w:val="00AC580A"/>
    <w:rsid w:val="00BA36E3"/>
    <w:rsid w:val="00C930C6"/>
    <w:rsid w:val="00E1172F"/>
    <w:rsid w:val="00E273B9"/>
    <w:rsid w:val="00EA22D5"/>
    <w:rsid w:val="00EF1849"/>
    <w:rsid w:val="00F02C7B"/>
    <w:rsid w:val="00F3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D89D3"/>
  <w15:chartTrackingRefBased/>
  <w15:docId w15:val="{5E47169C-B89D-42A0-932F-0C7FA47F6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60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60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60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60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60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60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60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60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60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60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60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60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60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60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60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60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60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60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60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60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60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60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60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60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60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60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60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60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60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6e4dc9a-b967-4674-9a95-245566c86e3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382F98E6F7D7A441B227C9BB9D51AF06" ma:contentTypeVersion="13" ma:contentTypeDescription="新しいドキュメントを作成します。" ma:contentTypeScope="" ma:versionID="0738ee187239b5030912506507726c2e">
  <xsd:schema xmlns:xsd="http://www.w3.org/2001/XMLSchema" xmlns:xs="http://www.w3.org/2001/XMLSchema" xmlns:p="http://schemas.microsoft.com/office/2006/metadata/properties" xmlns:ns3="76e4dc9a-b967-4674-9a95-245566c86e3f" xmlns:ns4="7da18195-049d-442c-9b53-cd15afb44f5b" targetNamespace="http://schemas.microsoft.com/office/2006/metadata/properties" ma:root="true" ma:fieldsID="50597cbe725c878095a82d01721c9a8d" ns3:_="" ns4:_="">
    <xsd:import namespace="76e4dc9a-b967-4674-9a95-245566c86e3f"/>
    <xsd:import namespace="7da18195-049d-442c-9b53-cd15afb44f5b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e4dc9a-b967-4674-9a95-245566c86e3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a18195-049d-442c-9b53-cd15afb44f5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共有のヒントのハッシュ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4ED15EF-8252-4AE8-A751-E641B1E581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6E2B53A-019A-4191-81C8-E4A13F53730E}">
  <ds:schemaRefs>
    <ds:schemaRef ds:uri="http://schemas.microsoft.com/office/2006/metadata/properties"/>
    <ds:schemaRef ds:uri="http://schemas.microsoft.com/office/infopath/2007/PartnerControls"/>
    <ds:schemaRef ds:uri="76e4dc9a-b967-4674-9a95-245566c86e3f"/>
  </ds:schemaRefs>
</ds:datastoreItem>
</file>

<file path=customXml/itemProps3.xml><?xml version="1.0" encoding="utf-8"?>
<ds:datastoreItem xmlns:ds="http://schemas.openxmlformats.org/officeDocument/2006/customXml" ds:itemID="{2A491329-F92B-4A5C-B1F2-F3BAE8BB51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e4dc9a-b967-4674-9a95-245566c86e3f"/>
    <ds:schemaRef ds:uri="7da18195-049d-442c-9b53-cd15afb44f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f54277c9-dafe-44aa-85a4-73d5c7c52450}" enabled="0" method="" siteId="{f54277c9-dafe-44aa-85a4-73d5c7c524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Delos Reyes, Amiel Xavier</dc:creator>
  <cp:keywords/>
  <dc:description/>
  <cp:lastModifiedBy>Amiel De Los Reyes</cp:lastModifiedBy>
  <cp:revision>28</cp:revision>
  <dcterms:created xsi:type="dcterms:W3CDTF">2024-07-19T05:30:00Z</dcterms:created>
  <dcterms:modified xsi:type="dcterms:W3CDTF">2024-07-22T10:13:00Z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0x010100382F98E6F7D7A441B227C9BB9D51AF06</vt:lpwstr>
  </property>
</Properties>
</file>