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83C62" w14:textId="77777777" w:rsidR="00D85785" w:rsidRPr="00D85785" w:rsidRDefault="00D85785">
      <w:pPr>
        <w:rPr>
          <w:b/>
          <w:bCs/>
        </w:rPr>
      </w:pPr>
      <w:r w:rsidRPr="00D85785">
        <w:rPr>
          <w:b/>
          <w:bCs/>
        </w:rPr>
        <w:t>Marine heatwaves and mystery of the dead puffers</w:t>
      </w:r>
    </w:p>
    <w:p w14:paraId="2EB4DCCF" w14:textId="77777777" w:rsidR="00D85785" w:rsidRDefault="00D85785"/>
    <w:p w14:paraId="68F32B44" w14:textId="05AEEE5A" w:rsidR="00D85785" w:rsidRDefault="00D85785">
      <w:r>
        <w:t>Albertus J. Smit</w:t>
      </w:r>
      <w:r w:rsidRPr="00D85785">
        <w:rPr>
          <w:vertAlign w:val="superscript"/>
        </w:rPr>
        <w:t>1,2</w:t>
      </w:r>
      <w:r>
        <w:t xml:space="preserve">, </w:t>
      </w:r>
      <w:r w:rsidR="00353124">
        <w:t>Tommy Bornman</w:t>
      </w:r>
      <w:r w:rsidR="00353124" w:rsidRPr="00353124">
        <w:rPr>
          <w:vertAlign w:val="superscript"/>
        </w:rPr>
        <w:t>2</w:t>
      </w:r>
      <w:r w:rsidR="00353124">
        <w:t xml:space="preserve">, </w:t>
      </w:r>
      <w:r>
        <w:t>Neville Sweijd</w:t>
      </w:r>
      <w:r w:rsidRPr="00D85785">
        <w:rPr>
          <w:vertAlign w:val="superscript"/>
        </w:rPr>
        <w:t>3</w:t>
      </w:r>
      <w:r>
        <w:t xml:space="preserve">, </w:t>
      </w:r>
      <w:proofErr w:type="spellStart"/>
      <w:r>
        <w:t>Daneeja</w:t>
      </w:r>
      <w:proofErr w:type="spellEnd"/>
      <w:r>
        <w:t xml:space="preserve"> Mahwen</w:t>
      </w:r>
      <w:r w:rsidRPr="00D85785">
        <w:rPr>
          <w:vertAlign w:val="superscript"/>
        </w:rPr>
        <w:t>4</w:t>
      </w:r>
      <w:r>
        <w:t xml:space="preserve">, </w:t>
      </w:r>
      <w:proofErr w:type="spellStart"/>
      <w:r>
        <w:t>Amieroh</w:t>
      </w:r>
      <w:proofErr w:type="spellEnd"/>
      <w:r>
        <w:t xml:space="preserve"> Abrahams</w:t>
      </w:r>
      <w:r w:rsidRPr="00D85785">
        <w:rPr>
          <w:vertAlign w:val="superscript"/>
        </w:rPr>
        <w:t>1</w:t>
      </w:r>
      <w:r>
        <w:t>, Steven Lamberth</w:t>
      </w:r>
      <w:r w:rsidRPr="00D85785">
        <w:rPr>
          <w:vertAlign w:val="superscript"/>
        </w:rPr>
        <w:t>5</w:t>
      </w:r>
      <w:r>
        <w:t xml:space="preserve"> </w:t>
      </w:r>
    </w:p>
    <w:p w14:paraId="4BD2889B" w14:textId="413401A2" w:rsidR="00D85785" w:rsidRDefault="00D85785"/>
    <w:p w14:paraId="50FB5534" w14:textId="7E45C127" w:rsidR="00D85785" w:rsidRPr="00D85785" w:rsidRDefault="00D85785" w:rsidP="00D85785">
      <w:pPr>
        <w:rPr>
          <w:lang w:val="en-US"/>
        </w:rPr>
      </w:pPr>
      <w:r w:rsidRPr="00D85785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 xml:space="preserve"> </w:t>
      </w:r>
      <w:r w:rsidRPr="00D85785">
        <w:rPr>
          <w:lang w:val="en-US"/>
        </w:rPr>
        <w:t>Department of Biodiversity and Conservation Biology, University of the Western Cape, Private Bag X17, Bellville 7535, South Africa</w:t>
      </w:r>
    </w:p>
    <w:p w14:paraId="11509184" w14:textId="7CA3B92C" w:rsidR="00D85785" w:rsidRDefault="00D85785" w:rsidP="00D85785">
      <w:pPr>
        <w:rPr>
          <w:lang w:val="en-US"/>
        </w:rPr>
      </w:pPr>
      <w:r>
        <w:rPr>
          <w:vertAlign w:val="superscript"/>
          <w:lang w:val="en-US"/>
        </w:rPr>
        <w:t xml:space="preserve">2 </w:t>
      </w:r>
      <w:r w:rsidRPr="00D85785">
        <w:rPr>
          <w:lang w:val="en-US"/>
        </w:rPr>
        <w:t xml:space="preserve">South African Environmental Observation Network, </w:t>
      </w:r>
      <w:proofErr w:type="spellStart"/>
      <w:r w:rsidRPr="00D85785">
        <w:rPr>
          <w:lang w:val="en-US"/>
        </w:rPr>
        <w:t>Elwandle</w:t>
      </w:r>
      <w:proofErr w:type="spellEnd"/>
      <w:r w:rsidRPr="00D85785">
        <w:rPr>
          <w:lang w:val="en-US"/>
        </w:rPr>
        <w:t xml:space="preserve"> Coastal Node, Port Elizabeth, South Africa</w:t>
      </w:r>
    </w:p>
    <w:p w14:paraId="3003C76B" w14:textId="297F202E" w:rsidR="00D85785" w:rsidRPr="00353124" w:rsidRDefault="00353124" w:rsidP="00D85785">
      <w:r w:rsidRPr="00353124">
        <w:rPr>
          <w:vertAlign w:val="superscript"/>
        </w:rPr>
        <w:t xml:space="preserve">3 </w:t>
      </w:r>
      <w:r w:rsidRPr="00353124">
        <w:t>Alliance for Collaboration on Climate and Earth Systems Science (ACCESS) c/o Council for Scientific and Industrial Research (CSIR), Pretoria, 0001, South Africa</w:t>
      </w:r>
    </w:p>
    <w:p w14:paraId="725E5F8A" w14:textId="2C34B874" w:rsidR="00D85785" w:rsidRDefault="00D85785" w:rsidP="00D85785">
      <w:r w:rsidRPr="00D85785">
        <w:rPr>
          <w:vertAlign w:val="superscript"/>
        </w:rPr>
        <w:t xml:space="preserve">4 </w:t>
      </w:r>
      <w:r w:rsidRPr="00D85785">
        <w:t>South African Environmental Observation Network</w:t>
      </w:r>
      <w:r>
        <w:t>,</w:t>
      </w:r>
      <w:r w:rsidRPr="00D85785">
        <w:t xml:space="preserve"> E</w:t>
      </w:r>
      <w:proofErr w:type="spellStart"/>
      <w:r w:rsidRPr="00D85785">
        <w:t>gagasini</w:t>
      </w:r>
      <w:proofErr w:type="spellEnd"/>
      <w:r w:rsidRPr="00D85785">
        <w:t xml:space="preserve"> Node, Cape Town, South Africa</w:t>
      </w:r>
    </w:p>
    <w:p w14:paraId="7D94F541" w14:textId="749254B6" w:rsidR="00353124" w:rsidRPr="00D85785" w:rsidRDefault="00353124" w:rsidP="00D85785">
      <w:r w:rsidRPr="00353124">
        <w:rPr>
          <w:vertAlign w:val="superscript"/>
        </w:rPr>
        <w:t xml:space="preserve">5 </w:t>
      </w:r>
      <w:r w:rsidRPr="00353124">
        <w:t>Department of Environment, Forestry and Fisheries, Cape Town, South Africa</w:t>
      </w:r>
    </w:p>
    <w:p w14:paraId="267A2191" w14:textId="5C001FAA" w:rsidR="00D85785" w:rsidRDefault="00D85785" w:rsidP="00D85785"/>
    <w:p w14:paraId="0BCBAA3B" w14:textId="68A905B2" w:rsidR="00353124" w:rsidRPr="00D85785" w:rsidRDefault="00353124" w:rsidP="00D85785">
      <w:r>
        <w:t xml:space="preserve">Keywords: Agulhas Current, dead fish, extreme event, </w:t>
      </w:r>
      <w:r w:rsidR="00D50066">
        <w:t>S</w:t>
      </w:r>
      <w:r>
        <w:t>outh</w:t>
      </w:r>
      <w:r w:rsidR="00D50066">
        <w:t xml:space="preserve"> W</w:t>
      </w:r>
      <w:r>
        <w:t>estern Indian Ocean, marine heatwave,</w:t>
      </w:r>
      <w:r w:rsidRPr="00353124">
        <w:t xml:space="preserve"> </w:t>
      </w:r>
      <w:r>
        <w:t>pufferfish</w:t>
      </w:r>
    </w:p>
    <w:p w14:paraId="032F8483" w14:textId="22FAA786" w:rsidR="00D85785" w:rsidRPr="00353124" w:rsidRDefault="00D85785"/>
    <w:p w14:paraId="04F97555" w14:textId="0454B38C" w:rsidR="00353124" w:rsidRPr="00353124" w:rsidRDefault="00353124">
      <w:pPr>
        <w:rPr>
          <w:b/>
          <w:bCs/>
          <w:lang w:val="en-US"/>
        </w:rPr>
      </w:pPr>
      <w:r w:rsidRPr="00353124">
        <w:rPr>
          <w:b/>
          <w:bCs/>
          <w:lang w:val="en-US"/>
        </w:rPr>
        <w:t>Abstract</w:t>
      </w:r>
    </w:p>
    <w:p w14:paraId="4078AF44" w14:textId="69542443" w:rsidR="00353124" w:rsidRPr="00D85785" w:rsidRDefault="00353124">
      <w:pPr>
        <w:rPr>
          <w:lang w:val="en-US"/>
        </w:rPr>
      </w:pPr>
      <w:r>
        <w:rPr>
          <w:lang w:val="en-US"/>
        </w:rPr>
        <w:t>Fish died because of a marine heatwave in the Agulhas Current.</w:t>
      </w:r>
    </w:p>
    <w:p w14:paraId="56CFE158" w14:textId="31035C28" w:rsidR="00BA0F66" w:rsidRDefault="00A66EDC">
      <w:r>
        <w:rPr>
          <w:noProof/>
        </w:rPr>
        <w:drawing>
          <wp:inline distT="0" distB="0" distL="0" distR="0" wp14:anchorId="23FFA455" wp14:editId="64CD763F">
            <wp:extent cx="5731510" cy="4093845"/>
            <wp:effectExtent l="0" t="0" r="0" b="0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F1CD" w14:textId="1494F18D" w:rsidR="00A66EDC" w:rsidRDefault="00A66EDC">
      <w:r w:rsidRPr="00D85785">
        <w:rPr>
          <w:b/>
          <w:bCs/>
        </w:rPr>
        <w:t>Figure 1:</w:t>
      </w:r>
      <w:r>
        <w:t xml:space="preserve"> Map of study region around southern Africa, including portions of the </w:t>
      </w:r>
      <w:r w:rsidR="00D85785">
        <w:t xml:space="preserve">South Western </w:t>
      </w:r>
      <w:r>
        <w:t xml:space="preserve">Indian </w:t>
      </w:r>
      <w:r w:rsidR="00D85785">
        <w:t xml:space="preserve">Ocean </w:t>
      </w:r>
      <w:r>
        <w:t xml:space="preserve">and </w:t>
      </w:r>
      <w:r w:rsidR="00D85785">
        <w:t xml:space="preserve">South East </w:t>
      </w:r>
      <w:r>
        <w:t>Atlantic Ocean. The large grey rectangle (</w:t>
      </w:r>
      <w:r w:rsidRPr="00A66EDC">
        <w:t>-36.25 to -27.5</w:t>
      </w:r>
      <w:r>
        <w:t>°</w:t>
      </w:r>
      <w:r w:rsidRPr="00A66EDC">
        <w:t>S and 20 to 35</w:t>
      </w:r>
      <w:r>
        <w:t>°</w:t>
      </w:r>
      <w:r>
        <w:t>E) indicate the larger region for which OISST and AVISO data were obtained. The smaller lightly</w:t>
      </w:r>
      <w:r w:rsidR="00D85785">
        <w:t>-</w:t>
      </w:r>
      <w:r>
        <w:t>shaded rectangles indicate the St. Helena Bay to Cape Agulhas region (</w:t>
      </w:r>
      <w:r w:rsidRPr="00A66EDC">
        <w:t xml:space="preserve">-34.9 </w:t>
      </w:r>
      <w:r>
        <w:t xml:space="preserve">to </w:t>
      </w:r>
      <w:r w:rsidRPr="00A66EDC">
        <w:t>-32.3</w:t>
      </w:r>
      <w:r>
        <w:t>°</w:t>
      </w:r>
      <w:r w:rsidRPr="00A66EDC">
        <w:t xml:space="preserve">S </w:t>
      </w:r>
      <w:r>
        <w:t>and</w:t>
      </w:r>
      <w:r w:rsidRPr="00A66EDC">
        <w:t xml:space="preserve"> 17.6</w:t>
      </w:r>
      <w:r>
        <w:t xml:space="preserve"> to</w:t>
      </w:r>
      <w:r w:rsidRPr="00A66EDC">
        <w:t xml:space="preserve">  20.0</w:t>
      </w:r>
      <w:r>
        <w:t>°E</w:t>
      </w:r>
      <w:r>
        <w:t>), a region from East London to Cape St. Francis (</w:t>
      </w:r>
      <w:r w:rsidRPr="00A66EDC">
        <w:t xml:space="preserve">-34.5 </w:t>
      </w:r>
      <w:r>
        <w:t xml:space="preserve">to </w:t>
      </w:r>
      <w:r w:rsidRPr="00A66EDC">
        <w:t>-32.8</w:t>
      </w:r>
      <w:r>
        <w:t>°</w:t>
      </w:r>
      <w:r w:rsidRPr="00A66EDC">
        <w:t xml:space="preserve">S </w:t>
      </w:r>
      <w:r>
        <w:t>and</w:t>
      </w:r>
      <w:r w:rsidRPr="00A66EDC">
        <w:t xml:space="preserve"> 24.6</w:t>
      </w:r>
      <w:r>
        <w:t xml:space="preserve"> to</w:t>
      </w:r>
      <w:r w:rsidRPr="00A66EDC">
        <w:t xml:space="preserve"> 28.1</w:t>
      </w:r>
      <w:r>
        <w:t>°E</w:t>
      </w:r>
      <w:r>
        <w:t xml:space="preserve">), and a region on the south of the Natal Bight </w:t>
      </w:r>
      <w:r w:rsidR="00D85785">
        <w:t xml:space="preserve">extending </w:t>
      </w:r>
      <w:r>
        <w:t>from Durban to Port Edward (</w:t>
      </w:r>
      <w:r w:rsidRPr="00A66EDC">
        <w:t xml:space="preserve">-31.2 </w:t>
      </w:r>
      <w:r>
        <w:t xml:space="preserve">to </w:t>
      </w:r>
      <w:r w:rsidRPr="00A66EDC">
        <w:t>-29.8</w:t>
      </w:r>
      <w:r>
        <w:t>°</w:t>
      </w:r>
      <w:r w:rsidRPr="00A66EDC">
        <w:t xml:space="preserve">S </w:t>
      </w:r>
      <w:r>
        <w:t>and</w:t>
      </w:r>
      <w:r w:rsidRPr="00A66EDC">
        <w:t xml:space="preserve"> 30.1  </w:t>
      </w:r>
      <w:r>
        <w:t xml:space="preserve">to </w:t>
      </w:r>
      <w:r w:rsidRPr="00A66EDC">
        <w:t>31.7</w:t>
      </w:r>
      <w:r>
        <w:t>°E</w:t>
      </w:r>
      <w:r>
        <w:t>). The pink</w:t>
      </w:r>
      <w:r w:rsidR="00D85785">
        <w:t>-</w:t>
      </w:r>
      <w:r>
        <w:t>shaded polygon is the area of long-term mean kinetic energy, and hence it indicates the mean path of the Agulhas Current. The turquoise</w:t>
      </w:r>
      <w:r w:rsidR="00D85785">
        <w:t>-</w:t>
      </w:r>
      <w:r>
        <w:t>outlined polygon indicates the area o</w:t>
      </w:r>
      <w:r w:rsidR="00D85785">
        <w:t>f</w:t>
      </w:r>
      <w:r>
        <w:t xml:space="preserve"> </w:t>
      </w:r>
      <w:r>
        <w:lastRenderedPageBreak/>
        <w:t xml:space="preserve">most intense eddy kinetic energy, which can generally be taken as the area where the Agulhas Current meanders most frequently, </w:t>
      </w:r>
      <w:r w:rsidR="00D85785">
        <w:t xml:space="preserve">where the Agulhas retroflection is formed, </w:t>
      </w:r>
      <w:r>
        <w:t>and where eddies spinning off the mean current originate.</w:t>
      </w:r>
    </w:p>
    <w:sectPr w:rsidR="00A6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DC"/>
    <w:rsid w:val="00353124"/>
    <w:rsid w:val="00A66EDC"/>
    <w:rsid w:val="00BA0F66"/>
    <w:rsid w:val="00D50066"/>
    <w:rsid w:val="00D8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1BA86"/>
  <w15:chartTrackingRefBased/>
  <w15:docId w15:val="{3EC14667-0786-9743-A34D-16C65B7D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785"/>
    <w:rPr>
      <w:rFonts w:ascii="Palatino Linotype" w:hAnsi="Palatino Linotype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</dc:creator>
  <cp:keywords/>
  <dc:description/>
  <cp:lastModifiedBy>AJS</cp:lastModifiedBy>
  <cp:revision>1</cp:revision>
  <dcterms:created xsi:type="dcterms:W3CDTF">2021-03-25T13:51:00Z</dcterms:created>
  <dcterms:modified xsi:type="dcterms:W3CDTF">2021-03-25T14:24:00Z</dcterms:modified>
</cp:coreProperties>
</file>