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Understanding the problem: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AutoPartsPro is a mid </w:t>
      </w:r>
      <w:r w:rsidDel="00000000" w:rsidR="00000000" w:rsidRPr="00000000">
        <w:rPr>
          <w:b w:val="1"/>
          <w:rtl w:val="0"/>
        </w:rPr>
        <w:t xml:space="preserve">size company</w:t>
      </w:r>
      <w:r w:rsidDel="00000000" w:rsidR="00000000" w:rsidRPr="00000000">
        <w:rPr>
          <w:rtl w:val="0"/>
        </w:rPr>
        <w:t xml:space="preserve">, they handle cars reparations and car part sales.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They require a portal to handle this two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They currently have some challenges with their business: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they have parts shortages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they have excess stock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for a way to optimize parts allocation for repair jobs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Excess stock could be measured in time dependency.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Parts holding leads to cost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3 pain points shall be a priority for the system to be designed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requested system: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does the system behave at a high level?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I imagine is 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