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à partir du document (extrait de thèse), ils font un modèle un peu propre avec le lambda de la loi de poisson. Le lambda dépend de l’équipe et la journée. </w:t>
      </w:r>
    </w:p>
    <w:p w:rsidR="00000000" w:rsidDel="00000000" w:rsidP="00000000" w:rsidRDefault="00000000" w:rsidRPr="00000000" w14:paraId="00000001">
      <w:pPr>
        <w:contextualSpacing w:val="0"/>
        <w:rPr/>
      </w:pPr>
      <w:r w:rsidDel="00000000" w:rsidR="00000000" w:rsidRPr="00000000">
        <w:rPr>
          <w:rtl w:val="0"/>
        </w:rPr>
        <w:t xml:space="preserve">Les coefficients dans les vecteurs colonnes pour le lambda sont calculés avec des lois normales.</w:t>
      </w:r>
    </w:p>
    <w:p w:rsidR="00000000" w:rsidDel="00000000" w:rsidP="00000000" w:rsidRDefault="00000000" w:rsidRPr="00000000" w14:paraId="00000002">
      <w:pPr>
        <w:contextualSpacing w:val="0"/>
        <w:rPr/>
      </w:pPr>
      <w:r w:rsidDel="00000000" w:rsidR="00000000" w:rsidRPr="00000000">
        <w:rPr>
          <w:rtl w:val="0"/>
        </w:rPr>
        <w:t xml:space="preserve">On décide de prendre nos propres facteurs (force d’attaque et tout )</w:t>
      </w:r>
    </w:p>
    <w:p w:rsidR="00000000" w:rsidDel="00000000" w:rsidP="00000000" w:rsidRDefault="00000000" w:rsidRPr="00000000" w14:paraId="00000003">
      <w:pPr>
        <w:contextualSpacing w:val="0"/>
        <w:rPr/>
      </w:pPr>
      <w:r w:rsidDel="00000000" w:rsidR="00000000" w:rsidRPr="00000000">
        <w:rPr>
          <w:rtl w:val="0"/>
        </w:rPr>
        <w:t xml:space="preserve">Implémentation de ça.</w:t>
      </w:r>
    </w:p>
    <w:p w:rsidR="00000000" w:rsidDel="00000000" w:rsidP="00000000" w:rsidRDefault="00000000" w:rsidRPr="00000000" w14:paraId="00000004">
      <w:pPr>
        <w:contextualSpacing w:val="0"/>
        <w:rPr/>
      </w:pPr>
      <w:r w:rsidDel="00000000" w:rsidR="00000000" w:rsidRPr="00000000">
        <w:rPr>
          <w:rtl w:val="0"/>
        </w:rPr>
        <w:t xml:space="preserve">Mais c’est des nombres assez élevés et dans l’exponentielle ça fait des trucs nuls.</w:t>
      </w:r>
    </w:p>
    <w:p w:rsidR="00000000" w:rsidDel="00000000" w:rsidP="00000000" w:rsidRDefault="00000000" w:rsidRPr="00000000" w14:paraId="00000005">
      <w:pPr>
        <w:contextualSpacing w:val="0"/>
        <w:rPr/>
      </w:pPr>
      <w:r w:rsidDel="00000000" w:rsidR="00000000" w:rsidRPr="00000000">
        <w:rPr>
          <w:rtl w:val="0"/>
        </w:rPr>
        <w:t xml:space="preserve">Tentative de correction mais sans succès.</w:t>
      </w:r>
    </w:p>
    <w:p w:rsidR="00000000" w:rsidDel="00000000" w:rsidP="00000000" w:rsidRDefault="00000000" w:rsidRPr="00000000" w14:paraId="00000006">
      <w:pPr>
        <w:contextualSpacing w:val="0"/>
        <w:rPr/>
      </w:pPr>
      <w:r w:rsidDel="00000000" w:rsidR="00000000" w:rsidRPr="00000000">
        <w:rPr>
          <w:rtl w:val="0"/>
        </w:rPr>
        <w:t xml:space="preserve">Facile de prendre en compte de nouveaux facteurs avec ce modèle la (en changeant la taille des vecteurs).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Lu le notebook, essayé de relever les infos utiles pour la suite. Y a des paramètres à prendre en compte pour calculer les lois, des liens pour approfondir le taf avec du machine learning, code pour du scrapping avec juste l’URL en entree. Tactiques pour quel jeux de paramètre est le plus intéressant. A amélioré le questionnaire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Amélioré et fini le code de prévision des résultats, implémenté une fonction pour évaluer facilement le taux de réussite du programme. (ou distance de Finetti aussi). On obtient environ 58% avec notre modèle. Commencé à automatiser la prévision des matchs du week-end.</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Corrigé le code (pareil), calculé la distance de Finetti par rapport au probabilités des sites de paris.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PIste pour après : chercher le lambda qui diminue la distance de Finetti.</w:t>
      </w:r>
    </w:p>
    <w:p w:rsidR="00000000" w:rsidDel="00000000" w:rsidP="00000000" w:rsidRDefault="00000000" w:rsidRPr="00000000" w14:paraId="00000012">
      <w:pPr>
        <w:contextualSpacing w:val="0"/>
        <w:rPr/>
      </w:pPr>
      <w:r w:rsidDel="00000000" w:rsidR="00000000" w:rsidRPr="00000000">
        <w:rPr>
          <w:rtl w:val="0"/>
        </w:rPr>
        <w:t xml:space="preserve">Problème : on a 2 versions du code différentes qui donnent pas exactement les mêmes résultats.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