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4"/>
        <w:gridCol w:w="4514"/>
      </w:tblGrid>
      <w:tr>
        <w:trPr/>
        <w:tc>
          <w:tcPr>
            <w:tcW w:type="dxa" w:w="3960"/>
            <w:shd w:val="clear" w:color="auto" w:fill="E8EEF2"/>
            <w:tcMar>
              <w:top w:w="300" w:type="dxa"/>
              <w:left w:w="500" w:type="dxa"/>
              <w:bottom w:w="300" w:type="dxa"/>
              <w:right w:w="250" w:type="dxa"/>
            </w:tcMar>
          </w:tcPr>
          <w:p>
            <w:pPr>
              <w:spacing w:before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0"/>
              <w:pBdr>
                <w:bottom w:val="single" w:sz="8" w:space="4" w:color="222222"/>
              </w:pBdr>
            </w:pPr>
            <w:r>
              <w:rPr>
                <w:rFonts w:ascii="Arial" w:hAnsi="Arial"/>
                <w:b/>
                <w:i w:val="0"/>
                <w:color w:val="222222"/>
                <w:sz w:val="26"/>
              </w:rPr>
              <w:t>📞 CONTACTO</w:t>
            </w:r>
          </w:p>
          <w:p>
            <w:pPr>
              <w:spacing w:before="80" w:after="0" w:line="240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📍 La Libertad, El Salvador</w:t>
            </w:r>
          </w:p>
          <w:p>
            <w:pPr>
              <w:spacing w:before="80" w:after="0" w:line="240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📱 6974-6787</w:t>
            </w:r>
          </w:p>
          <w:p>
            <w:pPr>
              <w:spacing w:before="80" w:after="0" w:line="240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✉️ amilcar199819@gmail.com</w:t>
            </w:r>
          </w:p>
          <w:p>
            <w:pPr>
              <w:spacing w:before="80" w:after="0" w:line="240" w:lineRule="auto"/>
            </w:pPr>
            <w:r>
              <w:rPr>
                <w:rFonts w:ascii="Arial" w:hAnsi="Arial"/>
                <w:b w:val="0"/>
                <w:i w:val="0"/>
                <w:color w:val="0000EE"/>
                <w:sz w:val="18"/>
              </w:rPr>
              <w:t xml:space="preserve">🔗 </w:t>
            </w:r>
            <w:hyperlink r:id="rId10">
              <w:r>
                <w:rPr>
                  <w:u w:val="single"/>
                </w:rPr>
                <w:t>linkedin</w:t>
              </w:r>
            </w:hyperlink>
          </w:p>
          <w:p>
            <w:pPr>
              <w:spacing w:before="500"/>
              <w:pBdr>
                <w:bottom w:val="single" w:sz="8" w:space="4" w:color="222222"/>
              </w:pBdr>
            </w:pPr>
            <w:r>
              <w:rPr>
                <w:rFonts w:ascii="Arial" w:hAnsi="Arial"/>
                <w:b/>
                <w:i w:val="0"/>
                <w:color w:val="222222"/>
                <w:sz w:val="26"/>
              </w:rPr>
              <w:t>💻 TECNOLOGÍAS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AS400 (iSeries), DB2, Oracle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Python (Automatización, Backend), Flask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Selenium, Appium Server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Cypress, MochaReport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Java, PHP, JavaScript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SQL (DB2, Oracle)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Jira Cloud, Zephyr Scale (API + UI)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APIs REST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WMS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XML, CSV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Teslink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Git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IBM IIB / ACE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RPGLE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Lambda Test, LT Browser</w:t>
            </w:r>
          </w:p>
          <w:p>
            <w:pPr>
              <w:spacing w:before="500"/>
              <w:pBdr>
                <w:bottom w:val="single" w:sz="8" w:space="4" w:color="222222"/>
              </w:pBdr>
            </w:pPr>
            <w:r>
              <w:rPr>
                <w:rFonts w:ascii="Arial" w:hAnsi="Arial"/>
                <w:b/>
                <w:i w:val="0"/>
                <w:color w:val="222222"/>
                <w:sz w:val="26"/>
              </w:rPr>
              <w:t>⚙️ COMPETENCIAS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QA y Pruebas Empresariales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Pruebas de API e Integración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Validación de Interfaces y Middleware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Procesos Batch y Tareas (Jobs)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Metodologías Ágiles (Scrum)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Análisis Funcional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Automatización de ciclo de vida QA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Implementación de iniciativas de IA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Calidad de datos y validación de imports/exports</w:t>
            </w:r>
          </w:p>
          <w:p>
            <w:pPr>
              <w:spacing w:after="0" w:line="240" w:lineRule="auto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Trazabilidad de defectos</w:t>
            </w:r>
          </w:p>
          <w:p>
            <w:pPr>
              <w:spacing w:before="400"/>
              <w:pBdr>
                <w:bottom w:val="single" w:sz="8" w:space="4" w:color="222222"/>
              </w:pBdr>
            </w:pPr>
            <w:r>
              <w:rPr>
                <w:rFonts w:ascii="Arial" w:hAnsi="Arial"/>
                <w:b/>
                <w:i w:val="0"/>
                <w:color w:val="222222"/>
                <w:sz w:val="26"/>
              </w:rPr>
              <w:t>🌐 IDIOMAS</w:t>
            </w:r>
          </w:p>
          <w:p>
            <w:pPr>
              <w:spacing w:after="40"/>
              <w:ind w:left="216"/>
            </w:pPr>
            <w:r>
              <w:rPr>
                <w:rFonts w:ascii="Arial" w:hAnsi="Arial"/>
                <w:b/>
                <w:i w:val="0"/>
                <w:color w:val="222222"/>
                <w:sz w:val="19"/>
              </w:rPr>
              <w:t xml:space="preserve">Español: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Nativo</w:t>
            </w:r>
          </w:p>
          <w:p>
            <w:pPr>
              <w:spacing w:after="40"/>
              <w:ind w:left="216"/>
            </w:pPr>
            <w:r>
              <w:rPr>
                <w:rFonts w:ascii="Arial" w:hAnsi="Arial"/>
                <w:b/>
                <w:i w:val="0"/>
                <w:color w:val="222222"/>
                <w:sz w:val="19"/>
              </w:rPr>
              <w:t xml:space="preserve">Inglés: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Básico (A2)</w:t>
            </w:r>
          </w:p>
          <w:p>
            <w:pPr>
              <w:spacing w:before="400"/>
              <w:pBdr>
                <w:bottom w:val="single" w:sz="8" w:space="4" w:color="222222"/>
              </w:pBdr>
            </w:pPr>
            <w:r>
              <w:rPr>
                <w:rFonts w:ascii="Arial" w:hAnsi="Arial"/>
                <w:b/>
                <w:i w:val="0"/>
                <w:color w:val="222222"/>
                <w:sz w:val="26"/>
              </w:rPr>
              <w:t>📜 OTROS ESTUDIOS</w:t>
            </w:r>
          </w:p>
          <w:p>
            <w:pPr>
              <w:spacing w:after="40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Fundamentos de TI: Hardware y Software de PC, ITCA-FEPADE Santa Tecla, 2019</w:t>
            </w:r>
          </w:p>
          <w:p>
            <w:pPr>
              <w:spacing w:after="40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CCNA 1: Introducción a Redes, ITCA-FEPADE Santa Tecla, 2019</w:t>
            </w:r>
          </w:p>
          <w:p>
            <w:pPr>
              <w:spacing w:after="40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Máster en Automatización de Pruebas QA con Cypress</w:t>
            </w:r>
          </w:p>
          <w:p>
            <w:pPr>
              <w:spacing w:after="40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Automatización de Pruebas de Extremo a Extremo (E2E) con Cypress</w:t>
            </w:r>
          </w:p>
          <w:p>
            <w:pPr>
              <w:spacing w:after="40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Desarrollo Web con React (desde cero)</w:t>
            </w:r>
          </w:p>
          <w:p>
            <w:pPr>
              <w:spacing w:after="40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Curso de programación en Python (más de 86 horas)</w:t>
            </w:r>
          </w:p>
          <w:p>
            <w:pPr>
              <w:spacing w:after="40"/>
              <w:ind w:left="216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▪ </w:t>
            </w:r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Curso avanzado de programación RPGLE (desde cero)</w:t>
            </w:r>
          </w:p>
        </w:tc>
        <w:tc>
          <w:tcPr>
            <w:tcW w:type="dxa" w:w="7949"/>
          </w:tcPr>
          <w:p/>
          <w:tbl>
            <w:tblPr>
              <w:tblW w:type="pct" w:w="5000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949"/>
            </w:tblGrid>
            <w:tr>
              <w:trPr/>
              <w:tc>
                <w:tcPr>
                  <w:tcW w:type="dxa" w:w="7949"/>
                  <w:shd w:val="clear" w:color="auto" w:fill="005B96"/>
                  <w:tcMar>
                    <w:top w:w="300" w:type="dxa"/>
                    <w:left w:w="400" w:type="dxa"/>
                    <w:bottom w:w="400" w:type="dxa"/>
                    <w:right w:w="400" w:type="dxa"/>
                  </w:tcMar>
                </w:tcPr>
                <w:p>
                  <w:pPr>
                    <w:pBdr>
                      <w:bottom w:val="single" w:sz="18" w:space="4" w:color="FFFFFF"/>
                    </w:pBdr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52"/>
                    </w:rPr>
                    <w:t>ELISEO AMILCAR LOPEZ</w:t>
                    <w:br/>
                    <w:t>PORTILLO</w:t>
                  </w:r>
                </w:p>
                <w:p>
                  <w:pPr>
                    <w:spacing w:before="280" w:line="276" w:lineRule="auto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Especialista en validación e integración de sistemas empresariales. Ayudo a las organizaciones a garantizar que sus plataformas corporativas, integraciones y procesos críticos funcionen correctamente antes de llegar a producción. Participación en la modernización y validación de más de 250 interfaces de crédito regionales, garantizando la continuidad operativa de procesos financieros críticos.</w:t>
                  </w:r>
                </w:p>
                <w:p>
                  <w:pPr>
                    <w:spacing w:before="160" w:line="276" w:lineRule="auto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Ingeniero de Sistemas en formación con más de 4 años de experiencia trabajando con ecosistemas de gran escala (IBM AS400/iSeries, DB2, Oracle, APIs REST). Experiencia en la implementación de soluciones WMS e integración entre sistemas corporativos, respaldado por conocimientos en desarrollo backend (Python, Flask, PHP, JavaScript) y automatización de procesos.</w:t>
                  </w:r>
                </w:p>
                <w:p>
                  <w:pPr>
                    <w:spacing w:before="160" w:line="276" w:lineRule="auto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Experiencia en metodologías ágiles Scrum, Jira, Zephyr Scale, Cypress y análisis funcional de procesos de negocio, actuando como puente entre áreas técnicas, operativas y funcionales.</w:t>
                  </w:r>
                </w:p>
                <w:p>
                  <w:pPr>
                    <w:spacing w:before="160" w:line="276" w:lineRule="auto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Desarrollo de herramientas internas de automatización QA en Python, integrando Jira Cloud API, Zephyr Scale API y correo corporativo para automatizar la gestión de test cases, ciclos de ejecución, generación de evidencias y trazabilidad de defectos.</w:t>
                  </w:r>
                </w:p>
                <w:p>
                  <w:pPr>
                    <w:spacing w:before="160" w:line="276" w:lineRule="auto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Experiencia en automatización de pruebas con Selenium, Python y Appium Server, y en la implementación de iniciativas de IA para ser utilizadas a nivel corporativo.</w:t>
                  </w:r>
                </w:p>
                <w:p>
                  <w:pPr>
                    <w:spacing w:before="24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2"/>
                    </w:rPr>
                    <w:t>FORTALEZAS PRINCIPALES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IBM AS400 (iSeries), DB2 y Oracle.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Integración de aplicaciones y validación de interfaces.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Validación de sistemas empresariales (WMS, Créditos).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Automatización de procesos con Python.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APIs REST y procesamiento de datos.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Análisis funcional y técnico de procesos de negocio.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Monitoreo y validación de Jobs Scheduler.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Transformación tecnológica en proyectos regionales.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Gestión de pruebas con Jira y Zephyr Scale.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Desarrollo de herramientas CLI para automatización de ciclo QA.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Validación de feeds de datos y calidad de información (XML, CSV).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8"/>
                    </w:rPr>
                    <w:t xml:space="preserve">▪ </w:t>
                  </w:r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19"/>
                    </w:rPr>
                    <w:t>Validación de integraciones WMS end-to-end.</w:t>
                  </w:r>
                </w:p>
              </w:tc>
            </w:tr>
          </w:tbl>
          <w:p/>
          <w:tbl>
            <w:tblPr>
              <w:tblW w:type="pct" w:w="5000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949"/>
            </w:tblGrid>
            <w:tr>
              <w:trPr/>
              <w:tc>
                <w:tcPr>
                  <w:tcW w:type="dxa" w:w="7949"/>
                  <w:shd w:val="clear" w:color="auto" w:fill="FFFFFF"/>
                  <w:tcMar>
                    <w:top w:w="400" w:type="dxa"/>
                    <w:left w:w="400" w:type="dxa"/>
                    <w:bottom w:w="600" w:type="dxa"/>
                    <w:right w:w="400" w:type="dxa"/>
                  </w:tcMar>
                </w:tcPr>
                <w:p>
                  <w:pPr>
                    <w:keepNext/>
                    <w:pBdr>
                      <w:bottom w:val="single" w:sz="10" w:space="4" w:color="005B96"/>
                    </w:pBd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30"/>
                    </w:rPr>
                    <w:t>🎓 FORMACIÓN</w:t>
                  </w:r>
                </w:p>
                <w:p>
                  <w:pPr>
                    <w:keepNext/>
                    <w:spacing w:before="160" w:after="4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INGENIERÍA EN SISTEMAS Y COMPUTACIÓN (En curso)</w:t>
                  </w:r>
                  <w:r>
                    <w:rPr>
                      <w:rFonts w:ascii="Arial" w:hAnsi="Arial"/>
                      <w:b w:val="0"/>
                      <w:i/>
                      <w:color w:val="222222"/>
                      <w:sz w:val="20"/>
                    </w:rPr>
                    <w:t xml:space="preserve"> (ING EN SISTEMAS)</w:t>
                  </w:r>
                  <w:r>
                    <w:br/>
                  </w:r>
                  <w:r>
                    <w:rPr>
                      <w:rFonts w:ascii="Arial" w:hAnsi="Arial"/>
                      <w:b/>
                      <w:i w:val="0"/>
                      <w:color w:val="555555"/>
                      <w:sz w:val="20"/>
                    </w:rPr>
                    <w:t>Universidad Pedagógica de El Salvador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20"/>
                    </w:rPr>
                    <w:t xml:space="preserve"> - San Salvador, SS | Inicio: 06/2025 - Finalización estimada: 2028</w:t>
                  </w:r>
                </w:p>
                <w:p>
                  <w:pPr>
                    <w:keepNext/>
                    <w:spacing w:before="200" w:after="4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TÉCNICO EN INGENIERÍA DE SISTEMAS INFORMÁTICOS</w:t>
                  </w:r>
                  <w:r>
                    <w:rPr>
                      <w:rFonts w:ascii="Arial" w:hAnsi="Arial"/>
                      <w:b w:val="0"/>
                      <w:i/>
                      <w:color w:val="222222"/>
                      <w:sz w:val="20"/>
                    </w:rPr>
                    <w:t xml:space="preserve"> (TEC. INGENEIRIA DE SISTEMAS INFORMATICOS)</w:t>
                  </w:r>
                  <w:r>
                    <w:br/>
                  </w:r>
                  <w:r>
                    <w:rPr>
                      <w:rFonts w:ascii="Arial" w:hAnsi="Arial"/>
                      <w:b/>
                      <w:i w:val="0"/>
                      <w:color w:val="555555"/>
                      <w:sz w:val="20"/>
                    </w:rPr>
                    <w:t>ITCA-FEPADE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20"/>
                    </w:rPr>
                    <w:t xml:space="preserve"> - ITCA FEPADE - SANTA TECLA</w:t>
                  </w:r>
                </w:p>
                <w:p>
                  <w:pPr>
                    <w:keepNext/>
                    <w:spacing w:before="200" w:after="4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Bachillerato</w:t>
                  </w:r>
                  <w:r>
                    <w:rPr>
                      <w:rFonts w:ascii="Arial" w:hAnsi="Arial"/>
                      <w:b w:val="0"/>
                      <w:i/>
                      <w:color w:val="222222"/>
                      <w:sz w:val="20"/>
                    </w:rPr>
                    <w:t xml:space="preserve"> (CONTADOR  |  01/2013 - 01/2016)</w:t>
                  </w:r>
                  <w:r>
                    <w:br/>
                  </w:r>
                  <w:r>
                    <w:rPr>
                      <w:rFonts w:ascii="Arial" w:hAnsi="Arial"/>
                      <w:b/>
                      <w:i w:val="0"/>
                      <w:color w:val="555555"/>
                      <w:sz w:val="20"/>
                    </w:rPr>
                    <w:t>COMPLEJO EDUCATIVO JOSE SIMEON CAÑAS</w:t>
                  </w:r>
                </w:p>
                <w:p>
                  <w:pPr>
                    <w:keepNext/>
                    <w:spacing w:before="500"/>
                    <w:pBdr>
                      <w:bottom w:val="single" w:sz="10" w:space="4" w:color="005B96"/>
                    </w:pBdr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30"/>
                    </w:rPr>
                    <w:t>💼 EXPERIENCIA</w:t>
                  </w:r>
                </w:p>
                <w:p>
                  <w:pPr>
                    <w:keepNext/>
                    <w:spacing w:before="200" w:after="40"/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22"/>
                    </w:rPr>
                    <w:t>Grupo Unicomer</w:t>
                  </w:r>
                </w:p>
                <w:p>
                  <w:pPr>
                    <w:keepNext/>
                    <w:spacing w:before="8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QA TESTER GRUPO UNICOMER (Interno)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 xml:space="preserve">  |  05/2025 - Actual (1 año y 1 mes)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Lideré la validación de más de 600 tickets en proyectos estratégicos, manteniendo una tasa de resolución superior al 98%.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Certifiqué la migración de más de 250 interfaces de crédito de IBM para operaciones en Latinoamérica y el Caribe.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Realicé la validación masiva de integraciones WMS, incluyendo posteo de transferencias, inventario y conciliación de datos.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Colaboré en la estabilización de procesos de mercancías y logística, dando soporte en la corrección de errores y seguimiento del backlog de los aplicativos.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Desarrollo de una herramienta CLI en Python que integra Jira Cloud API, Zephyr Scale API y correo corporativo para automatizar creación de test cases, ciclos de ejecución, generación de evidencias y linkeo de defectos.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Analicé datos y validé procesos críticos en plataformas AS400 usando consultas avanzadas en DB2 y Oracle.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Propuse e implementé mejoras en los procesos de prueba para aumentar la eficiencia y la cobertura de calidad.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Monitoreé Jobs Scheduler y procesos batch para asegurar la continuidad de las operaciones.</w:t>
                  </w:r>
                </w:p>
                <w:p>
                  <w:pPr>
                    <w:spacing w:before="80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9"/>
                    </w:rPr>
                    <w:t xml:space="preserve">Tecnologías: 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>Python, Jira API, Zephyr Scale API, IBM AS400, DB2, Oracle, WMS, SQL, Automic, FileZilla, RPG, Debug RPG, Spring, EBS 11, WMS CATALYS, apigue</w:t>
                  </w:r>
                </w:p>
                <w:p>
                  <w:pPr>
                    <w:keepNext/>
                    <w:spacing w:before="8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ANALISTA QA (Outsource para Grupo Unicomer)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 xml:space="preserve">  |  12/2022 - 05/2025 (2 años y 5 meses)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Realicé análisis funcional y di soporte a despliegues para procesos críticos de mercancías, inventarios y crédito.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Coordiné el ciclo completo de QA con Jira y Zephyr Scale, sirviendo como puente entre las áreas técnicas y de negocio.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Validé migraciones de datos y flujos de información en entornos AS400.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Creé matrices de prueba, documenté integraciones y elaboré manuales técnicos para usuarios.</w:t>
                  </w:r>
                </w:p>
                <w:p>
                  <w:pPr>
                    <w:spacing w:before="80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9"/>
                    </w:rPr>
                    <w:t xml:space="preserve">Tecnologías: 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>Python, Jira API, Zephyr Scale API, IBM AS400, DB2, Oracle, WMS, SQL, Automic, FileZilla, RPG, Debug RPG, Spring, EBS 11, WMS CATALYS, apigue</w:t>
                  </w:r>
                </w:p>
                <w:p>
                  <w:pPr>
                    <w:keepNext/>
                    <w:spacing w:before="280" w:after="40"/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22"/>
                    </w:rPr>
                    <w:t>Visible Outsource (Proyecto Siman)</w:t>
                  </w:r>
                </w:p>
                <w:p>
                  <w:pPr>
                    <w:keepNext/>
                    <w:spacing w:before="8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 xml:space="preserve">ANALISTA QA 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 xml:space="preserve">  |  04/2022 - 11 /2022 ( 7 meses)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Aseguré la calidad de aplicaciones web corporativas a través de pruebas exploratorias y automatizadas.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Realicé pruebas de compatibilidad y diseño responsivo en dispositivos móviles usando Lambda Test y LT Browser.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Gestioné el ciclo de vida de los defectos y creé matrices de trazabilidad en Jira.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Colaboré activamente en equipos Scrum para garantizar entregas continuas y alineadas a los objetivos del negocio.</w:t>
                  </w:r>
                </w:p>
                <w:p>
                  <w:pPr>
                    <w:spacing w:before="80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9"/>
                    </w:rPr>
                    <w:t xml:space="preserve">Tecnologías: 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>Jira, Lambda Test, LT Browser, Pruebas exploratorias, Scrum</w:t>
                  </w:r>
                </w:p>
                <w:p>
                  <w:pPr>
                    <w:keepNext/>
                    <w:spacing w:before="280" w:after="40"/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22"/>
                    </w:rPr>
                    <w:t>Waresoft.SA de CV</w:t>
                  </w:r>
                </w:p>
                <w:p>
                  <w:pPr>
                    <w:keepNext/>
                    <w:spacing w:before="8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Ingeniero de Automatización QA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 xml:space="preserve">  |  10/2021 - 04/2022 (7 meses)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Aseguré la calidad de aplicaciones empresariales a medida, diseñando y ejecutando flujos de prueba automatizados.</w:t>
                  </w:r>
                </w:p>
                <w:p>
                  <w:pPr>
                    <w:pStyle w:val="ListBullet"/>
                    <w:spacing w:after="40"/>
                    <w:ind w:left="36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Automaticé escenarios de prueba con Cypress y MochaReport para lograr despliegues más rápidos y confiables.</w:t>
                  </w:r>
                </w:p>
                <w:p>
                  <w:pPr>
                    <w:spacing w:before="80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9"/>
                    </w:rPr>
                    <w:t xml:space="preserve">Tecnologías: 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>Cypress, JavaScript, MochaReport, Automatización E2E</w:t>
                  </w:r>
                </w:p>
                <w:p>
                  <w:pPr>
                    <w:keepNext/>
                    <w:spacing w:before="500"/>
                    <w:pBdr>
                      <w:bottom w:val="single" w:sz="10" w:space="4" w:color="005B96"/>
                    </w:pBdr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30"/>
                    </w:rPr>
                    <w:t>🚀 PROYECTOS DESTACADOS</w:t>
                  </w:r>
                </w:p>
                <w:p>
                  <w:pPr>
                    <w:keepNext/>
                    <w:spacing w:before="200" w:after="40"/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22"/>
                    </w:rPr>
                    <w:t>Modernización de Interfaces de Crédito Regional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Validación y certificación de más de 250 interfaces de crédito migradas de IBM IIB a ACE para operaciones en múltiples países de Latinoamérica y Caribe. Pruebas end-to-end de broker, validación de mensajes y flujos de integración.</w:t>
                  </w:r>
                </w:p>
                <w:p>
                  <w:r>
                    <w:rPr>
                      <w:rFonts w:ascii="Arial" w:hAnsi="Arial"/>
                      <w:b/>
                      <w:i w:val="0"/>
                      <w:color w:val="555555"/>
                      <w:sz w:val="19"/>
                    </w:rPr>
                    <w:t xml:space="preserve">Tecnologías: 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>IBM, Jira, Zephyr Scale, DB2, APIs REST</w:t>
                  </w:r>
                </w:p>
                <w:p>
                  <w:pPr>
                    <w:keepNext/>
                    <w:spacing w:before="280" w:after="40"/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22"/>
                    </w:rPr>
                    <w:t>Certificación de Integraciones WMS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Validación masiva de integraciones entre WMS y sistemas corporativos: posteo de transferencias, inventario y conciliación de datos, asegurando la correcta operación logística.</w:t>
                  </w:r>
                </w:p>
                <w:p>
                  <w:r>
                    <w:rPr>
                      <w:rFonts w:ascii="Arial" w:hAnsi="Arial"/>
                      <w:b/>
                      <w:i w:val="0"/>
                      <w:color w:val="555555"/>
                      <w:sz w:val="19"/>
                    </w:rPr>
                    <w:t xml:space="preserve">Tecnologías: 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>WMS, DB2, Oracle, Jira, SQL</w:t>
                  </w:r>
                </w:p>
                <w:p>
                  <w:pPr>
                    <w:keepNext/>
                    <w:spacing w:before="280" w:after="40"/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22"/>
                    </w:rPr>
                    <w:t>Herramienta CLI de Automatización QA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Herramienta de línea de comandos desarrollada en Python que integra Jira Cloud API, Zephyr Scale API y correo corporativo para automatizar el ciclo completo de QA: creación de test cases, ciclos de ejecución, generación de evidencias y trazabilidad de defectos.</w:t>
                  </w:r>
                </w:p>
                <w:p>
                  <w:r>
                    <w:rPr>
                      <w:rFonts w:ascii="Arial" w:hAnsi="Arial"/>
                      <w:b/>
                      <w:i w:val="0"/>
                      <w:color w:val="555555"/>
                      <w:sz w:val="19"/>
                    </w:rPr>
                    <w:t xml:space="preserve">Tecnologías: 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>Python, Jira Cloud API, Zephyr Scale API, generación de documentos Word/Excel</w:t>
                  </w:r>
                </w:p>
                <w:p>
                  <w:pPr>
                    <w:keepNext/>
                    <w:spacing w:before="280" w:after="40"/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22"/>
                    </w:rPr>
                    <w:t>Estabilización de Procesos de Mercancías y Logística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b w:val="0"/>
                      <w:i w:val="0"/>
                      <w:color w:val="222222"/>
                      <w:sz w:val="19"/>
                    </w:rPr>
                    <w:t>Estabilización de flujos críticos: asignación de producto a tienda, generación automatizada de archivos de precios, corrección de exportaciones XML para sistemas downstream y validación de imports de items.</w:t>
                  </w:r>
                </w:p>
                <w:p>
                  <w:r>
                    <w:rPr>
                      <w:rFonts w:ascii="Arial" w:hAnsi="Arial"/>
                      <w:b/>
                      <w:i w:val="0"/>
                      <w:color w:val="555555"/>
                      <w:sz w:val="19"/>
                    </w:rPr>
                    <w:t xml:space="preserve">Tecnologías: </w:t>
                  </w:r>
                  <w:r>
                    <w:rPr>
                      <w:rFonts w:ascii="Arial" w:hAnsi="Arial"/>
                      <w:b w:val="0"/>
                      <w:i/>
                      <w:color w:val="555555"/>
                      <w:sz w:val="19"/>
                    </w:rPr>
                    <w:t>AS400, DB2, XML, Python</w:t>
                  </w:r>
                </w:p>
                <w:p>
                  <w:pPr>
                    <w:keepNext/>
                    <w:spacing w:before="500"/>
                    <w:pBdr>
                      <w:bottom w:val="single" w:sz="10" w:space="4" w:color="005B96"/>
                    </w:pBdr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30"/>
                    </w:rPr>
                    <w:t>🏢 REFERENCIAS LABORALES</w:t>
                  </w:r>
                </w:p>
                <w:p>
                  <w:pPr>
                    <w:spacing w:before="16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👤 ING. Maron Beltrán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555555"/>
                      <w:sz w:val="20"/>
                    </w:rPr>
                    <w:t>💼 Desarrollador | Marenco S.A de C.V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555555"/>
                      <w:sz w:val="20"/>
                    </w:rPr>
                    <w:t>📱 Tel: 7841-0264</w:t>
                  </w:r>
                </w:p>
                <w:p>
                  <w:pPr>
                    <w:spacing w:before="24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👤 ING. Christian Josue Landaverde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555555"/>
                      <w:sz w:val="20"/>
                    </w:rPr>
                    <w:t>💼 Analista QA | Optima consultores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555555"/>
                      <w:sz w:val="20"/>
                    </w:rPr>
                    <w:t>📱 Tel: 7138-021</w:t>
                  </w:r>
                </w:p>
                <w:p>
                  <w:pPr>
                    <w:keepNext/>
                    <w:spacing w:before="500"/>
                    <w:pBdr>
                      <w:bottom w:val="single" w:sz="10" w:space="4" w:color="005B96"/>
                    </w:pBdr>
                  </w:pPr>
                  <w:r>
                    <w:rPr>
                      <w:rFonts w:ascii="Arial" w:hAnsi="Arial"/>
                      <w:b/>
                      <w:i w:val="0"/>
                      <w:color w:val="005B96"/>
                      <w:sz w:val="30"/>
                    </w:rPr>
                    <w:t>👥 REFERENCIAS PERSONALES</w:t>
                  </w:r>
                </w:p>
                <w:p>
                  <w:pPr>
                    <w:spacing w:before="16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👤 ING. Guillermo Adalberto Jandres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555555"/>
                      <w:sz w:val="20"/>
                    </w:rPr>
                    <w:t>💼 Jefe de IT, Ministerio de Cultura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555555"/>
                      <w:sz w:val="20"/>
                    </w:rPr>
                    <w:t>📱 Tel: 7043-1575</w:t>
                  </w:r>
                </w:p>
                <w:p>
                  <w:pPr>
                    <w:spacing w:before="24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21"/>
                    </w:rPr>
                    <w:t>👤 ING. Mario José Mejia Alvarenga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555555"/>
                      <w:sz w:val="20"/>
                    </w:rPr>
                    <w:t>💼 Analista QA, Banco Promerica</w:t>
                    <w:br/>
                  </w:r>
                  <w:r>
                    <w:rPr>
                      <w:rFonts w:ascii="Arial" w:hAnsi="Arial"/>
                      <w:b w:val="0"/>
                      <w:i w:val="0"/>
                      <w:color w:val="555555"/>
                      <w:sz w:val="20"/>
                    </w:rPr>
                    <w:t>📱 Tel: 7848-8999</w:t>
                  </w:r>
                </w:p>
              </w:tc>
            </w:tr>
          </w:tbl>
          <w:p/>
        </w:tc>
      </w:tr>
    </w:tbl>
    <w:sectPr w:rsidR="00FC693F" w:rsidRPr="0006063C" w:rsidSect="00034616">
      <w:pgSz w:w="11909" w:h="16834"/>
      <w:pgMar w:top="432" w:right="0" w:bottom="432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linkedin.com/in/eliseo-amilcar-l%C3%B3pez-portillo-58563021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