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0000017576</w:t>
      </w:r>
    </w:p>
    <w:p>
      <w:r>
        <w:t xml:space="preserve">Fecha de generación: 31/08/2026 10:44:02 | </w:t>
      </w:r>
      <w:r>
        <w:t>Número de orden: 0000017576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27.00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  <w:tc>
          <w:tcPr>
            <w:tcW w:type="dxa" w:w="2029"/>
          </w:tcPr>
          <w:p>
            <w:r>
              <w:t xml:space="preserve">0000017576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20260831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745441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17.00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20260831            </w:t>
            </w:r>
          </w:p>
        </w:tc>
        <w:tc>
          <w:tcPr>
            <w:tcW w:type="dxa" w:w="2029"/>
          </w:tcPr>
          <w:p>
            <w:r>
              <w:t>10.00</w:t>
            </w:r>
          </w:p>
        </w:tc>
        <w:tc>
          <w:tcPr>
            <w:tcW w:type="dxa" w:w="2029"/>
          </w:tcPr>
          <w:p>
            <w:r>
              <w:t xml:space="preserve">0000017576          </w:t>
            </w:r>
          </w:p>
        </w:tc>
        <w:tc>
          <w:tcPr>
            <w:tcW w:type="dxa" w:w="2029"/>
          </w:tcPr>
          <w:p>
            <w:r>
              <w:t xml:space="preserve">0000017576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27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17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10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27</w:t>
            </w:r>
          </w:p>
        </w:tc>
        <w:tc>
          <w:tcPr>
            <w:tcW w:type="dxa" w:w="2790"/>
          </w:tcPr>
          <w:p>
            <w:r>
              <w:t>17</w:t>
            </w:r>
          </w:p>
        </w:tc>
        <w:tc>
          <w:tcPr>
            <w:tcW w:type="dxa" w:w="2790"/>
          </w:tcPr>
          <w:p>
            <w:r>
              <w:t>-10</w:t>
            </w:r>
          </w:p>
        </w:tc>
        <w:tc>
          <w:tcPr>
            <w:tcW w:type="dxa" w:w="2790"/>
          </w:tcPr>
          <w:p>
            <w:r>
              <w:t>10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