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1000000008</w:t>
      </w:r>
    </w:p>
    <w:p>
      <w:r>
        <w:t xml:space="preserve">Fecha de generación: 31/08/2026 19:02:50 | </w:t>
      </w:r>
      <w:r>
        <w:t>Número de orden: 1000000008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52374300000099201   </w:t>
            </w:r>
          </w:p>
        </w:tc>
        <w:tc>
          <w:tcPr>
            <w:tcW w:type="dxa" w:w="2029"/>
          </w:tcPr>
          <w:p>
            <w:r>
              <w:t xml:space="preserve">1000000008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17.00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1000000008          </w:t>
            </w:r>
          </w:p>
        </w:tc>
        <w:tc>
          <w:tcPr>
            <w:tcW w:type="dxa" w:w="2029"/>
          </w:tcPr>
          <w:p>
            <w:r>
              <w:t xml:space="preserve">52374300000099201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745444</w:t>
            </w:r>
          </w:p>
        </w:tc>
        <w:tc>
          <w:tcPr>
            <w:tcW w:type="dxa" w:w="2029"/>
          </w:tcPr>
          <w:p>
            <w:r>
              <w:t xml:space="preserve">52374300000099201   </w:t>
            </w:r>
          </w:p>
        </w:tc>
        <w:tc>
          <w:tcPr>
            <w:tcW w:type="dxa" w:w="2029"/>
          </w:tcPr>
          <w:p>
            <w:r>
              <w:t xml:space="preserve">1000000008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16.00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1000000008          </w:t>
            </w:r>
          </w:p>
        </w:tc>
        <w:tc>
          <w:tcPr>
            <w:tcW w:type="dxa" w:w="2029"/>
          </w:tcPr>
          <w:p>
            <w:r>
              <w:t xml:space="preserve">52374300000099201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16</w:t>
            </w:r>
          </w:p>
        </w:tc>
        <w:tc>
          <w:tcPr>
            <w:tcW w:type="dxa" w:w="3189"/>
          </w:tcPr>
          <w:p>
            <w:r>
              <w:t>16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523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17</w:t>
            </w:r>
          </w:p>
        </w:tc>
        <w:tc>
          <w:tcPr>
            <w:tcW w:type="dxa" w:w="2790"/>
          </w:tcPr>
          <w:p>
            <w:r>
              <w:t>16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