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1000000015</w:t>
      </w:r>
    </w:p>
    <w:p>
      <w:r>
        <w:t xml:space="preserve">Fecha de generación: 04/09/2026 19:31:38 | </w:t>
      </w:r>
      <w:r>
        <w:t>Número de orden: 1000000015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455855700016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41164411000044001   </w:t>
            </w:r>
          </w:p>
        </w:tc>
        <w:tc>
          <w:tcPr>
            <w:tcW w:type="dxa" w:w="2029"/>
          </w:tcPr>
          <w:p>
            <w:r>
              <w:t xml:space="preserve">1000000015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558557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1000000015          </w:t>
            </w:r>
          </w:p>
        </w:tc>
        <w:tc>
          <w:tcPr>
            <w:tcW w:type="dxa" w:w="2029"/>
          </w:tcPr>
          <w:p>
            <w:r>
              <w:t xml:space="preserve">41164411000044001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455855700016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745474</w:t>
            </w:r>
          </w:p>
        </w:tc>
        <w:tc>
          <w:tcPr>
            <w:tcW w:type="dxa" w:w="2029"/>
          </w:tcPr>
          <w:p>
            <w:r>
              <w:t xml:space="preserve">41164411000044001   </w:t>
            </w:r>
          </w:p>
        </w:tc>
        <w:tc>
          <w:tcPr>
            <w:tcW w:type="dxa" w:w="2029"/>
          </w:tcPr>
          <w:p>
            <w:r>
              <w:t xml:space="preserve">1000000015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558557              </w:t>
            </w:r>
          </w:p>
        </w:tc>
        <w:tc>
          <w:tcPr>
            <w:tcW w:type="dxa" w:w="2029"/>
          </w:tcPr>
          <w:p>
            <w:r>
              <w:t>-1.00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1000000015          </w:t>
            </w:r>
          </w:p>
        </w:tc>
        <w:tc>
          <w:tcPr>
            <w:tcW w:type="dxa" w:w="2029"/>
          </w:tcPr>
          <w:p>
            <w:r>
              <w:t xml:space="preserve">41164411000044001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558557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558557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558557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558557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