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73C6C" w:rsidRPr="00D700E5" w:rsidRDefault="00973C6C" w:rsidP="00D700E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</w:rPr>
        <w:t>Projeto de Modelagem de Dados</w:t>
      </w:r>
    </w:p>
    <w:p w:rsidR="00825D03" w:rsidRPr="00D700E5" w:rsidRDefault="00973C6C" w:rsidP="00D700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</w:rPr>
        <w:t>Introdução</w:t>
      </w:r>
    </w:p>
    <w:p w:rsidR="00973C6C" w:rsidRPr="00D700E5" w:rsidRDefault="00973C6C" w:rsidP="00D700E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</w:rPr>
        <w:t>Objetivo do Projeto</w:t>
      </w:r>
    </w:p>
    <w:p w:rsidR="00973C6C" w:rsidRPr="00D700E5" w:rsidRDefault="00973C6C" w:rsidP="00D700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>Este documento tem como objetivo definir a estrutur</w:t>
      </w:r>
      <w:r w:rsidR="009A1CF5" w:rsidRPr="00D700E5">
        <w:rPr>
          <w:rFonts w:ascii="Times New Roman" w:hAnsi="Times New Roman" w:cs="Times New Roman"/>
          <w:sz w:val="24"/>
          <w:szCs w:val="24"/>
        </w:rPr>
        <w:t xml:space="preserve">a do banco de dados para o </w:t>
      </w:r>
      <w:r w:rsidRPr="00D700E5">
        <w:rPr>
          <w:rFonts w:ascii="Times New Roman" w:hAnsi="Times New Roman" w:cs="Times New Roman"/>
          <w:sz w:val="24"/>
          <w:szCs w:val="24"/>
        </w:rPr>
        <w:t>JM</w:t>
      </w:r>
      <w:r w:rsidR="00643C5A">
        <w:rPr>
          <w:rFonts w:ascii="Times New Roman" w:hAnsi="Times New Roman" w:cs="Times New Roman"/>
          <w:sz w:val="24"/>
          <w:szCs w:val="24"/>
        </w:rPr>
        <w:t>-InvSM</w:t>
      </w:r>
      <w:r w:rsidRPr="00D700E5">
        <w:rPr>
          <w:rFonts w:ascii="Times New Roman" w:hAnsi="Times New Roman" w:cs="Times New Roman"/>
          <w:sz w:val="24"/>
          <w:szCs w:val="24"/>
        </w:rPr>
        <w:t xml:space="preserve"> – </w:t>
      </w:r>
      <w:r w:rsidRPr="00D700E5">
        <w:rPr>
          <w:rFonts w:ascii="Times New Roman" w:hAnsi="Times New Roman" w:cs="Times New Roman"/>
          <w:b/>
          <w:sz w:val="24"/>
          <w:szCs w:val="24"/>
        </w:rPr>
        <w:t>J</w:t>
      </w:r>
      <w:r w:rsidR="00643C5A" w:rsidRPr="00643C5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D700E5">
        <w:rPr>
          <w:rFonts w:ascii="Times New Roman" w:hAnsi="Times New Roman" w:cs="Times New Roman"/>
          <w:sz w:val="24"/>
          <w:szCs w:val="24"/>
        </w:rPr>
        <w:t xml:space="preserve"> </w:t>
      </w:r>
      <w:r w:rsidR="009A1CF5" w:rsidRPr="00D700E5">
        <w:rPr>
          <w:rFonts w:ascii="Times New Roman" w:hAnsi="Times New Roman" w:cs="Times New Roman"/>
          <w:sz w:val="24"/>
          <w:szCs w:val="24"/>
        </w:rPr>
        <w:t>&amp;</w:t>
      </w:r>
      <w:r w:rsidRPr="00D700E5">
        <w:rPr>
          <w:rFonts w:ascii="Times New Roman" w:hAnsi="Times New Roman" w:cs="Times New Roman"/>
          <w:sz w:val="24"/>
          <w:szCs w:val="24"/>
        </w:rPr>
        <w:t xml:space="preserve"> </w:t>
      </w:r>
      <w:r w:rsidRPr="00D700E5">
        <w:rPr>
          <w:rFonts w:ascii="Times New Roman" w:hAnsi="Times New Roman" w:cs="Times New Roman"/>
          <w:b/>
          <w:sz w:val="24"/>
          <w:szCs w:val="24"/>
        </w:rPr>
        <w:t>I</w:t>
      </w:r>
      <w:r w:rsidRPr="00D700E5">
        <w:rPr>
          <w:rFonts w:ascii="Times New Roman" w:hAnsi="Times New Roman" w:cs="Times New Roman"/>
          <w:sz w:val="24"/>
          <w:szCs w:val="24"/>
        </w:rPr>
        <w:t xml:space="preserve">nvoice </w:t>
      </w:r>
      <w:r w:rsidR="00643C5A">
        <w:rPr>
          <w:rFonts w:ascii="Times New Roman" w:hAnsi="Times New Roman" w:cs="Times New Roman"/>
          <w:sz w:val="24"/>
          <w:szCs w:val="24"/>
        </w:rPr>
        <w:t xml:space="preserve">and </w:t>
      </w:r>
      <w:r w:rsidR="009A1CF5" w:rsidRPr="00D700E5">
        <w:rPr>
          <w:rFonts w:ascii="Times New Roman" w:hAnsi="Times New Roman" w:cs="Times New Roman"/>
          <w:b/>
          <w:sz w:val="24"/>
          <w:szCs w:val="24"/>
        </w:rPr>
        <w:t>S</w:t>
      </w:r>
      <w:r w:rsidR="00643C5A">
        <w:rPr>
          <w:rFonts w:ascii="Times New Roman" w:hAnsi="Times New Roman" w:cs="Times New Roman"/>
          <w:sz w:val="24"/>
          <w:szCs w:val="24"/>
        </w:rPr>
        <w:t xml:space="preserve">tock </w:t>
      </w:r>
      <w:r w:rsidR="00643C5A" w:rsidRPr="00643C5A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643C5A" w:rsidRPr="00643C5A">
        <w:rPr>
          <w:rFonts w:ascii="Times New Roman" w:hAnsi="Times New Roman" w:cs="Times New Roman"/>
          <w:sz w:val="24"/>
          <w:szCs w:val="24"/>
        </w:rPr>
        <w:t>aster</w:t>
      </w:r>
      <w:r w:rsidRPr="00D700E5">
        <w:rPr>
          <w:rFonts w:ascii="Times New Roman" w:hAnsi="Times New Roman" w:cs="Times New Roman"/>
          <w:sz w:val="24"/>
          <w:szCs w:val="24"/>
        </w:rPr>
        <w:t xml:space="preserve">, um sistema que será desenvolvido para </w:t>
      </w:r>
      <w:r w:rsidR="009A1CF5" w:rsidRPr="00D700E5">
        <w:rPr>
          <w:rFonts w:ascii="Times New Roman" w:hAnsi="Times New Roman" w:cs="Times New Roman"/>
          <w:sz w:val="24"/>
          <w:szCs w:val="24"/>
        </w:rPr>
        <w:t>gestão e controle de produtos em estoque e emissão de facturas</w:t>
      </w:r>
      <w:r w:rsidRPr="00D700E5">
        <w:rPr>
          <w:rFonts w:ascii="Times New Roman" w:hAnsi="Times New Roman" w:cs="Times New Roman"/>
          <w:sz w:val="24"/>
          <w:szCs w:val="24"/>
        </w:rPr>
        <w:t xml:space="preserve">. </w:t>
      </w:r>
      <w:r w:rsidR="00643C5A">
        <w:rPr>
          <w:rFonts w:ascii="Times New Roman" w:hAnsi="Times New Roman" w:cs="Times New Roman"/>
          <w:sz w:val="24"/>
          <w:szCs w:val="24"/>
        </w:rPr>
        <w:t>Um</w:t>
      </w:r>
      <w:r w:rsidRPr="00D700E5">
        <w:rPr>
          <w:rFonts w:ascii="Times New Roman" w:hAnsi="Times New Roman" w:cs="Times New Roman"/>
          <w:sz w:val="24"/>
          <w:szCs w:val="24"/>
        </w:rPr>
        <w:t xml:space="preserve"> banco de dados será usado para </w:t>
      </w:r>
      <w:r w:rsidR="009A1CF5" w:rsidRPr="00D700E5">
        <w:rPr>
          <w:rFonts w:ascii="Times New Roman" w:hAnsi="Times New Roman" w:cs="Times New Roman"/>
          <w:sz w:val="24"/>
          <w:szCs w:val="24"/>
        </w:rPr>
        <w:t>armazenar informação dos clientes, fornecedores e produtos por eles fornecidos (entradas para o estoque), facturas emitidas</w:t>
      </w:r>
      <w:r w:rsidR="009F0D60">
        <w:rPr>
          <w:rFonts w:ascii="Times New Roman" w:hAnsi="Times New Roman" w:cs="Times New Roman"/>
          <w:sz w:val="24"/>
          <w:szCs w:val="24"/>
        </w:rPr>
        <w:t xml:space="preserve"> e seus respectivos itens</w:t>
      </w:r>
      <w:r w:rsidR="009A1CF5" w:rsidRPr="00D700E5">
        <w:rPr>
          <w:rFonts w:ascii="Times New Roman" w:hAnsi="Times New Roman" w:cs="Times New Roman"/>
          <w:sz w:val="24"/>
          <w:szCs w:val="24"/>
        </w:rPr>
        <w:t xml:space="preserve"> (saídas do estoque) para os clientes, dados de pagamento das facturas, métodos de pagamento, notas de debito, créditos e outros documentos comercias de interesse, configurações do sistema, etc…</w:t>
      </w:r>
    </w:p>
    <w:p w:rsidR="00973C6C" w:rsidRPr="00D700E5" w:rsidRDefault="00973C6C" w:rsidP="00D700E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</w:rPr>
        <w:t>Escopo</w:t>
      </w:r>
    </w:p>
    <w:p w:rsidR="00825D03" w:rsidRPr="00D700E5" w:rsidRDefault="00973C6C" w:rsidP="00D700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 xml:space="preserve">O escopo deste projeto abrange a modelagem conceitual, lógica e física do banco de dados, incluindo a definição de tabelas, relacionamentos, restrições, chaves primárias e estrangeiras, </w:t>
      </w:r>
      <w:r w:rsidR="00643C5A">
        <w:rPr>
          <w:rFonts w:ascii="Times New Roman" w:hAnsi="Times New Roman" w:cs="Times New Roman"/>
          <w:sz w:val="24"/>
          <w:szCs w:val="24"/>
        </w:rPr>
        <w:t>gatilhos(</w:t>
      </w:r>
      <w:r w:rsidR="00643C5A" w:rsidRPr="00840F5C">
        <w:rPr>
          <w:rFonts w:ascii="Times New Roman" w:hAnsi="Times New Roman" w:cs="Times New Roman"/>
          <w:sz w:val="24"/>
          <w:szCs w:val="24"/>
          <w:lang w:val="pt-BR"/>
        </w:rPr>
        <w:t>triggers</w:t>
      </w:r>
      <w:r w:rsidR="00643C5A">
        <w:rPr>
          <w:rFonts w:ascii="Times New Roman" w:hAnsi="Times New Roman" w:cs="Times New Roman"/>
          <w:sz w:val="24"/>
          <w:szCs w:val="24"/>
        </w:rPr>
        <w:t>) e procedimentos armazenados</w:t>
      </w:r>
      <w:r w:rsidR="00840F5C">
        <w:rPr>
          <w:rFonts w:ascii="Times New Roman" w:hAnsi="Times New Roman" w:cs="Times New Roman"/>
          <w:sz w:val="24"/>
          <w:szCs w:val="24"/>
        </w:rPr>
        <w:t>(</w:t>
      </w:r>
      <w:r w:rsidR="00840F5C" w:rsidRPr="00840F5C">
        <w:rPr>
          <w:rFonts w:ascii="Times New Roman" w:hAnsi="Times New Roman" w:cs="Times New Roman"/>
          <w:sz w:val="24"/>
          <w:szCs w:val="24"/>
          <w:lang w:val="pt-BR"/>
        </w:rPr>
        <w:t>store procedures</w:t>
      </w:r>
      <w:r w:rsidR="00840F5C">
        <w:rPr>
          <w:rFonts w:ascii="Times New Roman" w:hAnsi="Times New Roman" w:cs="Times New Roman"/>
          <w:sz w:val="24"/>
          <w:szCs w:val="24"/>
        </w:rPr>
        <w:t>)</w:t>
      </w:r>
      <w:r w:rsidRPr="00D700E5">
        <w:rPr>
          <w:rFonts w:ascii="Times New Roman" w:hAnsi="Times New Roman" w:cs="Times New Roman"/>
          <w:sz w:val="24"/>
          <w:szCs w:val="24"/>
        </w:rPr>
        <w:t>, e outras estruturas necessárias para atender aos requisitos do sistema.</w:t>
      </w:r>
    </w:p>
    <w:p w:rsidR="00825D03" w:rsidRPr="00D700E5" w:rsidRDefault="009A1CF5" w:rsidP="00D700E5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  <w:lang w:val="pt-BR"/>
        </w:rPr>
        <w:t>Análise de Requisitos</w:t>
      </w:r>
    </w:p>
    <w:p w:rsidR="00825D03" w:rsidRPr="00D700E5" w:rsidRDefault="009A1CF5" w:rsidP="00D700E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b/>
          <w:bCs/>
          <w:sz w:val="24"/>
          <w:szCs w:val="24"/>
          <w:lang w:val="pt-BR"/>
        </w:rPr>
        <w:t>Requisitos de Negócio</w:t>
      </w:r>
    </w:p>
    <w:p w:rsidR="00825D03" w:rsidRPr="00D700E5" w:rsidRDefault="00825D03" w:rsidP="00D700E5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700E5">
        <w:rPr>
          <w:rFonts w:ascii="Times New Roman" w:hAnsi="Times New Roman" w:cs="Times New Roman"/>
          <w:b/>
          <w:sz w:val="24"/>
          <w:szCs w:val="24"/>
        </w:rPr>
        <w:t>Requisitos funcionais</w:t>
      </w:r>
    </w:p>
    <w:p w:rsidR="00825D03" w:rsidRPr="00D700E5" w:rsidRDefault="00825D03" w:rsidP="00D700E5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>O banco de dados deve permitir que sejam armazenadas as seguintes informações:</w:t>
      </w:r>
    </w:p>
    <w:p w:rsidR="00825D03" w:rsidRPr="00D700E5" w:rsidRDefault="00825D03" w:rsidP="00D700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>Dados dos clientes</w:t>
      </w:r>
      <w:r w:rsidR="00147173" w:rsidRPr="00D700E5">
        <w:rPr>
          <w:rFonts w:ascii="Times New Roman" w:hAnsi="Times New Roman" w:cs="Times New Roman"/>
          <w:sz w:val="24"/>
          <w:szCs w:val="24"/>
        </w:rPr>
        <w:t xml:space="preserve"> e fornecedores</w:t>
      </w:r>
      <w:r w:rsidRPr="00D700E5">
        <w:rPr>
          <w:rFonts w:ascii="Times New Roman" w:hAnsi="Times New Roman" w:cs="Times New Roman"/>
          <w:sz w:val="24"/>
          <w:szCs w:val="24"/>
        </w:rPr>
        <w:t xml:space="preserve"> com informações detalhadas, </w:t>
      </w:r>
      <w:r w:rsidR="00840F5C">
        <w:rPr>
          <w:rFonts w:ascii="Times New Roman" w:hAnsi="Times New Roman" w:cs="Times New Roman"/>
          <w:sz w:val="24"/>
          <w:szCs w:val="24"/>
        </w:rPr>
        <w:t>como informações ficais</w:t>
      </w:r>
      <w:r w:rsidRPr="00D700E5">
        <w:rPr>
          <w:rFonts w:ascii="Times New Roman" w:hAnsi="Times New Roman" w:cs="Times New Roman"/>
          <w:sz w:val="24"/>
          <w:szCs w:val="24"/>
        </w:rPr>
        <w:t xml:space="preserve">, </w:t>
      </w:r>
      <w:r w:rsidR="00147173" w:rsidRPr="00D700E5">
        <w:rPr>
          <w:rFonts w:ascii="Times New Roman" w:hAnsi="Times New Roman" w:cs="Times New Roman"/>
          <w:sz w:val="24"/>
          <w:szCs w:val="24"/>
        </w:rPr>
        <w:t>endereço e informações de contacto;</w:t>
      </w:r>
    </w:p>
    <w:p w:rsidR="00147173" w:rsidRPr="00D700E5" w:rsidRDefault="00147173" w:rsidP="00D700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>Informação dos produtos e</w:t>
      </w:r>
      <w:r w:rsidR="009F0D60">
        <w:rPr>
          <w:rFonts w:ascii="Times New Roman" w:hAnsi="Times New Roman" w:cs="Times New Roman"/>
          <w:sz w:val="24"/>
          <w:szCs w:val="24"/>
        </w:rPr>
        <w:t>/ou</w:t>
      </w:r>
      <w:r w:rsidRPr="00D700E5">
        <w:rPr>
          <w:rFonts w:ascii="Times New Roman" w:hAnsi="Times New Roman" w:cs="Times New Roman"/>
          <w:sz w:val="24"/>
          <w:szCs w:val="24"/>
        </w:rPr>
        <w:t xml:space="preserve"> serviços devidamente categorizados, taxa e/ou impostos associados aos mesmos. Em caso de produtos, informações que relacionam o produto com o seu fornecedor, formas de medição ou contagem, quem efectuo a recepção dos mesmos (caso seja um produto), entre outras informações que sej</w:t>
      </w:r>
      <w:r w:rsidR="00D700E5" w:rsidRPr="00D700E5">
        <w:rPr>
          <w:rFonts w:ascii="Times New Roman" w:hAnsi="Times New Roman" w:cs="Times New Roman"/>
          <w:sz w:val="24"/>
          <w:szCs w:val="24"/>
        </w:rPr>
        <w:t>am importantes saber;</w:t>
      </w:r>
    </w:p>
    <w:p w:rsidR="00147173" w:rsidRPr="00D700E5" w:rsidRDefault="00147173" w:rsidP="00D700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>Informações do facturamento dos produtos e/ou serviços, como itens da factura, pagamentos e seus métodos,</w:t>
      </w:r>
      <w:r w:rsidR="00840F5C">
        <w:rPr>
          <w:rFonts w:ascii="Times New Roman" w:hAnsi="Times New Roman" w:cs="Times New Roman"/>
          <w:sz w:val="24"/>
          <w:szCs w:val="24"/>
        </w:rPr>
        <w:t xml:space="preserve"> condições </w:t>
      </w:r>
      <w:r w:rsidR="00840F5C">
        <w:rPr>
          <w:rFonts w:ascii="Times New Roman" w:hAnsi="Times New Roman" w:cs="Times New Roman"/>
          <w:sz w:val="24"/>
          <w:szCs w:val="24"/>
        </w:rPr>
        <w:lastRenderedPageBreak/>
        <w:t>de pagamento(seja a vista ou parcelado),</w:t>
      </w:r>
      <w:r w:rsidR="00D700E5" w:rsidRPr="00D700E5">
        <w:rPr>
          <w:rFonts w:ascii="Times New Roman" w:hAnsi="Times New Roman" w:cs="Times New Roman"/>
          <w:sz w:val="24"/>
          <w:szCs w:val="24"/>
        </w:rPr>
        <w:t xml:space="preserve"> descontos se existirem, notas de credito e/ou debito, recibos e outros documentos de interesse comercial se necessário;</w:t>
      </w:r>
    </w:p>
    <w:p w:rsidR="00D700E5" w:rsidRPr="00AC0888" w:rsidRDefault="00D700E5" w:rsidP="00D700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00E5">
        <w:rPr>
          <w:rFonts w:ascii="Times New Roman" w:hAnsi="Times New Roman" w:cs="Times New Roman"/>
          <w:sz w:val="24"/>
          <w:szCs w:val="24"/>
        </w:rPr>
        <w:t xml:space="preserve">Informações sobre a empresa e, outras informações pertinentes </w:t>
      </w:r>
      <w:r w:rsidRPr="00AC0888">
        <w:rPr>
          <w:rFonts w:ascii="Times New Roman" w:hAnsi="Times New Roman" w:cs="Times New Roman"/>
          <w:sz w:val="24"/>
          <w:szCs w:val="24"/>
        </w:rPr>
        <w:t>ao sistema que faz o facturamento e controle de estoque;</w:t>
      </w:r>
    </w:p>
    <w:p w:rsidR="00D700E5" w:rsidRPr="00AC0888" w:rsidRDefault="00D700E5" w:rsidP="00D700E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0888">
        <w:rPr>
          <w:rFonts w:ascii="Times New Roman" w:hAnsi="Times New Roman" w:cs="Times New Roman"/>
          <w:sz w:val="24"/>
          <w:szCs w:val="24"/>
        </w:rPr>
        <w:t>Registras as informações de entrada e saída de produtos do armazém ou armazéns, bem como as informações de que procedeu com tais ações.</w:t>
      </w:r>
    </w:p>
    <w:p w:rsidR="00825D03" w:rsidRPr="00AC0888" w:rsidRDefault="00825D03" w:rsidP="00D700E5">
      <w:pPr>
        <w:pStyle w:val="ListParagraph"/>
        <w:numPr>
          <w:ilvl w:val="2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888">
        <w:rPr>
          <w:rFonts w:ascii="Times New Roman" w:hAnsi="Times New Roman" w:cs="Times New Roman"/>
          <w:b/>
          <w:sz w:val="24"/>
          <w:szCs w:val="24"/>
        </w:rPr>
        <w:t>Requisitos não funcionais:</w:t>
      </w:r>
    </w:p>
    <w:p w:rsidR="009A1CF5" w:rsidRPr="00AC0888" w:rsidRDefault="00D700E5" w:rsidP="00D700E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888">
        <w:rPr>
          <w:rFonts w:ascii="Times New Roman" w:hAnsi="Times New Roman" w:cs="Times New Roman"/>
          <w:b/>
          <w:sz w:val="24"/>
          <w:szCs w:val="24"/>
        </w:rPr>
        <w:t>Regras de negócio</w:t>
      </w:r>
    </w:p>
    <w:p w:rsidR="00AC0888" w:rsidRDefault="00AC0888" w:rsidP="00AC0888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AC0888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nformações como a persistência de dados dos clientes, fornecedores, serviços e outros serão simples ações, mas informações como a persistência de dados de produtos fornecidos e emissão de facturas, deverão disparar </w:t>
      </w:r>
      <w:r w:rsidR="00971B12">
        <w:rPr>
          <w:rFonts w:ascii="Times New Roman" w:hAnsi="Times New Roman" w:cs="Times New Roman"/>
          <w:sz w:val="24"/>
          <w:szCs w:val="24"/>
        </w:rPr>
        <w:t>ações</w:t>
      </w:r>
      <w:r>
        <w:rPr>
          <w:rFonts w:ascii="Times New Roman" w:hAnsi="Times New Roman" w:cs="Times New Roman"/>
          <w:sz w:val="24"/>
          <w:szCs w:val="24"/>
        </w:rPr>
        <w:t xml:space="preserve"> que </w:t>
      </w:r>
      <w:r w:rsidR="00971B12">
        <w:rPr>
          <w:rFonts w:ascii="Times New Roman" w:hAnsi="Times New Roman" w:cs="Times New Roman"/>
          <w:sz w:val="24"/>
          <w:szCs w:val="24"/>
        </w:rPr>
        <w:t>persistirão</w:t>
      </w:r>
      <w:r>
        <w:rPr>
          <w:rFonts w:ascii="Times New Roman" w:hAnsi="Times New Roman" w:cs="Times New Roman"/>
          <w:sz w:val="24"/>
          <w:szCs w:val="24"/>
        </w:rPr>
        <w:t xml:space="preserve"> dados a tabelas adicionais para tornar possível </w:t>
      </w:r>
      <w:r w:rsidR="00971B12">
        <w:rPr>
          <w:rFonts w:ascii="Times New Roman" w:hAnsi="Times New Roman" w:cs="Times New Roman"/>
          <w:sz w:val="24"/>
          <w:szCs w:val="24"/>
        </w:rPr>
        <w:t>o controle de fluxo no estoque de produtos nos armazéns.</w:t>
      </w:r>
    </w:p>
    <w:p w:rsidR="009A1CF5" w:rsidRDefault="00971B12" w:rsidP="00D700E5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71B12">
        <w:rPr>
          <w:rFonts w:ascii="Times New Roman" w:hAnsi="Times New Roman" w:cs="Times New Roman"/>
          <w:b/>
          <w:sz w:val="24"/>
          <w:szCs w:val="24"/>
        </w:rPr>
        <w:t>Requisitos de Dados</w:t>
      </w:r>
    </w:p>
    <w:p w:rsidR="00971B12" w:rsidRDefault="00971B12" w:rsidP="00971B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Identificação das principais entidades: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Cliente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Fornecedor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Categoria (de produto e serviço)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Factura e itens da factura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Pagamento e métodos de pagamento</w:t>
      </w:r>
    </w:p>
    <w:p w:rsidR="00971B12" w:rsidRPr="00E53A97" w:rsidRDefault="00971B12" w:rsidP="00E53A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Produto</w:t>
      </w:r>
      <w:r w:rsidR="00E53A97">
        <w:rPr>
          <w:rFonts w:ascii="Times New Roman" w:hAnsi="Times New Roman" w:cs="Times New Roman"/>
          <w:sz w:val="24"/>
          <w:szCs w:val="24"/>
        </w:rPr>
        <w:t>/Bens/Serviços/Artigos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Taxa e/ou imposto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Descontos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Armazém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Unidade de medida</w:t>
      </w:r>
    </w:p>
    <w:p w:rsidR="00971B12" w:rsidRPr="00971B12" w:rsidRDefault="00971B12" w:rsidP="00971B1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1B12">
        <w:rPr>
          <w:rFonts w:ascii="Times New Roman" w:hAnsi="Times New Roman" w:cs="Times New Roman"/>
          <w:sz w:val="24"/>
          <w:szCs w:val="24"/>
        </w:rPr>
        <w:t>Documentos comerciais</w:t>
      </w:r>
    </w:p>
    <w:p w:rsidR="000512B1" w:rsidRPr="00D700E5" w:rsidRDefault="00BA0D1F" w:rsidP="00D700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137B7F">
        <w:rPr>
          <w:rFonts w:ascii="Times New Roman" w:hAnsi="Times New Roman" w:cs="Times New Roman"/>
          <w:sz w:val="24"/>
          <w:szCs w:val="24"/>
        </w:rPr>
        <w:t xml:space="preserve">bjfhg hjghjj hjffjf </w:t>
      </w:r>
    </w:p>
    <w:sectPr w:rsidR="000512B1" w:rsidRPr="00D700E5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20F"/>
    <w:multiLevelType w:val="hybridMultilevel"/>
    <w:tmpl w:val="6F406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B2A26"/>
    <w:multiLevelType w:val="hybridMultilevel"/>
    <w:tmpl w:val="673E1684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AA4AB1"/>
    <w:multiLevelType w:val="multilevel"/>
    <w:tmpl w:val="0EE253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2C91206"/>
    <w:multiLevelType w:val="hybridMultilevel"/>
    <w:tmpl w:val="63B0D17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8160019" w:tentative="1">
      <w:start w:val="1"/>
      <w:numFmt w:val="lowerLetter"/>
      <w:lvlText w:val="%2."/>
      <w:lvlJc w:val="left"/>
      <w:pPr>
        <w:ind w:left="3240" w:hanging="360"/>
      </w:pPr>
    </w:lvl>
    <w:lvl w:ilvl="2" w:tplc="0816001B" w:tentative="1">
      <w:start w:val="1"/>
      <w:numFmt w:val="lowerRoman"/>
      <w:lvlText w:val="%3."/>
      <w:lvlJc w:val="right"/>
      <w:pPr>
        <w:ind w:left="3960" w:hanging="180"/>
      </w:pPr>
    </w:lvl>
    <w:lvl w:ilvl="3" w:tplc="0816000F" w:tentative="1">
      <w:start w:val="1"/>
      <w:numFmt w:val="decimal"/>
      <w:lvlText w:val="%4."/>
      <w:lvlJc w:val="left"/>
      <w:pPr>
        <w:ind w:left="4680" w:hanging="360"/>
      </w:pPr>
    </w:lvl>
    <w:lvl w:ilvl="4" w:tplc="08160019" w:tentative="1">
      <w:start w:val="1"/>
      <w:numFmt w:val="lowerLetter"/>
      <w:lvlText w:val="%5."/>
      <w:lvlJc w:val="left"/>
      <w:pPr>
        <w:ind w:left="5400" w:hanging="360"/>
      </w:pPr>
    </w:lvl>
    <w:lvl w:ilvl="5" w:tplc="0816001B" w:tentative="1">
      <w:start w:val="1"/>
      <w:numFmt w:val="lowerRoman"/>
      <w:lvlText w:val="%6."/>
      <w:lvlJc w:val="right"/>
      <w:pPr>
        <w:ind w:left="6120" w:hanging="180"/>
      </w:pPr>
    </w:lvl>
    <w:lvl w:ilvl="6" w:tplc="0816000F" w:tentative="1">
      <w:start w:val="1"/>
      <w:numFmt w:val="decimal"/>
      <w:lvlText w:val="%7."/>
      <w:lvlJc w:val="left"/>
      <w:pPr>
        <w:ind w:left="6840" w:hanging="360"/>
      </w:pPr>
    </w:lvl>
    <w:lvl w:ilvl="7" w:tplc="08160019" w:tentative="1">
      <w:start w:val="1"/>
      <w:numFmt w:val="lowerLetter"/>
      <w:lvlText w:val="%8."/>
      <w:lvlJc w:val="left"/>
      <w:pPr>
        <w:ind w:left="7560" w:hanging="360"/>
      </w:pPr>
    </w:lvl>
    <w:lvl w:ilvl="8" w:tplc="08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42B189B"/>
    <w:multiLevelType w:val="hybridMultilevel"/>
    <w:tmpl w:val="CAFCDA9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12FD5"/>
    <w:multiLevelType w:val="hybridMultilevel"/>
    <w:tmpl w:val="CD220A06"/>
    <w:lvl w:ilvl="0" w:tplc="49C68B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5074FD"/>
    <w:multiLevelType w:val="hybridMultilevel"/>
    <w:tmpl w:val="D5CE00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6614557"/>
    <w:multiLevelType w:val="multilevel"/>
    <w:tmpl w:val="9C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238606">
    <w:abstractNumId w:val="4"/>
  </w:num>
  <w:num w:numId="2" w16cid:durableId="1795103082">
    <w:abstractNumId w:val="7"/>
  </w:num>
  <w:num w:numId="3" w16cid:durableId="732243634">
    <w:abstractNumId w:val="2"/>
  </w:num>
  <w:num w:numId="4" w16cid:durableId="1860391108">
    <w:abstractNumId w:val="5"/>
  </w:num>
  <w:num w:numId="5" w16cid:durableId="862665428">
    <w:abstractNumId w:val="0"/>
  </w:num>
  <w:num w:numId="6" w16cid:durableId="868298433">
    <w:abstractNumId w:val="6"/>
  </w:num>
  <w:num w:numId="7" w16cid:durableId="952789526">
    <w:abstractNumId w:val="3"/>
  </w:num>
  <w:num w:numId="8" w16cid:durableId="193477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BC"/>
    <w:rsid w:val="000512B1"/>
    <w:rsid w:val="00137B7F"/>
    <w:rsid w:val="00147173"/>
    <w:rsid w:val="003100BC"/>
    <w:rsid w:val="00403670"/>
    <w:rsid w:val="0055090A"/>
    <w:rsid w:val="00571EF2"/>
    <w:rsid w:val="00643C5A"/>
    <w:rsid w:val="007078C8"/>
    <w:rsid w:val="0071392B"/>
    <w:rsid w:val="007C1BFD"/>
    <w:rsid w:val="00825D03"/>
    <w:rsid w:val="00840F5C"/>
    <w:rsid w:val="008779F8"/>
    <w:rsid w:val="00971B12"/>
    <w:rsid w:val="00973C6C"/>
    <w:rsid w:val="009A1CF5"/>
    <w:rsid w:val="009B7547"/>
    <w:rsid w:val="009F0D60"/>
    <w:rsid w:val="00AC0888"/>
    <w:rsid w:val="00BA0D1F"/>
    <w:rsid w:val="00C673CD"/>
    <w:rsid w:val="00CB753E"/>
    <w:rsid w:val="00D700E5"/>
    <w:rsid w:val="00D83074"/>
    <w:rsid w:val="00E5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B1D2D"/>
  <w15:chartTrackingRefBased/>
  <w15:docId w15:val="{9DE7BC8D-2327-42C6-954E-46783B26E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JM-Tecnologias</dc:creator>
  <cp:keywords/>
  <dc:description/>
  <cp:lastModifiedBy>Amilcar Mula</cp:lastModifiedBy>
  <cp:revision>8</cp:revision>
  <dcterms:created xsi:type="dcterms:W3CDTF">2024-08-17T15:55:00Z</dcterms:created>
  <dcterms:modified xsi:type="dcterms:W3CDTF">2025-08-05T20:04:00Z</dcterms:modified>
</cp:coreProperties>
</file>