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FEF86" w14:textId="77777777" w:rsidR="00367734" w:rsidRPr="00367734" w:rsidRDefault="00367734" w:rsidP="002E1B61">
      <w:pPr>
        <w:rPr>
          <w:u w:val="single"/>
          <w:lang w:val="en-US"/>
        </w:rPr>
      </w:pPr>
      <w:r w:rsidRPr="00367734">
        <w:rPr>
          <w:u w:val="single"/>
          <w:lang w:val="en-US"/>
        </w:rPr>
        <w:t>Douglas fir tree burning experiment</w:t>
      </w:r>
    </w:p>
    <w:p w14:paraId="11AAA8F4" w14:textId="099D130A" w:rsidR="002E1B61" w:rsidRDefault="00367734" w:rsidP="002E1B61">
      <w:pPr>
        <w:rPr>
          <w:lang w:val="en-US"/>
        </w:rPr>
      </w:pPr>
      <w:r>
        <w:rPr>
          <w:lang w:val="en-US"/>
        </w:rPr>
        <w:t xml:space="preserve"> Firebrand data analysis:</w:t>
      </w:r>
    </w:p>
    <w:p w14:paraId="69F02E30" w14:textId="0974BE38" w:rsidR="00367734" w:rsidRDefault="00367734" w:rsidP="002E1B61">
      <w:pPr>
        <w:rPr>
          <w:lang w:val="en-US"/>
        </w:rPr>
      </w:pPr>
      <w:r>
        <w:rPr>
          <w:lang w:val="en-US"/>
        </w:rPr>
        <w:t xml:space="preserve">Raw data file includes the </w:t>
      </w:r>
      <w:r w:rsidRPr="00367734">
        <w:rPr>
          <w:b/>
          <w:bCs/>
          <w:lang w:val="en-US"/>
        </w:rPr>
        <w:t>mass, length and the diameter</w:t>
      </w:r>
      <w:r>
        <w:rPr>
          <w:lang w:val="en-US"/>
        </w:rPr>
        <w:t xml:space="preserve"> of each firebrand collected from 2.6 m tree and 5.2 m tree burning experiments. These firebrands were categorized mass classes such as </w:t>
      </w:r>
      <w:r w:rsidRPr="00367734">
        <w:rPr>
          <w:b/>
          <w:bCs/>
          <w:lang w:val="en-US"/>
        </w:rPr>
        <w:t>0.005 g, 0.010 g, 0.015 g</w:t>
      </w:r>
      <w:r>
        <w:rPr>
          <w:lang w:val="en-US"/>
        </w:rPr>
        <w:t xml:space="preserve"> etc. and count the </w:t>
      </w:r>
      <w:r w:rsidRPr="00367734">
        <w:rPr>
          <w:b/>
          <w:bCs/>
          <w:lang w:val="en-US"/>
        </w:rPr>
        <w:t>number of firebrands</w:t>
      </w:r>
      <w:r>
        <w:rPr>
          <w:lang w:val="en-US"/>
        </w:rPr>
        <w:t xml:space="preserve"> in each mass class.</w:t>
      </w:r>
    </w:p>
    <w:p w14:paraId="06391EDD" w14:textId="08BA6649" w:rsidR="00367734" w:rsidRPr="00367734" w:rsidRDefault="00367734" w:rsidP="002E1B61">
      <w:pPr>
        <w:rPr>
          <w:u w:val="single"/>
          <w:lang w:val="en-US"/>
        </w:rPr>
      </w:pPr>
      <w:r w:rsidRPr="00367734">
        <w:rPr>
          <w:u w:val="single"/>
          <w:lang w:val="en-US"/>
        </w:rPr>
        <w:t>Number of firebrands collected according to the mass class (g)</w:t>
      </w:r>
    </w:p>
    <w:p w14:paraId="71F2C5D9" w14:textId="3FBD02B4" w:rsidR="00367734" w:rsidRDefault="00367734" w:rsidP="003677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9F0629" wp14:editId="72527898">
            <wp:extent cx="4889500" cy="287655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4B2600-6CCF-4E23-B32B-2B6B4702E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1D782D" w14:textId="1FF7AD56" w:rsidR="00367734" w:rsidRPr="00367734" w:rsidRDefault="00367734" w:rsidP="00367734">
      <w:pPr>
        <w:rPr>
          <w:u w:val="single"/>
          <w:lang w:val="en-US"/>
        </w:rPr>
      </w:pPr>
      <w:r w:rsidRPr="00367734">
        <w:rPr>
          <w:u w:val="single"/>
          <w:lang w:val="en-US"/>
        </w:rPr>
        <w:t>Firebrand length vs mass class</w:t>
      </w:r>
    </w:p>
    <w:p w14:paraId="166E6074" w14:textId="1C97AFEF" w:rsidR="00367734" w:rsidRDefault="00367734" w:rsidP="003677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518C15" wp14:editId="7777F11F">
            <wp:extent cx="4883150" cy="286385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8C4A0F-5875-4034-9DC9-6AEF55941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CBCA29" w14:textId="77777777" w:rsidR="00AF3632" w:rsidRDefault="00AF3632" w:rsidP="00367734">
      <w:pPr>
        <w:rPr>
          <w:u w:val="single"/>
          <w:lang w:val="en-US"/>
        </w:rPr>
      </w:pPr>
    </w:p>
    <w:p w14:paraId="5FC17FA6" w14:textId="77777777" w:rsidR="00AF3632" w:rsidRDefault="00AF3632" w:rsidP="00367734">
      <w:pPr>
        <w:rPr>
          <w:u w:val="single"/>
          <w:lang w:val="en-US"/>
        </w:rPr>
      </w:pPr>
    </w:p>
    <w:p w14:paraId="5E48ECA2" w14:textId="77777777" w:rsidR="00AF3632" w:rsidRDefault="00AF3632" w:rsidP="00367734">
      <w:pPr>
        <w:rPr>
          <w:u w:val="single"/>
          <w:lang w:val="en-US"/>
        </w:rPr>
      </w:pPr>
    </w:p>
    <w:p w14:paraId="70A12D44" w14:textId="77777777" w:rsidR="00AF3632" w:rsidRDefault="00AF3632" w:rsidP="00367734">
      <w:pPr>
        <w:rPr>
          <w:u w:val="single"/>
          <w:lang w:val="en-US"/>
        </w:rPr>
      </w:pPr>
    </w:p>
    <w:p w14:paraId="024536A0" w14:textId="2EAAFC63" w:rsidR="00367734" w:rsidRDefault="00367734" w:rsidP="00367734">
      <w:pPr>
        <w:rPr>
          <w:u w:val="single"/>
          <w:lang w:val="en-US"/>
        </w:rPr>
      </w:pPr>
      <w:r w:rsidRPr="00367734">
        <w:rPr>
          <w:u w:val="single"/>
          <w:lang w:val="en-US"/>
        </w:rPr>
        <w:lastRenderedPageBreak/>
        <w:t xml:space="preserve">Firebrand diameter vs mass class </w:t>
      </w:r>
    </w:p>
    <w:p w14:paraId="07A95ABE" w14:textId="59375001" w:rsidR="00367734" w:rsidRDefault="00367734" w:rsidP="00367734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2F6932B" wp14:editId="5878A7D2">
            <wp:extent cx="4889500" cy="28575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B1D7E41-A447-40B5-BD3E-0E970D0A7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0524CF" w14:textId="55ECF59D" w:rsidR="00367734" w:rsidRDefault="0043730D" w:rsidP="00367734">
      <w:pPr>
        <w:rPr>
          <w:u w:val="single"/>
          <w:lang w:val="en-US"/>
        </w:rPr>
      </w:pPr>
      <w:r>
        <w:rPr>
          <w:u w:val="single"/>
          <w:lang w:val="en-US"/>
        </w:rPr>
        <w:t xml:space="preserve">Firebrand percentage vs mass class </w:t>
      </w:r>
    </w:p>
    <w:p w14:paraId="7E977700" w14:textId="3B4DF13E" w:rsidR="0043730D" w:rsidRDefault="0043730D" w:rsidP="0043730D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48FD364" wp14:editId="2CAD9871">
            <wp:extent cx="4889500" cy="2921000"/>
            <wp:effectExtent l="0" t="0" r="635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C254469-626F-4D99-9CC8-E7969B4D6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2CB8EE" w14:textId="26BF6166" w:rsidR="00005E6D" w:rsidRDefault="00005E6D" w:rsidP="00005E6D">
      <w:pPr>
        <w:rPr>
          <w:u w:val="single"/>
          <w:lang w:val="en-US"/>
        </w:rPr>
      </w:pPr>
    </w:p>
    <w:p w14:paraId="17083EDA" w14:textId="16137077" w:rsidR="00005E6D" w:rsidRDefault="00005E6D" w:rsidP="00005E6D">
      <w:pPr>
        <w:rPr>
          <w:lang w:val="en-US"/>
        </w:rPr>
      </w:pPr>
      <w:r w:rsidRPr="00005E6D">
        <w:rPr>
          <w:lang w:val="en-US"/>
        </w:rPr>
        <w:t>According to these figures</w:t>
      </w:r>
      <w:r>
        <w:rPr>
          <w:lang w:val="en-US"/>
        </w:rPr>
        <w:t>,</w:t>
      </w:r>
    </w:p>
    <w:p w14:paraId="02CE30B1" w14:textId="4EB722B5" w:rsidR="00005E6D" w:rsidRPr="00574C8B" w:rsidRDefault="00005E6D" w:rsidP="00574C8B">
      <w:pPr>
        <w:pStyle w:val="ListParagraph"/>
        <w:numPr>
          <w:ilvl w:val="0"/>
          <w:numId w:val="28"/>
        </w:numPr>
        <w:rPr>
          <w:lang w:val="en-US"/>
        </w:rPr>
      </w:pPr>
      <w:r w:rsidRPr="00574C8B">
        <w:rPr>
          <w:lang w:val="en-US"/>
        </w:rPr>
        <w:t>Number of smaller firebrands (mass, diameter, length) produced by the 2.6 m tree is higher than the 5.6 m tree.</w:t>
      </w:r>
    </w:p>
    <w:p w14:paraId="62BB6413" w14:textId="424F9823" w:rsidR="00005E6D" w:rsidRPr="00574C8B" w:rsidRDefault="00005E6D" w:rsidP="00574C8B">
      <w:pPr>
        <w:pStyle w:val="ListParagraph"/>
        <w:numPr>
          <w:ilvl w:val="0"/>
          <w:numId w:val="28"/>
        </w:numPr>
        <w:rPr>
          <w:lang w:val="en-US"/>
        </w:rPr>
      </w:pPr>
      <w:r w:rsidRPr="00574C8B">
        <w:rPr>
          <w:lang w:val="en-US"/>
        </w:rPr>
        <w:t>The 2.6 smaller tree dis not produce larger firebrands compared to 5.6 m tree. The heaviest firebrand produced by the 2.6 m tree is 2 g while it is 3.6 g of 5.6 m tree.</w:t>
      </w:r>
    </w:p>
    <w:p w14:paraId="028C5BDF" w14:textId="10C6E677" w:rsidR="00574C8B" w:rsidRPr="00574C8B" w:rsidRDefault="00574C8B" w:rsidP="00574C8B">
      <w:pPr>
        <w:pStyle w:val="ListParagraph"/>
        <w:numPr>
          <w:ilvl w:val="0"/>
          <w:numId w:val="28"/>
        </w:numPr>
        <w:rPr>
          <w:lang w:val="en-US"/>
        </w:rPr>
      </w:pPr>
      <w:r w:rsidRPr="00574C8B">
        <w:rPr>
          <w:lang w:val="en-US"/>
        </w:rPr>
        <w:t xml:space="preserve">The mass of firebrands </w:t>
      </w:r>
      <w:proofErr w:type="gramStart"/>
      <w:r w:rsidRPr="00574C8B">
        <w:rPr>
          <w:lang w:val="en-US"/>
        </w:rPr>
        <w:t>are</w:t>
      </w:r>
      <w:proofErr w:type="gramEnd"/>
      <w:r w:rsidRPr="00574C8B">
        <w:rPr>
          <w:lang w:val="en-US"/>
        </w:rPr>
        <w:t xml:space="preserve"> increased with the increment of diameter and the length. </w:t>
      </w:r>
    </w:p>
    <w:p w14:paraId="7E446F21" w14:textId="77777777" w:rsidR="00005E6D" w:rsidRPr="00367734" w:rsidRDefault="00005E6D" w:rsidP="00005E6D">
      <w:pPr>
        <w:rPr>
          <w:u w:val="single"/>
          <w:lang w:val="en-US"/>
        </w:rPr>
      </w:pPr>
    </w:p>
    <w:sectPr w:rsidR="00005E6D" w:rsidRPr="0036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D87AE" w14:textId="77777777" w:rsidR="00EA0B9A" w:rsidRDefault="00EA0B9A" w:rsidP="0068018A">
      <w:pPr>
        <w:spacing w:after="0" w:line="240" w:lineRule="auto"/>
      </w:pPr>
      <w:r>
        <w:separator/>
      </w:r>
    </w:p>
  </w:endnote>
  <w:endnote w:type="continuationSeparator" w:id="0">
    <w:p w14:paraId="78A8C9D8" w14:textId="77777777" w:rsidR="00EA0B9A" w:rsidRDefault="00EA0B9A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6314A" w14:textId="77777777" w:rsidR="00EA0B9A" w:rsidRDefault="00EA0B9A" w:rsidP="0068018A">
      <w:pPr>
        <w:spacing w:after="0" w:line="240" w:lineRule="auto"/>
      </w:pPr>
      <w:r>
        <w:separator/>
      </w:r>
    </w:p>
  </w:footnote>
  <w:footnote w:type="continuationSeparator" w:id="0">
    <w:p w14:paraId="6DFF3D22" w14:textId="77777777" w:rsidR="00EA0B9A" w:rsidRDefault="00EA0B9A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26"/>
  </w:num>
  <w:num w:numId="5">
    <w:abstractNumId w:val="4"/>
  </w:num>
  <w:num w:numId="6">
    <w:abstractNumId w:val="2"/>
  </w:num>
  <w:num w:numId="7">
    <w:abstractNumId w:val="24"/>
  </w:num>
  <w:num w:numId="8">
    <w:abstractNumId w:val="10"/>
  </w:num>
  <w:num w:numId="9">
    <w:abstractNumId w:val="15"/>
  </w:num>
  <w:num w:numId="10">
    <w:abstractNumId w:val="23"/>
  </w:num>
  <w:num w:numId="11">
    <w:abstractNumId w:val="5"/>
  </w:num>
  <w:num w:numId="12">
    <w:abstractNumId w:val="1"/>
  </w:num>
  <w:num w:numId="13">
    <w:abstractNumId w:val="25"/>
  </w:num>
  <w:num w:numId="14">
    <w:abstractNumId w:val="27"/>
  </w:num>
  <w:num w:numId="15">
    <w:abstractNumId w:val="0"/>
  </w:num>
  <w:num w:numId="16">
    <w:abstractNumId w:val="12"/>
  </w:num>
  <w:num w:numId="17">
    <w:abstractNumId w:val="20"/>
  </w:num>
  <w:num w:numId="18">
    <w:abstractNumId w:val="17"/>
  </w:num>
  <w:num w:numId="19">
    <w:abstractNumId w:val="19"/>
  </w:num>
  <w:num w:numId="20">
    <w:abstractNumId w:val="9"/>
  </w:num>
  <w:num w:numId="21">
    <w:abstractNumId w:val="18"/>
  </w:num>
  <w:num w:numId="22">
    <w:abstractNumId w:val="16"/>
  </w:num>
  <w:num w:numId="23">
    <w:abstractNumId w:val="14"/>
  </w:num>
  <w:num w:numId="24">
    <w:abstractNumId w:val="7"/>
  </w:num>
  <w:num w:numId="25">
    <w:abstractNumId w:val="13"/>
  </w:num>
  <w:num w:numId="26">
    <w:abstractNumId w:val="6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05E6D"/>
    <w:rsid w:val="00021470"/>
    <w:rsid w:val="00022D5A"/>
    <w:rsid w:val="000358AF"/>
    <w:rsid w:val="00050CC4"/>
    <w:rsid w:val="00053AB8"/>
    <w:rsid w:val="00054207"/>
    <w:rsid w:val="00062D01"/>
    <w:rsid w:val="0007074A"/>
    <w:rsid w:val="0008211E"/>
    <w:rsid w:val="000922A3"/>
    <w:rsid w:val="000932D4"/>
    <w:rsid w:val="000B095D"/>
    <w:rsid w:val="000D2831"/>
    <w:rsid w:val="000D68DE"/>
    <w:rsid w:val="000E736F"/>
    <w:rsid w:val="000F7FA3"/>
    <w:rsid w:val="00101599"/>
    <w:rsid w:val="00101C3C"/>
    <w:rsid w:val="001042C6"/>
    <w:rsid w:val="00104AB2"/>
    <w:rsid w:val="00112DA6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F6382"/>
    <w:rsid w:val="00201904"/>
    <w:rsid w:val="00213E10"/>
    <w:rsid w:val="00220E81"/>
    <w:rsid w:val="00221910"/>
    <w:rsid w:val="002223E4"/>
    <w:rsid w:val="00222791"/>
    <w:rsid w:val="00222BF0"/>
    <w:rsid w:val="00222CF0"/>
    <w:rsid w:val="00227C0F"/>
    <w:rsid w:val="00236EBB"/>
    <w:rsid w:val="0024200A"/>
    <w:rsid w:val="002461FA"/>
    <w:rsid w:val="00254FF8"/>
    <w:rsid w:val="00261EF5"/>
    <w:rsid w:val="002626F0"/>
    <w:rsid w:val="00263334"/>
    <w:rsid w:val="00264E15"/>
    <w:rsid w:val="002710B4"/>
    <w:rsid w:val="00271BF5"/>
    <w:rsid w:val="0027206D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C4074"/>
    <w:rsid w:val="002C56E5"/>
    <w:rsid w:val="002C62E2"/>
    <w:rsid w:val="002C7D3E"/>
    <w:rsid w:val="002D3066"/>
    <w:rsid w:val="002D44F8"/>
    <w:rsid w:val="002E1B61"/>
    <w:rsid w:val="002E4D49"/>
    <w:rsid w:val="002F4531"/>
    <w:rsid w:val="002F5E51"/>
    <w:rsid w:val="002F66AE"/>
    <w:rsid w:val="00313F7D"/>
    <w:rsid w:val="003255F2"/>
    <w:rsid w:val="003423CB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6A03"/>
    <w:rsid w:val="003A797B"/>
    <w:rsid w:val="003A7DBC"/>
    <w:rsid w:val="003B7518"/>
    <w:rsid w:val="003C1082"/>
    <w:rsid w:val="003C24D3"/>
    <w:rsid w:val="003C3FBD"/>
    <w:rsid w:val="003D777F"/>
    <w:rsid w:val="003E0A34"/>
    <w:rsid w:val="003E0E0E"/>
    <w:rsid w:val="003E3EA0"/>
    <w:rsid w:val="003F02FE"/>
    <w:rsid w:val="00400A97"/>
    <w:rsid w:val="0041690D"/>
    <w:rsid w:val="00422725"/>
    <w:rsid w:val="004321F9"/>
    <w:rsid w:val="00432913"/>
    <w:rsid w:val="0043730D"/>
    <w:rsid w:val="00462FB9"/>
    <w:rsid w:val="004664A6"/>
    <w:rsid w:val="00472E9F"/>
    <w:rsid w:val="0047634B"/>
    <w:rsid w:val="00483E09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EAC"/>
    <w:rsid w:val="004D6F73"/>
    <w:rsid w:val="004E4286"/>
    <w:rsid w:val="005126F7"/>
    <w:rsid w:val="0051586B"/>
    <w:rsid w:val="00522216"/>
    <w:rsid w:val="00525330"/>
    <w:rsid w:val="00525B0E"/>
    <w:rsid w:val="005359F3"/>
    <w:rsid w:val="005364B1"/>
    <w:rsid w:val="00536FE2"/>
    <w:rsid w:val="00562573"/>
    <w:rsid w:val="005646D6"/>
    <w:rsid w:val="0057026D"/>
    <w:rsid w:val="00574C8B"/>
    <w:rsid w:val="0057538A"/>
    <w:rsid w:val="00577F0D"/>
    <w:rsid w:val="005851CB"/>
    <w:rsid w:val="00586524"/>
    <w:rsid w:val="005A570F"/>
    <w:rsid w:val="005A5FE6"/>
    <w:rsid w:val="005A6707"/>
    <w:rsid w:val="005A7A1A"/>
    <w:rsid w:val="005B6271"/>
    <w:rsid w:val="005C647B"/>
    <w:rsid w:val="005D438B"/>
    <w:rsid w:val="005E0D60"/>
    <w:rsid w:val="005E36E4"/>
    <w:rsid w:val="005E5B77"/>
    <w:rsid w:val="00612729"/>
    <w:rsid w:val="00614513"/>
    <w:rsid w:val="00614988"/>
    <w:rsid w:val="00625DF5"/>
    <w:rsid w:val="00631825"/>
    <w:rsid w:val="0063591F"/>
    <w:rsid w:val="0064172A"/>
    <w:rsid w:val="0064302E"/>
    <w:rsid w:val="006470A6"/>
    <w:rsid w:val="00654721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6028"/>
    <w:rsid w:val="006B0F36"/>
    <w:rsid w:val="006B10A0"/>
    <w:rsid w:val="006B5597"/>
    <w:rsid w:val="006B66D8"/>
    <w:rsid w:val="006C1076"/>
    <w:rsid w:val="006E3485"/>
    <w:rsid w:val="006E5E8E"/>
    <w:rsid w:val="006F123B"/>
    <w:rsid w:val="006F5269"/>
    <w:rsid w:val="006F60C3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62122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2C87"/>
    <w:rsid w:val="0079466C"/>
    <w:rsid w:val="00797E2F"/>
    <w:rsid w:val="007A3B98"/>
    <w:rsid w:val="007B5AB5"/>
    <w:rsid w:val="007B62EF"/>
    <w:rsid w:val="007C2047"/>
    <w:rsid w:val="007C26BA"/>
    <w:rsid w:val="007C50FD"/>
    <w:rsid w:val="007C5DD4"/>
    <w:rsid w:val="007E084B"/>
    <w:rsid w:val="007E204D"/>
    <w:rsid w:val="007E4CB1"/>
    <w:rsid w:val="007F363C"/>
    <w:rsid w:val="00801D0A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9068A"/>
    <w:rsid w:val="00894260"/>
    <w:rsid w:val="008948CE"/>
    <w:rsid w:val="008A4482"/>
    <w:rsid w:val="008A4D3C"/>
    <w:rsid w:val="008A569D"/>
    <w:rsid w:val="008A6B79"/>
    <w:rsid w:val="008B4098"/>
    <w:rsid w:val="008B422F"/>
    <w:rsid w:val="008C5E38"/>
    <w:rsid w:val="008E4688"/>
    <w:rsid w:val="008E62D3"/>
    <w:rsid w:val="008F315D"/>
    <w:rsid w:val="008F4C86"/>
    <w:rsid w:val="00904F86"/>
    <w:rsid w:val="00906C92"/>
    <w:rsid w:val="00914627"/>
    <w:rsid w:val="00916C4A"/>
    <w:rsid w:val="00922782"/>
    <w:rsid w:val="00925DBB"/>
    <w:rsid w:val="00947D8A"/>
    <w:rsid w:val="009568D8"/>
    <w:rsid w:val="00957737"/>
    <w:rsid w:val="00990172"/>
    <w:rsid w:val="00992705"/>
    <w:rsid w:val="0099450E"/>
    <w:rsid w:val="00994C80"/>
    <w:rsid w:val="009975C4"/>
    <w:rsid w:val="009A68DC"/>
    <w:rsid w:val="009A7BB4"/>
    <w:rsid w:val="009B3C3C"/>
    <w:rsid w:val="009B56A4"/>
    <w:rsid w:val="009C1DB4"/>
    <w:rsid w:val="009C33EB"/>
    <w:rsid w:val="009D2F92"/>
    <w:rsid w:val="009D66A4"/>
    <w:rsid w:val="009E5B70"/>
    <w:rsid w:val="009F1B79"/>
    <w:rsid w:val="009F7D75"/>
    <w:rsid w:val="00A0158C"/>
    <w:rsid w:val="00A11A97"/>
    <w:rsid w:val="00A13B6C"/>
    <w:rsid w:val="00A47479"/>
    <w:rsid w:val="00A60300"/>
    <w:rsid w:val="00A62F1B"/>
    <w:rsid w:val="00A63117"/>
    <w:rsid w:val="00A71225"/>
    <w:rsid w:val="00A751C8"/>
    <w:rsid w:val="00A7564B"/>
    <w:rsid w:val="00A76EBC"/>
    <w:rsid w:val="00A7751B"/>
    <w:rsid w:val="00A8724A"/>
    <w:rsid w:val="00AA0954"/>
    <w:rsid w:val="00AA224B"/>
    <w:rsid w:val="00AA6DCD"/>
    <w:rsid w:val="00AB0ABC"/>
    <w:rsid w:val="00AB2FBD"/>
    <w:rsid w:val="00AC05D4"/>
    <w:rsid w:val="00AC6535"/>
    <w:rsid w:val="00AC72F6"/>
    <w:rsid w:val="00AD138D"/>
    <w:rsid w:val="00AD2E25"/>
    <w:rsid w:val="00AD6E4E"/>
    <w:rsid w:val="00AD7949"/>
    <w:rsid w:val="00AE3FFC"/>
    <w:rsid w:val="00AF3632"/>
    <w:rsid w:val="00B11FCF"/>
    <w:rsid w:val="00B15AD3"/>
    <w:rsid w:val="00B1607A"/>
    <w:rsid w:val="00B34B6A"/>
    <w:rsid w:val="00B41B45"/>
    <w:rsid w:val="00B41E83"/>
    <w:rsid w:val="00B56493"/>
    <w:rsid w:val="00B6098E"/>
    <w:rsid w:val="00B70A1D"/>
    <w:rsid w:val="00B722F9"/>
    <w:rsid w:val="00B746F0"/>
    <w:rsid w:val="00B76EC2"/>
    <w:rsid w:val="00B83443"/>
    <w:rsid w:val="00B8423C"/>
    <w:rsid w:val="00BA3075"/>
    <w:rsid w:val="00BA5964"/>
    <w:rsid w:val="00BB5EBA"/>
    <w:rsid w:val="00BB69E9"/>
    <w:rsid w:val="00BC0473"/>
    <w:rsid w:val="00BC1B29"/>
    <w:rsid w:val="00BC63CE"/>
    <w:rsid w:val="00BD0518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1229D"/>
    <w:rsid w:val="00C2140A"/>
    <w:rsid w:val="00C25295"/>
    <w:rsid w:val="00C442C2"/>
    <w:rsid w:val="00C47D9D"/>
    <w:rsid w:val="00C52505"/>
    <w:rsid w:val="00C53EF2"/>
    <w:rsid w:val="00C5655C"/>
    <w:rsid w:val="00C72519"/>
    <w:rsid w:val="00C740BC"/>
    <w:rsid w:val="00C82E2E"/>
    <w:rsid w:val="00C86A40"/>
    <w:rsid w:val="00C926D1"/>
    <w:rsid w:val="00C95BAA"/>
    <w:rsid w:val="00C9744B"/>
    <w:rsid w:val="00CA1314"/>
    <w:rsid w:val="00CB4D92"/>
    <w:rsid w:val="00CC288A"/>
    <w:rsid w:val="00CD685E"/>
    <w:rsid w:val="00CE1D25"/>
    <w:rsid w:val="00CF147E"/>
    <w:rsid w:val="00CF1C8F"/>
    <w:rsid w:val="00D13D24"/>
    <w:rsid w:val="00D166D5"/>
    <w:rsid w:val="00D176F7"/>
    <w:rsid w:val="00D201DD"/>
    <w:rsid w:val="00D32964"/>
    <w:rsid w:val="00D35EC3"/>
    <w:rsid w:val="00D466F3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5A54"/>
    <w:rsid w:val="00D879EF"/>
    <w:rsid w:val="00D9016A"/>
    <w:rsid w:val="00D91D5D"/>
    <w:rsid w:val="00D97222"/>
    <w:rsid w:val="00DA01EE"/>
    <w:rsid w:val="00DB172F"/>
    <w:rsid w:val="00DB7AC8"/>
    <w:rsid w:val="00DC6775"/>
    <w:rsid w:val="00DE2F60"/>
    <w:rsid w:val="00DE2F69"/>
    <w:rsid w:val="00DE3D69"/>
    <w:rsid w:val="00DE67F5"/>
    <w:rsid w:val="00DF31F7"/>
    <w:rsid w:val="00DF57BF"/>
    <w:rsid w:val="00E02D81"/>
    <w:rsid w:val="00E166FD"/>
    <w:rsid w:val="00E16E3B"/>
    <w:rsid w:val="00E21D1B"/>
    <w:rsid w:val="00E27567"/>
    <w:rsid w:val="00E32549"/>
    <w:rsid w:val="00E37CE9"/>
    <w:rsid w:val="00E44C57"/>
    <w:rsid w:val="00E44E17"/>
    <w:rsid w:val="00E50CBF"/>
    <w:rsid w:val="00E54BA3"/>
    <w:rsid w:val="00E60332"/>
    <w:rsid w:val="00E63406"/>
    <w:rsid w:val="00E72589"/>
    <w:rsid w:val="00E730D7"/>
    <w:rsid w:val="00E733C9"/>
    <w:rsid w:val="00E93BC3"/>
    <w:rsid w:val="00E976D1"/>
    <w:rsid w:val="00EA041C"/>
    <w:rsid w:val="00EA0B9A"/>
    <w:rsid w:val="00EA2E66"/>
    <w:rsid w:val="00EA68CF"/>
    <w:rsid w:val="00EA7815"/>
    <w:rsid w:val="00EB29DA"/>
    <w:rsid w:val="00EB78D2"/>
    <w:rsid w:val="00EC2DD9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B6"/>
    <w:rsid w:val="00F42EEA"/>
    <w:rsid w:val="00F44339"/>
    <w:rsid w:val="00F65590"/>
    <w:rsid w:val="00F66A82"/>
    <w:rsid w:val="00F67FD1"/>
    <w:rsid w:val="00F70206"/>
    <w:rsid w:val="00F720A0"/>
    <w:rsid w:val="00F72980"/>
    <w:rsid w:val="00F841BB"/>
    <w:rsid w:val="00FA2C09"/>
    <w:rsid w:val="00FB09CE"/>
    <w:rsid w:val="00FB0AFB"/>
    <w:rsid w:val="00FB27CC"/>
    <w:rsid w:val="00FB6C87"/>
    <w:rsid w:val="00FB7412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413\Desktop\Doug-Fir-Data_firebrand%20analysis%202.6%20m%20and%205.2%20m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413\Desktop\Doug-Fir-Data_firebrand%20analysis%202.6%20m%20and%205.2%20m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413\Desktop\Doug-Fir-Data_firebrand%20analysis%202.6%20m%20and%205.2%20m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413\Desktop\Doug-Fir-Data_firebrand%20analysis%202.6%20m%20and%205.2%20m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complete!$A$1</c:f>
              <c:strCache>
                <c:ptCount val="1"/>
                <c:pt idx="0">
                  <c:v>2.6 m tree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complete!$A$3:$A$52</c:f>
              <c:numCache>
                <c:formatCode>0.000</c:formatCode>
                <c:ptCount val="50"/>
                <c:pt idx="0">
                  <c:v>5.0000000000000001E-3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0.03</c:v>
                </c:pt>
                <c:pt idx="5">
                  <c:v>0.04</c:v>
                </c:pt>
                <c:pt idx="6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0.08</c:v>
                </c:pt>
                <c:pt idx="12">
                  <c:v>0.09</c:v>
                </c:pt>
                <c:pt idx="13">
                  <c:v>0.1</c:v>
                </c:pt>
                <c:pt idx="14">
                  <c:v>0.11</c:v>
                </c:pt>
                <c:pt idx="15">
                  <c:v>0.12</c:v>
                </c:pt>
                <c:pt idx="16">
                  <c:v>0.13</c:v>
                </c:pt>
                <c:pt idx="17">
                  <c:v>0.14000000000000001</c:v>
                </c:pt>
                <c:pt idx="18">
                  <c:v>0.15</c:v>
                </c:pt>
                <c:pt idx="19">
                  <c:v>0.16</c:v>
                </c:pt>
                <c:pt idx="20">
                  <c:v>0.18</c:v>
                </c:pt>
                <c:pt idx="21">
                  <c:v>0.2</c:v>
                </c:pt>
                <c:pt idx="22">
                  <c:v>0.21</c:v>
                </c:pt>
                <c:pt idx="23">
                  <c:v>0.25</c:v>
                </c:pt>
                <c:pt idx="24">
                  <c:v>0.26</c:v>
                </c:pt>
                <c:pt idx="25">
                  <c:v>0.28000000000000003</c:v>
                </c:pt>
                <c:pt idx="26">
                  <c:v>0.3</c:v>
                </c:pt>
                <c:pt idx="27">
                  <c:v>0.31</c:v>
                </c:pt>
                <c:pt idx="28">
                  <c:v>0.32</c:v>
                </c:pt>
                <c:pt idx="29">
                  <c:v>0.33</c:v>
                </c:pt>
                <c:pt idx="30">
                  <c:v>0.35</c:v>
                </c:pt>
                <c:pt idx="31">
                  <c:v>0.38</c:v>
                </c:pt>
                <c:pt idx="32">
                  <c:v>0.4</c:v>
                </c:pt>
                <c:pt idx="33">
                  <c:v>0.43</c:v>
                </c:pt>
                <c:pt idx="34">
                  <c:v>0.45</c:v>
                </c:pt>
                <c:pt idx="35">
                  <c:v>0.46</c:v>
                </c:pt>
                <c:pt idx="36">
                  <c:v>0.48</c:v>
                </c:pt>
                <c:pt idx="37">
                  <c:v>0.5</c:v>
                </c:pt>
                <c:pt idx="38">
                  <c:v>0.56000000000000005</c:v>
                </c:pt>
                <c:pt idx="39">
                  <c:v>0.68</c:v>
                </c:pt>
                <c:pt idx="40">
                  <c:v>0.71</c:v>
                </c:pt>
                <c:pt idx="41">
                  <c:v>0.8</c:v>
                </c:pt>
                <c:pt idx="42">
                  <c:v>0.85</c:v>
                </c:pt>
                <c:pt idx="43">
                  <c:v>0.9</c:v>
                </c:pt>
                <c:pt idx="44">
                  <c:v>1.08</c:v>
                </c:pt>
                <c:pt idx="45">
                  <c:v>1.1000000000000001</c:v>
                </c:pt>
                <c:pt idx="46">
                  <c:v>1.135</c:v>
                </c:pt>
                <c:pt idx="47">
                  <c:v>1.5</c:v>
                </c:pt>
                <c:pt idx="48">
                  <c:v>1.6</c:v>
                </c:pt>
                <c:pt idx="49">
                  <c:v>2</c:v>
                </c:pt>
              </c:numCache>
            </c:numRef>
          </c:xVal>
          <c:yVal>
            <c:numRef>
              <c:f>complete!$B$3:$B$52</c:f>
              <c:numCache>
                <c:formatCode>0.0</c:formatCode>
                <c:ptCount val="50"/>
                <c:pt idx="0">
                  <c:v>1</c:v>
                </c:pt>
                <c:pt idx="1">
                  <c:v>24</c:v>
                </c:pt>
                <c:pt idx="2">
                  <c:v>11</c:v>
                </c:pt>
                <c:pt idx="3">
                  <c:v>29</c:v>
                </c:pt>
                <c:pt idx="4">
                  <c:v>18</c:v>
                </c:pt>
                <c:pt idx="5">
                  <c:v>13</c:v>
                </c:pt>
                <c:pt idx="6">
                  <c:v>10</c:v>
                </c:pt>
                <c:pt idx="7">
                  <c:v>2</c:v>
                </c:pt>
                <c:pt idx="8">
                  <c:v>13</c:v>
                </c:pt>
                <c:pt idx="9">
                  <c:v>2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7</c:v>
                </c:pt>
                <c:pt idx="14">
                  <c:v>3</c:v>
                </c:pt>
                <c:pt idx="15">
                  <c:v>7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5</c:v>
                </c:pt>
                <c:pt idx="20">
                  <c:v>1</c:v>
                </c:pt>
                <c:pt idx="21">
                  <c:v>4</c:v>
                </c:pt>
                <c:pt idx="22">
                  <c:v>1</c:v>
                </c:pt>
                <c:pt idx="23">
                  <c:v>4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3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EC-4051-84F4-DEDC784D9A17}"/>
            </c:ext>
          </c:extLst>
        </c:ser>
        <c:ser>
          <c:idx val="1"/>
          <c:order val="1"/>
          <c:tx>
            <c:strRef>
              <c:f>complete!$G$1</c:f>
              <c:strCache>
                <c:ptCount val="1"/>
                <c:pt idx="0">
                  <c:v>5.2 m tree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complete!$G$3:$G$69</c:f>
              <c:numCache>
                <c:formatCode>0.000</c:formatCode>
                <c:ptCount val="67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3.5000000000000003E-2</c:v>
                </c:pt>
                <c:pt idx="5">
                  <c:v>0.04</c:v>
                </c:pt>
                <c:pt idx="6">
                  <c:v>4.4999999999999998E-2</c:v>
                </c:pt>
                <c:pt idx="7">
                  <c:v>0.05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0.09</c:v>
                </c:pt>
                <c:pt idx="12">
                  <c:v>0.1</c:v>
                </c:pt>
                <c:pt idx="13">
                  <c:v>0.11</c:v>
                </c:pt>
                <c:pt idx="14">
                  <c:v>0.12</c:v>
                </c:pt>
                <c:pt idx="15">
                  <c:v>0.13</c:v>
                </c:pt>
                <c:pt idx="16">
                  <c:v>0.14000000000000001</c:v>
                </c:pt>
                <c:pt idx="17">
                  <c:v>0.15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0.23</c:v>
                </c:pt>
                <c:pt idx="22">
                  <c:v>0.24</c:v>
                </c:pt>
                <c:pt idx="23">
                  <c:v>0.25</c:v>
                </c:pt>
                <c:pt idx="24">
                  <c:v>0.26</c:v>
                </c:pt>
                <c:pt idx="25">
                  <c:v>0.3</c:v>
                </c:pt>
                <c:pt idx="26">
                  <c:v>0.32</c:v>
                </c:pt>
                <c:pt idx="27">
                  <c:v>0.35</c:v>
                </c:pt>
                <c:pt idx="28">
                  <c:v>0.36</c:v>
                </c:pt>
                <c:pt idx="29">
                  <c:v>0.37</c:v>
                </c:pt>
                <c:pt idx="30">
                  <c:v>0.38</c:v>
                </c:pt>
                <c:pt idx="31">
                  <c:v>0.4</c:v>
                </c:pt>
                <c:pt idx="32">
                  <c:v>0.43</c:v>
                </c:pt>
                <c:pt idx="33">
                  <c:v>0.44</c:v>
                </c:pt>
                <c:pt idx="34">
                  <c:v>0.45</c:v>
                </c:pt>
                <c:pt idx="35">
                  <c:v>0.53</c:v>
                </c:pt>
                <c:pt idx="36">
                  <c:v>0.56000000000000005</c:v>
                </c:pt>
                <c:pt idx="37">
                  <c:v>0.56999999999999995</c:v>
                </c:pt>
                <c:pt idx="38">
                  <c:v>0.62</c:v>
                </c:pt>
                <c:pt idx="39">
                  <c:v>0.65</c:v>
                </c:pt>
                <c:pt idx="40">
                  <c:v>0.66</c:v>
                </c:pt>
                <c:pt idx="41">
                  <c:v>0.67</c:v>
                </c:pt>
                <c:pt idx="42">
                  <c:v>0.72</c:v>
                </c:pt>
                <c:pt idx="43">
                  <c:v>0.78</c:v>
                </c:pt>
                <c:pt idx="44">
                  <c:v>0.83</c:v>
                </c:pt>
                <c:pt idx="45">
                  <c:v>0.87</c:v>
                </c:pt>
                <c:pt idx="46">
                  <c:v>0.9</c:v>
                </c:pt>
                <c:pt idx="47">
                  <c:v>0.98</c:v>
                </c:pt>
                <c:pt idx="48">
                  <c:v>1</c:v>
                </c:pt>
                <c:pt idx="49">
                  <c:v>1.08</c:v>
                </c:pt>
                <c:pt idx="50">
                  <c:v>1.1399999999999999</c:v>
                </c:pt>
                <c:pt idx="51">
                  <c:v>1.37</c:v>
                </c:pt>
                <c:pt idx="52">
                  <c:v>1.43</c:v>
                </c:pt>
                <c:pt idx="53">
                  <c:v>1.45</c:v>
                </c:pt>
                <c:pt idx="54">
                  <c:v>1.46</c:v>
                </c:pt>
                <c:pt idx="55">
                  <c:v>1.52</c:v>
                </c:pt>
                <c:pt idx="56">
                  <c:v>1.56</c:v>
                </c:pt>
                <c:pt idx="57">
                  <c:v>1.6</c:v>
                </c:pt>
                <c:pt idx="58">
                  <c:v>1.76</c:v>
                </c:pt>
                <c:pt idx="59">
                  <c:v>1.8</c:v>
                </c:pt>
                <c:pt idx="60">
                  <c:v>2</c:v>
                </c:pt>
                <c:pt idx="61">
                  <c:v>2.1</c:v>
                </c:pt>
                <c:pt idx="62">
                  <c:v>2.19</c:v>
                </c:pt>
                <c:pt idx="63">
                  <c:v>2.2000000000000002</c:v>
                </c:pt>
                <c:pt idx="64">
                  <c:v>2.2200000000000002</c:v>
                </c:pt>
                <c:pt idx="65">
                  <c:v>3.2999999999999701</c:v>
                </c:pt>
                <c:pt idx="66">
                  <c:v>3.5999999999999699</c:v>
                </c:pt>
              </c:numCache>
            </c:numRef>
          </c:xVal>
          <c:yVal>
            <c:numRef>
              <c:f>complete!$H$3:$H$69</c:f>
              <c:numCache>
                <c:formatCode>0</c:formatCode>
                <c:ptCount val="67"/>
                <c:pt idx="0">
                  <c:v>1</c:v>
                </c:pt>
                <c:pt idx="1">
                  <c:v>7</c:v>
                </c:pt>
                <c:pt idx="2">
                  <c:v>18</c:v>
                </c:pt>
                <c:pt idx="3">
                  <c:v>23</c:v>
                </c:pt>
                <c:pt idx="4">
                  <c:v>1</c:v>
                </c:pt>
                <c:pt idx="5">
                  <c:v>18</c:v>
                </c:pt>
                <c:pt idx="6">
                  <c:v>1</c:v>
                </c:pt>
                <c:pt idx="7">
                  <c:v>15</c:v>
                </c:pt>
                <c:pt idx="8">
                  <c:v>14</c:v>
                </c:pt>
                <c:pt idx="9">
                  <c:v>6</c:v>
                </c:pt>
                <c:pt idx="10">
                  <c:v>6</c:v>
                </c:pt>
                <c:pt idx="11">
                  <c:v>5</c:v>
                </c:pt>
                <c:pt idx="12">
                  <c:v>8</c:v>
                </c:pt>
                <c:pt idx="13">
                  <c:v>6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6</c:v>
                </c:pt>
                <c:pt idx="18">
                  <c:v>1</c:v>
                </c:pt>
                <c:pt idx="19">
                  <c:v>2</c:v>
                </c:pt>
                <c:pt idx="20">
                  <c:v>8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EC-4051-84F4-DEDC784D9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469216"/>
        <c:axId val="1"/>
      </c:scatterChart>
      <c:valAx>
        <c:axId val="394469216"/>
        <c:scaling>
          <c:orientation val="minMax"/>
          <c:max val="3.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class (g)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number (pcs)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69216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complete!$A$1</c:f>
              <c:strCache>
                <c:ptCount val="1"/>
                <c:pt idx="0">
                  <c:v>2.6 m tree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complete!$A$3:$A$52</c:f>
              <c:numCache>
                <c:formatCode>0.000</c:formatCode>
                <c:ptCount val="50"/>
                <c:pt idx="0">
                  <c:v>5.0000000000000001E-3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0.03</c:v>
                </c:pt>
                <c:pt idx="5">
                  <c:v>0.04</c:v>
                </c:pt>
                <c:pt idx="6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0.08</c:v>
                </c:pt>
                <c:pt idx="12">
                  <c:v>0.09</c:v>
                </c:pt>
                <c:pt idx="13">
                  <c:v>0.1</c:v>
                </c:pt>
                <c:pt idx="14">
                  <c:v>0.11</c:v>
                </c:pt>
                <c:pt idx="15">
                  <c:v>0.12</c:v>
                </c:pt>
                <c:pt idx="16">
                  <c:v>0.13</c:v>
                </c:pt>
                <c:pt idx="17">
                  <c:v>0.14000000000000001</c:v>
                </c:pt>
                <c:pt idx="18">
                  <c:v>0.15</c:v>
                </c:pt>
                <c:pt idx="19">
                  <c:v>0.16</c:v>
                </c:pt>
                <c:pt idx="20">
                  <c:v>0.18</c:v>
                </c:pt>
                <c:pt idx="21">
                  <c:v>0.2</c:v>
                </c:pt>
                <c:pt idx="22">
                  <c:v>0.21</c:v>
                </c:pt>
                <c:pt idx="23">
                  <c:v>0.25</c:v>
                </c:pt>
                <c:pt idx="24">
                  <c:v>0.26</c:v>
                </c:pt>
                <c:pt idx="25">
                  <c:v>0.28000000000000003</c:v>
                </c:pt>
                <c:pt idx="26">
                  <c:v>0.3</c:v>
                </c:pt>
                <c:pt idx="27">
                  <c:v>0.31</c:v>
                </c:pt>
                <c:pt idx="28">
                  <c:v>0.32</c:v>
                </c:pt>
                <c:pt idx="29">
                  <c:v>0.33</c:v>
                </c:pt>
                <c:pt idx="30">
                  <c:v>0.35</c:v>
                </c:pt>
                <c:pt idx="31">
                  <c:v>0.38</c:v>
                </c:pt>
                <c:pt idx="32">
                  <c:v>0.4</c:v>
                </c:pt>
                <c:pt idx="33">
                  <c:v>0.43</c:v>
                </c:pt>
                <c:pt idx="34">
                  <c:v>0.45</c:v>
                </c:pt>
                <c:pt idx="35">
                  <c:v>0.46</c:v>
                </c:pt>
                <c:pt idx="36">
                  <c:v>0.48</c:v>
                </c:pt>
                <c:pt idx="37">
                  <c:v>0.5</c:v>
                </c:pt>
                <c:pt idx="38">
                  <c:v>0.56000000000000005</c:v>
                </c:pt>
                <c:pt idx="39">
                  <c:v>0.68</c:v>
                </c:pt>
                <c:pt idx="40">
                  <c:v>0.71</c:v>
                </c:pt>
                <c:pt idx="41">
                  <c:v>0.8</c:v>
                </c:pt>
                <c:pt idx="42">
                  <c:v>0.85</c:v>
                </c:pt>
                <c:pt idx="43">
                  <c:v>0.9</c:v>
                </c:pt>
                <c:pt idx="44">
                  <c:v>1.08</c:v>
                </c:pt>
                <c:pt idx="45">
                  <c:v>1.1000000000000001</c:v>
                </c:pt>
                <c:pt idx="46">
                  <c:v>1.135</c:v>
                </c:pt>
                <c:pt idx="47">
                  <c:v>1.5</c:v>
                </c:pt>
                <c:pt idx="48">
                  <c:v>1.6</c:v>
                </c:pt>
                <c:pt idx="49">
                  <c:v>2</c:v>
                </c:pt>
              </c:numCache>
            </c:numRef>
          </c:xVal>
          <c:yVal>
            <c:numRef>
              <c:f>complete!$D$3:$D$52</c:f>
              <c:numCache>
                <c:formatCode>0.00</c:formatCode>
                <c:ptCount val="50"/>
                <c:pt idx="0">
                  <c:v>30</c:v>
                </c:pt>
                <c:pt idx="1">
                  <c:v>20.125</c:v>
                </c:pt>
                <c:pt idx="2">
                  <c:v>20.09090909090909</c:v>
                </c:pt>
                <c:pt idx="3">
                  <c:v>30</c:v>
                </c:pt>
                <c:pt idx="4">
                  <c:v>34.222222222222221</c:v>
                </c:pt>
                <c:pt idx="5">
                  <c:v>40.692307692307693</c:v>
                </c:pt>
                <c:pt idx="6">
                  <c:v>37.9</c:v>
                </c:pt>
                <c:pt idx="7">
                  <c:v>32.5</c:v>
                </c:pt>
                <c:pt idx="8">
                  <c:v>39.615384615384613</c:v>
                </c:pt>
                <c:pt idx="9">
                  <c:v>37.5</c:v>
                </c:pt>
                <c:pt idx="10">
                  <c:v>41</c:v>
                </c:pt>
                <c:pt idx="11">
                  <c:v>50.75</c:v>
                </c:pt>
                <c:pt idx="12">
                  <c:v>40</c:v>
                </c:pt>
                <c:pt idx="13">
                  <c:v>45</c:v>
                </c:pt>
                <c:pt idx="14">
                  <c:v>41.666666666666664</c:v>
                </c:pt>
                <c:pt idx="15">
                  <c:v>38.285714285714285</c:v>
                </c:pt>
                <c:pt idx="16">
                  <c:v>60</c:v>
                </c:pt>
                <c:pt idx="17">
                  <c:v>46.666666666666664</c:v>
                </c:pt>
                <c:pt idx="18">
                  <c:v>46.5</c:v>
                </c:pt>
                <c:pt idx="19">
                  <c:v>44.2</c:v>
                </c:pt>
                <c:pt idx="20">
                  <c:v>55</c:v>
                </c:pt>
                <c:pt idx="21">
                  <c:v>58.75</c:v>
                </c:pt>
                <c:pt idx="22">
                  <c:v>40</c:v>
                </c:pt>
                <c:pt idx="23">
                  <c:v>47.5</c:v>
                </c:pt>
                <c:pt idx="24">
                  <c:v>80</c:v>
                </c:pt>
                <c:pt idx="25">
                  <c:v>18</c:v>
                </c:pt>
                <c:pt idx="26">
                  <c:v>35</c:v>
                </c:pt>
                <c:pt idx="27">
                  <c:v>25</c:v>
                </c:pt>
                <c:pt idx="28">
                  <c:v>20</c:v>
                </c:pt>
                <c:pt idx="29">
                  <c:v>40</c:v>
                </c:pt>
                <c:pt idx="30">
                  <c:v>35</c:v>
                </c:pt>
                <c:pt idx="31">
                  <c:v>50</c:v>
                </c:pt>
                <c:pt idx="32">
                  <c:v>54</c:v>
                </c:pt>
                <c:pt idx="33">
                  <c:v>45</c:v>
                </c:pt>
                <c:pt idx="34">
                  <c:v>25</c:v>
                </c:pt>
                <c:pt idx="35">
                  <c:v>52.5</c:v>
                </c:pt>
                <c:pt idx="36">
                  <c:v>80</c:v>
                </c:pt>
                <c:pt idx="37">
                  <c:v>40</c:v>
                </c:pt>
                <c:pt idx="38">
                  <c:v>74</c:v>
                </c:pt>
                <c:pt idx="39">
                  <c:v>65</c:v>
                </c:pt>
                <c:pt idx="40">
                  <c:v>95</c:v>
                </c:pt>
                <c:pt idx="41">
                  <c:v>46.666666666666664</c:v>
                </c:pt>
                <c:pt idx="42">
                  <c:v>65</c:v>
                </c:pt>
                <c:pt idx="43">
                  <c:v>55</c:v>
                </c:pt>
                <c:pt idx="44">
                  <c:v>70</c:v>
                </c:pt>
                <c:pt idx="45">
                  <c:v>40</c:v>
                </c:pt>
                <c:pt idx="46">
                  <c:v>130</c:v>
                </c:pt>
                <c:pt idx="47">
                  <c:v>140</c:v>
                </c:pt>
                <c:pt idx="48">
                  <c:v>112.5</c:v>
                </c:pt>
                <c:pt idx="49">
                  <c:v>140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62-4503-B530-8F764BD67E61}"/>
            </c:ext>
          </c:extLst>
        </c:ser>
        <c:ser>
          <c:idx val="1"/>
          <c:order val="1"/>
          <c:tx>
            <c:strRef>
              <c:f>complete!$G$1</c:f>
              <c:strCache>
                <c:ptCount val="1"/>
                <c:pt idx="0">
                  <c:v>5.2 m tree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complete!$G$3:$G$69</c:f>
              <c:numCache>
                <c:formatCode>0.000</c:formatCode>
                <c:ptCount val="67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3.5000000000000003E-2</c:v>
                </c:pt>
                <c:pt idx="5">
                  <c:v>0.04</c:v>
                </c:pt>
                <c:pt idx="6">
                  <c:v>4.4999999999999998E-2</c:v>
                </c:pt>
                <c:pt idx="7">
                  <c:v>0.05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0.09</c:v>
                </c:pt>
                <c:pt idx="12">
                  <c:v>0.1</c:v>
                </c:pt>
                <c:pt idx="13">
                  <c:v>0.11</c:v>
                </c:pt>
                <c:pt idx="14">
                  <c:v>0.12</c:v>
                </c:pt>
                <c:pt idx="15">
                  <c:v>0.13</c:v>
                </c:pt>
                <c:pt idx="16">
                  <c:v>0.14000000000000001</c:v>
                </c:pt>
                <c:pt idx="17">
                  <c:v>0.15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0.23</c:v>
                </c:pt>
                <c:pt idx="22">
                  <c:v>0.24</c:v>
                </c:pt>
                <c:pt idx="23">
                  <c:v>0.25</c:v>
                </c:pt>
                <c:pt idx="24">
                  <c:v>0.26</c:v>
                </c:pt>
                <c:pt idx="25">
                  <c:v>0.3</c:v>
                </c:pt>
                <c:pt idx="26">
                  <c:v>0.32</c:v>
                </c:pt>
                <c:pt idx="27">
                  <c:v>0.35</c:v>
                </c:pt>
                <c:pt idx="28">
                  <c:v>0.36</c:v>
                </c:pt>
                <c:pt idx="29">
                  <c:v>0.37</c:v>
                </c:pt>
                <c:pt idx="30">
                  <c:v>0.38</c:v>
                </c:pt>
                <c:pt idx="31">
                  <c:v>0.4</c:v>
                </c:pt>
                <c:pt idx="32">
                  <c:v>0.43</c:v>
                </c:pt>
                <c:pt idx="33">
                  <c:v>0.44</c:v>
                </c:pt>
                <c:pt idx="34">
                  <c:v>0.45</c:v>
                </c:pt>
                <c:pt idx="35">
                  <c:v>0.53</c:v>
                </c:pt>
                <c:pt idx="36">
                  <c:v>0.56000000000000005</c:v>
                </c:pt>
                <c:pt idx="37">
                  <c:v>0.56999999999999995</c:v>
                </c:pt>
                <c:pt idx="38">
                  <c:v>0.62</c:v>
                </c:pt>
                <c:pt idx="39">
                  <c:v>0.65</c:v>
                </c:pt>
                <c:pt idx="40">
                  <c:v>0.66</c:v>
                </c:pt>
                <c:pt idx="41">
                  <c:v>0.67</c:v>
                </c:pt>
                <c:pt idx="42">
                  <c:v>0.72</c:v>
                </c:pt>
                <c:pt idx="43">
                  <c:v>0.78</c:v>
                </c:pt>
                <c:pt idx="44">
                  <c:v>0.83</c:v>
                </c:pt>
                <c:pt idx="45">
                  <c:v>0.87</c:v>
                </c:pt>
                <c:pt idx="46">
                  <c:v>0.9</c:v>
                </c:pt>
                <c:pt idx="47">
                  <c:v>0.98</c:v>
                </c:pt>
                <c:pt idx="48">
                  <c:v>1</c:v>
                </c:pt>
                <c:pt idx="49">
                  <c:v>1.08</c:v>
                </c:pt>
                <c:pt idx="50">
                  <c:v>1.1399999999999999</c:v>
                </c:pt>
                <c:pt idx="51">
                  <c:v>1.37</c:v>
                </c:pt>
                <c:pt idx="52">
                  <c:v>1.43</c:v>
                </c:pt>
                <c:pt idx="53">
                  <c:v>1.45</c:v>
                </c:pt>
                <c:pt idx="54">
                  <c:v>1.46</c:v>
                </c:pt>
                <c:pt idx="55">
                  <c:v>1.52</c:v>
                </c:pt>
                <c:pt idx="56">
                  <c:v>1.56</c:v>
                </c:pt>
                <c:pt idx="57">
                  <c:v>1.6</c:v>
                </c:pt>
                <c:pt idx="58">
                  <c:v>1.76</c:v>
                </c:pt>
                <c:pt idx="59">
                  <c:v>1.8</c:v>
                </c:pt>
                <c:pt idx="60">
                  <c:v>2</c:v>
                </c:pt>
                <c:pt idx="61">
                  <c:v>2.1</c:v>
                </c:pt>
                <c:pt idx="62">
                  <c:v>2.19</c:v>
                </c:pt>
                <c:pt idx="63">
                  <c:v>2.2000000000000002</c:v>
                </c:pt>
                <c:pt idx="64">
                  <c:v>2.2200000000000002</c:v>
                </c:pt>
                <c:pt idx="65">
                  <c:v>3.2999999999999701</c:v>
                </c:pt>
                <c:pt idx="66">
                  <c:v>3.5999999999999699</c:v>
                </c:pt>
              </c:numCache>
            </c:numRef>
          </c:xVal>
          <c:yVal>
            <c:numRef>
              <c:f>complete!$J$3:$J$69</c:f>
              <c:numCache>
                <c:formatCode>0.00</c:formatCode>
                <c:ptCount val="67"/>
                <c:pt idx="0">
                  <c:v>45</c:v>
                </c:pt>
                <c:pt idx="1">
                  <c:v>30</c:v>
                </c:pt>
                <c:pt idx="2">
                  <c:v>42.777777777777779</c:v>
                </c:pt>
                <c:pt idx="3">
                  <c:v>42.782608695652172</c:v>
                </c:pt>
                <c:pt idx="4">
                  <c:v>40</c:v>
                </c:pt>
                <c:pt idx="5">
                  <c:v>44.222222222222221</c:v>
                </c:pt>
                <c:pt idx="6">
                  <c:v>50</c:v>
                </c:pt>
                <c:pt idx="7">
                  <c:v>42</c:v>
                </c:pt>
                <c:pt idx="8">
                  <c:v>45</c:v>
                </c:pt>
                <c:pt idx="9">
                  <c:v>59.5</c:v>
                </c:pt>
                <c:pt idx="10">
                  <c:v>65.833333333333329</c:v>
                </c:pt>
                <c:pt idx="11">
                  <c:v>46</c:v>
                </c:pt>
                <c:pt idx="12">
                  <c:v>51.25</c:v>
                </c:pt>
                <c:pt idx="13">
                  <c:v>58.333333333333336</c:v>
                </c:pt>
                <c:pt idx="14">
                  <c:v>45</c:v>
                </c:pt>
                <c:pt idx="15">
                  <c:v>40</c:v>
                </c:pt>
                <c:pt idx="16">
                  <c:v>50</c:v>
                </c:pt>
                <c:pt idx="17">
                  <c:v>49.666666666666664</c:v>
                </c:pt>
                <c:pt idx="18">
                  <c:v>40</c:v>
                </c:pt>
                <c:pt idx="19">
                  <c:v>35</c:v>
                </c:pt>
                <c:pt idx="20">
                  <c:v>41</c:v>
                </c:pt>
                <c:pt idx="21">
                  <c:v>55</c:v>
                </c:pt>
                <c:pt idx="22">
                  <c:v>72.5</c:v>
                </c:pt>
                <c:pt idx="23">
                  <c:v>50</c:v>
                </c:pt>
                <c:pt idx="24">
                  <c:v>50</c:v>
                </c:pt>
                <c:pt idx="25">
                  <c:v>70</c:v>
                </c:pt>
                <c:pt idx="26">
                  <c:v>75</c:v>
                </c:pt>
                <c:pt idx="27">
                  <c:v>70</c:v>
                </c:pt>
                <c:pt idx="28">
                  <c:v>40</c:v>
                </c:pt>
                <c:pt idx="29">
                  <c:v>60</c:v>
                </c:pt>
                <c:pt idx="30">
                  <c:v>82.5</c:v>
                </c:pt>
                <c:pt idx="31">
                  <c:v>55</c:v>
                </c:pt>
                <c:pt idx="32">
                  <c:v>80</c:v>
                </c:pt>
                <c:pt idx="33">
                  <c:v>50</c:v>
                </c:pt>
                <c:pt idx="34">
                  <c:v>35</c:v>
                </c:pt>
                <c:pt idx="35">
                  <c:v>105</c:v>
                </c:pt>
                <c:pt idx="36">
                  <c:v>55</c:v>
                </c:pt>
                <c:pt idx="37">
                  <c:v>45</c:v>
                </c:pt>
                <c:pt idx="38">
                  <c:v>75</c:v>
                </c:pt>
                <c:pt idx="39">
                  <c:v>55</c:v>
                </c:pt>
                <c:pt idx="40">
                  <c:v>65</c:v>
                </c:pt>
                <c:pt idx="41">
                  <c:v>80</c:v>
                </c:pt>
                <c:pt idx="42">
                  <c:v>110</c:v>
                </c:pt>
                <c:pt idx="43">
                  <c:v>60</c:v>
                </c:pt>
                <c:pt idx="44">
                  <c:v>60</c:v>
                </c:pt>
                <c:pt idx="45">
                  <c:v>95</c:v>
                </c:pt>
                <c:pt idx="46">
                  <c:v>67.5</c:v>
                </c:pt>
                <c:pt idx="47">
                  <c:v>65</c:v>
                </c:pt>
                <c:pt idx="48">
                  <c:v>100</c:v>
                </c:pt>
                <c:pt idx="49">
                  <c:v>55</c:v>
                </c:pt>
                <c:pt idx="50">
                  <c:v>70</c:v>
                </c:pt>
                <c:pt idx="51">
                  <c:v>200</c:v>
                </c:pt>
                <c:pt idx="52">
                  <c:v>80</c:v>
                </c:pt>
                <c:pt idx="53">
                  <c:v>85</c:v>
                </c:pt>
                <c:pt idx="54">
                  <c:v>180</c:v>
                </c:pt>
                <c:pt idx="55">
                  <c:v>60</c:v>
                </c:pt>
                <c:pt idx="56">
                  <c:v>55</c:v>
                </c:pt>
                <c:pt idx="57">
                  <c:v>180</c:v>
                </c:pt>
                <c:pt idx="58">
                  <c:v>120</c:v>
                </c:pt>
                <c:pt idx="59">
                  <c:v>110</c:v>
                </c:pt>
                <c:pt idx="60">
                  <c:v>80</c:v>
                </c:pt>
                <c:pt idx="61">
                  <c:v>115</c:v>
                </c:pt>
                <c:pt idx="62">
                  <c:v>120</c:v>
                </c:pt>
                <c:pt idx="63">
                  <c:v>140</c:v>
                </c:pt>
                <c:pt idx="64">
                  <c:v>55</c:v>
                </c:pt>
                <c:pt idx="65">
                  <c:v>110</c:v>
                </c:pt>
                <c:pt idx="66">
                  <c:v>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262-4503-B530-8F764BD67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475120"/>
        <c:axId val="1"/>
      </c:scatterChart>
      <c:valAx>
        <c:axId val="394475120"/>
        <c:scaling>
          <c:orientation val="minMax"/>
          <c:max val="3.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class (g)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2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Firebrands</a:t>
                </a:r>
                <a:r>
                  <a:rPr lang="en-AU" baseline="0"/>
                  <a:t> length (mm)</a:t>
                </a:r>
                <a:endParaRPr lang="en-AU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75120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complete!$A$1</c:f>
              <c:strCache>
                <c:ptCount val="1"/>
                <c:pt idx="0">
                  <c:v>2.6 m tree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complete!$A$3:$A$52</c:f>
              <c:numCache>
                <c:formatCode>0.000</c:formatCode>
                <c:ptCount val="50"/>
                <c:pt idx="0">
                  <c:v>5.0000000000000001E-3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0.03</c:v>
                </c:pt>
                <c:pt idx="5">
                  <c:v>0.04</c:v>
                </c:pt>
                <c:pt idx="6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0.08</c:v>
                </c:pt>
                <c:pt idx="12">
                  <c:v>0.09</c:v>
                </c:pt>
                <c:pt idx="13">
                  <c:v>0.1</c:v>
                </c:pt>
                <c:pt idx="14">
                  <c:v>0.11</c:v>
                </c:pt>
                <c:pt idx="15">
                  <c:v>0.12</c:v>
                </c:pt>
                <c:pt idx="16">
                  <c:v>0.13</c:v>
                </c:pt>
                <c:pt idx="17">
                  <c:v>0.14000000000000001</c:v>
                </c:pt>
                <c:pt idx="18">
                  <c:v>0.15</c:v>
                </c:pt>
                <c:pt idx="19">
                  <c:v>0.16</c:v>
                </c:pt>
                <c:pt idx="20">
                  <c:v>0.18</c:v>
                </c:pt>
                <c:pt idx="21">
                  <c:v>0.2</c:v>
                </c:pt>
                <c:pt idx="22">
                  <c:v>0.21</c:v>
                </c:pt>
                <c:pt idx="23">
                  <c:v>0.25</c:v>
                </c:pt>
                <c:pt idx="24">
                  <c:v>0.26</c:v>
                </c:pt>
                <c:pt idx="25">
                  <c:v>0.28000000000000003</c:v>
                </c:pt>
                <c:pt idx="26">
                  <c:v>0.3</c:v>
                </c:pt>
                <c:pt idx="27">
                  <c:v>0.31</c:v>
                </c:pt>
                <c:pt idx="28">
                  <c:v>0.32</c:v>
                </c:pt>
                <c:pt idx="29">
                  <c:v>0.33</c:v>
                </c:pt>
                <c:pt idx="30">
                  <c:v>0.35</c:v>
                </c:pt>
                <c:pt idx="31">
                  <c:v>0.38</c:v>
                </c:pt>
                <c:pt idx="32">
                  <c:v>0.4</c:v>
                </c:pt>
                <c:pt idx="33">
                  <c:v>0.43</c:v>
                </c:pt>
                <c:pt idx="34">
                  <c:v>0.45</c:v>
                </c:pt>
                <c:pt idx="35">
                  <c:v>0.46</c:v>
                </c:pt>
                <c:pt idx="36">
                  <c:v>0.48</c:v>
                </c:pt>
                <c:pt idx="37">
                  <c:v>0.5</c:v>
                </c:pt>
                <c:pt idx="38">
                  <c:v>0.56000000000000005</c:v>
                </c:pt>
                <c:pt idx="39">
                  <c:v>0.68</c:v>
                </c:pt>
                <c:pt idx="40">
                  <c:v>0.71</c:v>
                </c:pt>
                <c:pt idx="41">
                  <c:v>0.8</c:v>
                </c:pt>
                <c:pt idx="42">
                  <c:v>0.85</c:v>
                </c:pt>
                <c:pt idx="43">
                  <c:v>0.9</c:v>
                </c:pt>
                <c:pt idx="44">
                  <c:v>1.08</c:v>
                </c:pt>
                <c:pt idx="45">
                  <c:v>1.1000000000000001</c:v>
                </c:pt>
                <c:pt idx="46">
                  <c:v>1.135</c:v>
                </c:pt>
                <c:pt idx="47">
                  <c:v>1.5</c:v>
                </c:pt>
                <c:pt idx="48">
                  <c:v>1.6</c:v>
                </c:pt>
                <c:pt idx="49">
                  <c:v>2</c:v>
                </c:pt>
              </c:numCache>
            </c:numRef>
          </c:xVal>
          <c:yVal>
            <c:numRef>
              <c:f>complete!$E$3:$E$52</c:f>
              <c:numCache>
                <c:formatCode>0.00</c:formatCode>
                <c:ptCount val="50"/>
                <c:pt idx="0">
                  <c:v>1</c:v>
                </c:pt>
                <c:pt idx="1">
                  <c:v>1.8604166666666666</c:v>
                </c:pt>
                <c:pt idx="2">
                  <c:v>1.9981818181818178</c:v>
                </c:pt>
                <c:pt idx="3">
                  <c:v>2.1603448275862065</c:v>
                </c:pt>
                <c:pt idx="4">
                  <c:v>2.57</c:v>
                </c:pt>
                <c:pt idx="5">
                  <c:v>2.7299999999999995</c:v>
                </c:pt>
                <c:pt idx="6">
                  <c:v>3.2240000000000002</c:v>
                </c:pt>
                <c:pt idx="7">
                  <c:v>2.9950000000000001</c:v>
                </c:pt>
                <c:pt idx="8">
                  <c:v>2.9861538461538464</c:v>
                </c:pt>
                <c:pt idx="9">
                  <c:v>3.7199999999999998</c:v>
                </c:pt>
                <c:pt idx="10">
                  <c:v>3.7620000000000005</c:v>
                </c:pt>
                <c:pt idx="11">
                  <c:v>2.6324999999999998</c:v>
                </c:pt>
                <c:pt idx="12">
                  <c:v>2.4</c:v>
                </c:pt>
                <c:pt idx="13">
                  <c:v>3.4385714285714286</c:v>
                </c:pt>
                <c:pt idx="14">
                  <c:v>3.3333333333333335</c:v>
                </c:pt>
                <c:pt idx="15">
                  <c:v>4.1985714285714284</c:v>
                </c:pt>
                <c:pt idx="16">
                  <c:v>3.0533333333333332</c:v>
                </c:pt>
                <c:pt idx="17">
                  <c:v>3.6999999999999997</c:v>
                </c:pt>
                <c:pt idx="18">
                  <c:v>4.0250000000000004</c:v>
                </c:pt>
                <c:pt idx="19">
                  <c:v>4.274</c:v>
                </c:pt>
                <c:pt idx="20">
                  <c:v>2.59</c:v>
                </c:pt>
                <c:pt idx="21">
                  <c:v>4.16</c:v>
                </c:pt>
                <c:pt idx="22">
                  <c:v>3.96</c:v>
                </c:pt>
                <c:pt idx="23">
                  <c:v>4.3949999999999996</c:v>
                </c:pt>
                <c:pt idx="24">
                  <c:v>2.9</c:v>
                </c:pt>
                <c:pt idx="25">
                  <c:v>8</c:v>
                </c:pt>
                <c:pt idx="26">
                  <c:v>6.580000000000001</c:v>
                </c:pt>
                <c:pt idx="27">
                  <c:v>5.65</c:v>
                </c:pt>
                <c:pt idx="28">
                  <c:v>6</c:v>
                </c:pt>
                <c:pt idx="29">
                  <c:v>5.24</c:v>
                </c:pt>
                <c:pt idx="30">
                  <c:v>4.2</c:v>
                </c:pt>
                <c:pt idx="31">
                  <c:v>5.6400000000000006</c:v>
                </c:pt>
                <c:pt idx="32">
                  <c:v>4.8499999999999996</c:v>
                </c:pt>
                <c:pt idx="33">
                  <c:v>6.4</c:v>
                </c:pt>
                <c:pt idx="34">
                  <c:v>7.09</c:v>
                </c:pt>
                <c:pt idx="35">
                  <c:v>5.45</c:v>
                </c:pt>
                <c:pt idx="36">
                  <c:v>3.15</c:v>
                </c:pt>
                <c:pt idx="37">
                  <c:v>5.76</c:v>
                </c:pt>
                <c:pt idx="38">
                  <c:v>3.96</c:v>
                </c:pt>
                <c:pt idx="39">
                  <c:v>4.4000000000000004</c:v>
                </c:pt>
                <c:pt idx="40">
                  <c:v>4.5</c:v>
                </c:pt>
                <c:pt idx="41">
                  <c:v>6.2333333333333334</c:v>
                </c:pt>
                <c:pt idx="42">
                  <c:v>2.2799999999999998</c:v>
                </c:pt>
                <c:pt idx="43">
                  <c:v>7.4</c:v>
                </c:pt>
                <c:pt idx="44">
                  <c:v>5.18</c:v>
                </c:pt>
                <c:pt idx="45">
                  <c:v>8.8000000000000007</c:v>
                </c:pt>
                <c:pt idx="46">
                  <c:v>5.22</c:v>
                </c:pt>
                <c:pt idx="47">
                  <c:v>5</c:v>
                </c:pt>
                <c:pt idx="48">
                  <c:v>5.665</c:v>
                </c:pt>
                <c:pt idx="49">
                  <c:v>5.28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C8-43B7-BF19-031760F8B886}"/>
            </c:ext>
          </c:extLst>
        </c:ser>
        <c:ser>
          <c:idx val="1"/>
          <c:order val="1"/>
          <c:tx>
            <c:strRef>
              <c:f>complete!$G$1</c:f>
              <c:strCache>
                <c:ptCount val="1"/>
                <c:pt idx="0">
                  <c:v>5.2 m tree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complete!$G$3:$G$69</c:f>
              <c:numCache>
                <c:formatCode>0.000</c:formatCode>
                <c:ptCount val="67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3.5000000000000003E-2</c:v>
                </c:pt>
                <c:pt idx="5">
                  <c:v>0.04</c:v>
                </c:pt>
                <c:pt idx="6">
                  <c:v>4.4999999999999998E-2</c:v>
                </c:pt>
                <c:pt idx="7">
                  <c:v>0.05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0.09</c:v>
                </c:pt>
                <c:pt idx="12">
                  <c:v>0.1</c:v>
                </c:pt>
                <c:pt idx="13">
                  <c:v>0.11</c:v>
                </c:pt>
                <c:pt idx="14">
                  <c:v>0.12</c:v>
                </c:pt>
                <c:pt idx="15">
                  <c:v>0.13</c:v>
                </c:pt>
                <c:pt idx="16">
                  <c:v>0.14000000000000001</c:v>
                </c:pt>
                <c:pt idx="17">
                  <c:v>0.15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0.23</c:v>
                </c:pt>
                <c:pt idx="22">
                  <c:v>0.24</c:v>
                </c:pt>
                <c:pt idx="23">
                  <c:v>0.25</c:v>
                </c:pt>
                <c:pt idx="24">
                  <c:v>0.26</c:v>
                </c:pt>
                <c:pt idx="25">
                  <c:v>0.3</c:v>
                </c:pt>
                <c:pt idx="26">
                  <c:v>0.32</c:v>
                </c:pt>
                <c:pt idx="27">
                  <c:v>0.35</c:v>
                </c:pt>
                <c:pt idx="28">
                  <c:v>0.36</c:v>
                </c:pt>
                <c:pt idx="29">
                  <c:v>0.37</c:v>
                </c:pt>
                <c:pt idx="30">
                  <c:v>0.38</c:v>
                </c:pt>
                <c:pt idx="31">
                  <c:v>0.4</c:v>
                </c:pt>
                <c:pt idx="32">
                  <c:v>0.43</c:v>
                </c:pt>
                <c:pt idx="33">
                  <c:v>0.44</c:v>
                </c:pt>
                <c:pt idx="34">
                  <c:v>0.45</c:v>
                </c:pt>
                <c:pt idx="35">
                  <c:v>0.53</c:v>
                </c:pt>
                <c:pt idx="36">
                  <c:v>0.56000000000000005</c:v>
                </c:pt>
                <c:pt idx="37">
                  <c:v>0.56999999999999995</c:v>
                </c:pt>
                <c:pt idx="38">
                  <c:v>0.62</c:v>
                </c:pt>
                <c:pt idx="39">
                  <c:v>0.65</c:v>
                </c:pt>
                <c:pt idx="40">
                  <c:v>0.66</c:v>
                </c:pt>
                <c:pt idx="41">
                  <c:v>0.67</c:v>
                </c:pt>
                <c:pt idx="42">
                  <c:v>0.72</c:v>
                </c:pt>
                <c:pt idx="43">
                  <c:v>0.78</c:v>
                </c:pt>
                <c:pt idx="44">
                  <c:v>0.83</c:v>
                </c:pt>
                <c:pt idx="45">
                  <c:v>0.87</c:v>
                </c:pt>
                <c:pt idx="46">
                  <c:v>0.9</c:v>
                </c:pt>
                <c:pt idx="47">
                  <c:v>0.98</c:v>
                </c:pt>
                <c:pt idx="48">
                  <c:v>1</c:v>
                </c:pt>
                <c:pt idx="49">
                  <c:v>1.08</c:v>
                </c:pt>
                <c:pt idx="50">
                  <c:v>1.1399999999999999</c:v>
                </c:pt>
                <c:pt idx="51">
                  <c:v>1.37</c:v>
                </c:pt>
                <c:pt idx="52">
                  <c:v>1.43</c:v>
                </c:pt>
                <c:pt idx="53">
                  <c:v>1.45</c:v>
                </c:pt>
                <c:pt idx="54">
                  <c:v>1.46</c:v>
                </c:pt>
                <c:pt idx="55">
                  <c:v>1.52</c:v>
                </c:pt>
                <c:pt idx="56">
                  <c:v>1.56</c:v>
                </c:pt>
                <c:pt idx="57">
                  <c:v>1.6</c:v>
                </c:pt>
                <c:pt idx="58">
                  <c:v>1.76</c:v>
                </c:pt>
                <c:pt idx="59">
                  <c:v>1.8</c:v>
                </c:pt>
                <c:pt idx="60">
                  <c:v>2</c:v>
                </c:pt>
                <c:pt idx="61">
                  <c:v>2.1</c:v>
                </c:pt>
                <c:pt idx="62">
                  <c:v>2.19</c:v>
                </c:pt>
                <c:pt idx="63">
                  <c:v>2.2000000000000002</c:v>
                </c:pt>
                <c:pt idx="64">
                  <c:v>2.2200000000000002</c:v>
                </c:pt>
                <c:pt idx="65">
                  <c:v>3.2999999999999701</c:v>
                </c:pt>
                <c:pt idx="66">
                  <c:v>3.5999999999999699</c:v>
                </c:pt>
              </c:numCache>
            </c:numRef>
          </c:xVal>
          <c:yVal>
            <c:numRef>
              <c:f>complete!$K$3:$K$69</c:f>
              <c:numCache>
                <c:formatCode>0.00</c:formatCode>
                <c:ptCount val="67"/>
                <c:pt idx="0">
                  <c:v>1</c:v>
                </c:pt>
                <c:pt idx="1">
                  <c:v>1.8</c:v>
                </c:pt>
                <c:pt idx="2">
                  <c:v>1.9661111111111111</c:v>
                </c:pt>
                <c:pt idx="3">
                  <c:v>2.2095652173913045</c:v>
                </c:pt>
                <c:pt idx="4">
                  <c:v>2.2000000000000002</c:v>
                </c:pt>
                <c:pt idx="5">
                  <c:v>2.2133333333333334</c:v>
                </c:pt>
                <c:pt idx="6">
                  <c:v>2</c:v>
                </c:pt>
                <c:pt idx="7">
                  <c:v>2.6746666666666665</c:v>
                </c:pt>
                <c:pt idx="8">
                  <c:v>2.9178571428571431</c:v>
                </c:pt>
                <c:pt idx="9">
                  <c:v>2.668333333333333</c:v>
                </c:pt>
                <c:pt idx="10">
                  <c:v>2.4750000000000001</c:v>
                </c:pt>
                <c:pt idx="11">
                  <c:v>3.7399999999999998</c:v>
                </c:pt>
                <c:pt idx="12">
                  <c:v>3.3250000000000002</c:v>
                </c:pt>
                <c:pt idx="13">
                  <c:v>3.7783333333333338</c:v>
                </c:pt>
                <c:pt idx="14">
                  <c:v>4.2125000000000004</c:v>
                </c:pt>
                <c:pt idx="15">
                  <c:v>4.5</c:v>
                </c:pt>
                <c:pt idx="16">
                  <c:v>3.9433333333333334</c:v>
                </c:pt>
                <c:pt idx="17">
                  <c:v>4.2650000000000006</c:v>
                </c:pt>
                <c:pt idx="18">
                  <c:v>3.7</c:v>
                </c:pt>
                <c:pt idx="19">
                  <c:v>4.9000000000000004</c:v>
                </c:pt>
                <c:pt idx="20">
                  <c:v>5.5837500000000002</c:v>
                </c:pt>
                <c:pt idx="21">
                  <c:v>6.3</c:v>
                </c:pt>
                <c:pt idx="22">
                  <c:v>3.5750000000000002</c:v>
                </c:pt>
                <c:pt idx="23">
                  <c:v>3.2</c:v>
                </c:pt>
                <c:pt idx="24">
                  <c:v>4.5999999999999996</c:v>
                </c:pt>
                <c:pt idx="25">
                  <c:v>3.7350000000000003</c:v>
                </c:pt>
                <c:pt idx="26">
                  <c:v>3</c:v>
                </c:pt>
                <c:pt idx="27">
                  <c:v>3.89</c:v>
                </c:pt>
                <c:pt idx="28">
                  <c:v>4.5599999999999996</c:v>
                </c:pt>
                <c:pt idx="29">
                  <c:v>4.75</c:v>
                </c:pt>
                <c:pt idx="30">
                  <c:v>4.41</c:v>
                </c:pt>
                <c:pt idx="31">
                  <c:v>3.9</c:v>
                </c:pt>
                <c:pt idx="32">
                  <c:v>3.62</c:v>
                </c:pt>
                <c:pt idx="33">
                  <c:v>3.89</c:v>
                </c:pt>
                <c:pt idx="34">
                  <c:v>7.15</c:v>
                </c:pt>
                <c:pt idx="35">
                  <c:v>4.5</c:v>
                </c:pt>
                <c:pt idx="36">
                  <c:v>5.0549999999999997</c:v>
                </c:pt>
                <c:pt idx="37">
                  <c:v>6.24</c:v>
                </c:pt>
                <c:pt idx="38">
                  <c:v>5</c:v>
                </c:pt>
                <c:pt idx="39">
                  <c:v>5.42</c:v>
                </c:pt>
                <c:pt idx="40">
                  <c:v>4.4400000000000004</c:v>
                </c:pt>
                <c:pt idx="41">
                  <c:v>5</c:v>
                </c:pt>
                <c:pt idx="42">
                  <c:v>3.8</c:v>
                </c:pt>
                <c:pt idx="43">
                  <c:v>6.34</c:v>
                </c:pt>
                <c:pt idx="44">
                  <c:v>5.7</c:v>
                </c:pt>
                <c:pt idx="45">
                  <c:v>4.3</c:v>
                </c:pt>
                <c:pt idx="46">
                  <c:v>4.1400000000000006</c:v>
                </c:pt>
                <c:pt idx="47">
                  <c:v>5.49</c:v>
                </c:pt>
                <c:pt idx="48">
                  <c:v>4.5999999999999996</c:v>
                </c:pt>
                <c:pt idx="49">
                  <c:v>6.76</c:v>
                </c:pt>
                <c:pt idx="50">
                  <c:v>7.64</c:v>
                </c:pt>
                <c:pt idx="51">
                  <c:v>3.81</c:v>
                </c:pt>
                <c:pt idx="52">
                  <c:v>7.36</c:v>
                </c:pt>
                <c:pt idx="53">
                  <c:v>6.2</c:v>
                </c:pt>
                <c:pt idx="54">
                  <c:v>4.79</c:v>
                </c:pt>
                <c:pt idx="55">
                  <c:v>11</c:v>
                </c:pt>
                <c:pt idx="56">
                  <c:v>11</c:v>
                </c:pt>
                <c:pt idx="57">
                  <c:v>4.79</c:v>
                </c:pt>
                <c:pt idx="58">
                  <c:v>3.64</c:v>
                </c:pt>
                <c:pt idx="59">
                  <c:v>6.2</c:v>
                </c:pt>
                <c:pt idx="60">
                  <c:v>8.1999999999999993</c:v>
                </c:pt>
                <c:pt idx="61">
                  <c:v>6.73</c:v>
                </c:pt>
                <c:pt idx="62">
                  <c:v>6.86</c:v>
                </c:pt>
                <c:pt idx="63">
                  <c:v>6.88</c:v>
                </c:pt>
                <c:pt idx="64">
                  <c:v>11.2</c:v>
                </c:pt>
                <c:pt idx="65">
                  <c:v>10.199999999999999</c:v>
                </c:pt>
                <c:pt idx="66">
                  <c:v>9.6300000000000008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8C8-43B7-BF19-031760F8B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759304"/>
        <c:axId val="1"/>
      </c:scatterChart>
      <c:valAx>
        <c:axId val="396759304"/>
        <c:scaling>
          <c:orientation val="minMax"/>
          <c:max val="3.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class (g)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diameter</a:t>
                </a:r>
                <a:r>
                  <a:rPr lang="en-AU" baseline="0"/>
                  <a:t> (mm)</a:t>
                </a:r>
                <a:endParaRPr lang="en-AU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759304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complete!$A$1</c:f>
              <c:strCache>
                <c:ptCount val="1"/>
                <c:pt idx="0">
                  <c:v>2.6 m tree</c:v>
                </c:pt>
              </c:strCache>
            </c:strRef>
          </c:tx>
          <c:spPr>
            <a:solidFill>
              <a:srgbClr val="5B9BD5"/>
            </a:solidFill>
            <a:ln w="25400">
              <a:noFill/>
            </a:ln>
          </c:spPr>
          <c:invertIfNegative val="0"/>
          <c:cat>
            <c:numRef>
              <c:f>complete!$G$3:$G$69</c:f>
              <c:numCache>
                <c:formatCode>0.000</c:formatCode>
                <c:ptCount val="67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3.5000000000000003E-2</c:v>
                </c:pt>
                <c:pt idx="5">
                  <c:v>0.04</c:v>
                </c:pt>
                <c:pt idx="6">
                  <c:v>4.4999999999999998E-2</c:v>
                </c:pt>
                <c:pt idx="7">
                  <c:v>0.05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0.09</c:v>
                </c:pt>
                <c:pt idx="12">
                  <c:v>0.1</c:v>
                </c:pt>
                <c:pt idx="13">
                  <c:v>0.11</c:v>
                </c:pt>
                <c:pt idx="14">
                  <c:v>0.12</c:v>
                </c:pt>
                <c:pt idx="15">
                  <c:v>0.13</c:v>
                </c:pt>
                <c:pt idx="16">
                  <c:v>0.14000000000000001</c:v>
                </c:pt>
                <c:pt idx="17">
                  <c:v>0.15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0.23</c:v>
                </c:pt>
                <c:pt idx="22">
                  <c:v>0.24</c:v>
                </c:pt>
                <c:pt idx="23">
                  <c:v>0.25</c:v>
                </c:pt>
                <c:pt idx="24">
                  <c:v>0.26</c:v>
                </c:pt>
                <c:pt idx="25">
                  <c:v>0.3</c:v>
                </c:pt>
                <c:pt idx="26">
                  <c:v>0.32</c:v>
                </c:pt>
                <c:pt idx="27">
                  <c:v>0.35</c:v>
                </c:pt>
                <c:pt idx="28">
                  <c:v>0.36</c:v>
                </c:pt>
                <c:pt idx="29">
                  <c:v>0.37</c:v>
                </c:pt>
                <c:pt idx="30">
                  <c:v>0.38</c:v>
                </c:pt>
                <c:pt idx="31">
                  <c:v>0.4</c:v>
                </c:pt>
                <c:pt idx="32">
                  <c:v>0.43</c:v>
                </c:pt>
                <c:pt idx="33">
                  <c:v>0.44</c:v>
                </c:pt>
                <c:pt idx="34">
                  <c:v>0.45</c:v>
                </c:pt>
                <c:pt idx="35">
                  <c:v>0.53</c:v>
                </c:pt>
                <c:pt idx="36">
                  <c:v>0.56000000000000005</c:v>
                </c:pt>
                <c:pt idx="37">
                  <c:v>0.56999999999999995</c:v>
                </c:pt>
                <c:pt idx="38">
                  <c:v>0.62</c:v>
                </c:pt>
                <c:pt idx="39">
                  <c:v>0.65</c:v>
                </c:pt>
                <c:pt idx="40">
                  <c:v>0.66</c:v>
                </c:pt>
                <c:pt idx="41">
                  <c:v>0.67</c:v>
                </c:pt>
                <c:pt idx="42">
                  <c:v>0.72</c:v>
                </c:pt>
                <c:pt idx="43">
                  <c:v>0.78</c:v>
                </c:pt>
                <c:pt idx="44">
                  <c:v>0.83</c:v>
                </c:pt>
                <c:pt idx="45">
                  <c:v>0.87</c:v>
                </c:pt>
                <c:pt idx="46">
                  <c:v>0.9</c:v>
                </c:pt>
                <c:pt idx="47">
                  <c:v>0.98</c:v>
                </c:pt>
                <c:pt idx="48">
                  <c:v>1</c:v>
                </c:pt>
                <c:pt idx="49">
                  <c:v>1.08</c:v>
                </c:pt>
                <c:pt idx="50">
                  <c:v>1.1399999999999999</c:v>
                </c:pt>
                <c:pt idx="51">
                  <c:v>1.37</c:v>
                </c:pt>
                <c:pt idx="52">
                  <c:v>1.43</c:v>
                </c:pt>
                <c:pt idx="53">
                  <c:v>1.45</c:v>
                </c:pt>
                <c:pt idx="54">
                  <c:v>1.46</c:v>
                </c:pt>
                <c:pt idx="55">
                  <c:v>1.52</c:v>
                </c:pt>
                <c:pt idx="56">
                  <c:v>1.56</c:v>
                </c:pt>
                <c:pt idx="57">
                  <c:v>1.6</c:v>
                </c:pt>
                <c:pt idx="58">
                  <c:v>1.76</c:v>
                </c:pt>
                <c:pt idx="59">
                  <c:v>1.8</c:v>
                </c:pt>
                <c:pt idx="60">
                  <c:v>2</c:v>
                </c:pt>
                <c:pt idx="61">
                  <c:v>2.1</c:v>
                </c:pt>
                <c:pt idx="62">
                  <c:v>2.19</c:v>
                </c:pt>
                <c:pt idx="63">
                  <c:v>2.2000000000000002</c:v>
                </c:pt>
                <c:pt idx="64">
                  <c:v>2.2200000000000002</c:v>
                </c:pt>
                <c:pt idx="65">
                  <c:v>3.2999999999999701</c:v>
                </c:pt>
                <c:pt idx="66">
                  <c:v>3.5999999999999699</c:v>
                </c:pt>
              </c:numCache>
            </c:numRef>
          </c:cat>
          <c:val>
            <c:numRef>
              <c:f>complete!$C$3:$C$52</c:f>
              <c:numCache>
                <c:formatCode>0.00</c:formatCode>
                <c:ptCount val="50"/>
                <c:pt idx="0">
                  <c:v>0.4784688995215311</c:v>
                </c:pt>
                <c:pt idx="1">
                  <c:v>11.483253588516746</c:v>
                </c:pt>
                <c:pt idx="2">
                  <c:v>5.2631578947368416</c:v>
                </c:pt>
                <c:pt idx="3">
                  <c:v>13.875598086124402</c:v>
                </c:pt>
                <c:pt idx="4">
                  <c:v>8.6124401913875595</c:v>
                </c:pt>
                <c:pt idx="5">
                  <c:v>6.2200956937799043</c:v>
                </c:pt>
                <c:pt idx="6">
                  <c:v>4.7846889952153111</c:v>
                </c:pt>
                <c:pt idx="7">
                  <c:v>0.9569377990430622</c:v>
                </c:pt>
                <c:pt idx="8">
                  <c:v>6.2200956937799043</c:v>
                </c:pt>
                <c:pt idx="9">
                  <c:v>0.9569377990430622</c:v>
                </c:pt>
                <c:pt idx="10">
                  <c:v>2.3923444976076556</c:v>
                </c:pt>
                <c:pt idx="11">
                  <c:v>1.9138755980861244</c:v>
                </c:pt>
                <c:pt idx="12">
                  <c:v>0.4784688995215311</c:v>
                </c:pt>
                <c:pt idx="13">
                  <c:v>3.3492822966507179</c:v>
                </c:pt>
                <c:pt idx="14">
                  <c:v>1.4354066985645932</c:v>
                </c:pt>
                <c:pt idx="15">
                  <c:v>3.3492822966507179</c:v>
                </c:pt>
                <c:pt idx="16">
                  <c:v>1.4354066985645932</c:v>
                </c:pt>
                <c:pt idx="17">
                  <c:v>1.4354066985645932</c:v>
                </c:pt>
                <c:pt idx="18">
                  <c:v>0.9569377990430622</c:v>
                </c:pt>
                <c:pt idx="19">
                  <c:v>2.3923444976076556</c:v>
                </c:pt>
                <c:pt idx="20">
                  <c:v>0.4784688995215311</c:v>
                </c:pt>
                <c:pt idx="21">
                  <c:v>1.9138755980861244</c:v>
                </c:pt>
                <c:pt idx="22">
                  <c:v>0.4784688995215311</c:v>
                </c:pt>
                <c:pt idx="23">
                  <c:v>1.9138755980861244</c:v>
                </c:pt>
                <c:pt idx="24">
                  <c:v>0.4784688995215311</c:v>
                </c:pt>
                <c:pt idx="25">
                  <c:v>0.4784688995215311</c:v>
                </c:pt>
                <c:pt idx="26">
                  <c:v>1.4354066985645932</c:v>
                </c:pt>
                <c:pt idx="27">
                  <c:v>0.4784688995215311</c:v>
                </c:pt>
                <c:pt idx="28">
                  <c:v>0.4784688995215311</c:v>
                </c:pt>
                <c:pt idx="29">
                  <c:v>0.9569377990430622</c:v>
                </c:pt>
                <c:pt idx="30">
                  <c:v>0.4784688995215311</c:v>
                </c:pt>
                <c:pt idx="31">
                  <c:v>0.9569377990430622</c:v>
                </c:pt>
                <c:pt idx="32">
                  <c:v>0.9569377990430622</c:v>
                </c:pt>
                <c:pt idx="33">
                  <c:v>0.4784688995215311</c:v>
                </c:pt>
                <c:pt idx="34">
                  <c:v>0.4784688995215311</c:v>
                </c:pt>
                <c:pt idx="35">
                  <c:v>0.9569377990430622</c:v>
                </c:pt>
                <c:pt idx="36">
                  <c:v>0.4784688995215311</c:v>
                </c:pt>
                <c:pt idx="37">
                  <c:v>0.4784688995215311</c:v>
                </c:pt>
                <c:pt idx="38">
                  <c:v>0.9569377990430622</c:v>
                </c:pt>
                <c:pt idx="39">
                  <c:v>0.4784688995215311</c:v>
                </c:pt>
                <c:pt idx="40">
                  <c:v>0.4784688995215311</c:v>
                </c:pt>
                <c:pt idx="41">
                  <c:v>1.4354066985645932</c:v>
                </c:pt>
                <c:pt idx="42">
                  <c:v>0.4784688995215311</c:v>
                </c:pt>
                <c:pt idx="43">
                  <c:v>0.4784688995215311</c:v>
                </c:pt>
                <c:pt idx="44">
                  <c:v>0.4784688995215311</c:v>
                </c:pt>
                <c:pt idx="45">
                  <c:v>0.4784688995215311</c:v>
                </c:pt>
                <c:pt idx="46">
                  <c:v>0.4784688995215311</c:v>
                </c:pt>
                <c:pt idx="47">
                  <c:v>0.4784688995215311</c:v>
                </c:pt>
                <c:pt idx="48">
                  <c:v>0.9569377990430622</c:v>
                </c:pt>
                <c:pt idx="49">
                  <c:v>0.4784688995215311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8F-417E-A45C-64BE5D45CFFE}"/>
            </c:ext>
          </c:extLst>
        </c:ser>
        <c:ser>
          <c:idx val="1"/>
          <c:order val="1"/>
          <c:tx>
            <c:strRef>
              <c:f>complete!$G$1</c:f>
              <c:strCache>
                <c:ptCount val="1"/>
                <c:pt idx="0">
                  <c:v>5.2 m tree</c:v>
                </c:pt>
              </c:strCache>
            </c:strRef>
          </c:tx>
          <c:spPr>
            <a:solidFill>
              <a:srgbClr val="ED7D31"/>
            </a:solidFill>
            <a:ln w="25400">
              <a:noFill/>
            </a:ln>
          </c:spPr>
          <c:invertIfNegative val="0"/>
          <c:cat>
            <c:numRef>
              <c:f>complete!$G$3:$G$69</c:f>
              <c:numCache>
                <c:formatCode>0.000</c:formatCode>
                <c:ptCount val="67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3.5000000000000003E-2</c:v>
                </c:pt>
                <c:pt idx="5">
                  <c:v>0.04</c:v>
                </c:pt>
                <c:pt idx="6">
                  <c:v>4.4999999999999998E-2</c:v>
                </c:pt>
                <c:pt idx="7">
                  <c:v>0.05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0.09</c:v>
                </c:pt>
                <c:pt idx="12">
                  <c:v>0.1</c:v>
                </c:pt>
                <c:pt idx="13">
                  <c:v>0.11</c:v>
                </c:pt>
                <c:pt idx="14">
                  <c:v>0.12</c:v>
                </c:pt>
                <c:pt idx="15">
                  <c:v>0.13</c:v>
                </c:pt>
                <c:pt idx="16">
                  <c:v>0.14000000000000001</c:v>
                </c:pt>
                <c:pt idx="17">
                  <c:v>0.15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0.23</c:v>
                </c:pt>
                <c:pt idx="22">
                  <c:v>0.24</c:v>
                </c:pt>
                <c:pt idx="23">
                  <c:v>0.25</c:v>
                </c:pt>
                <c:pt idx="24">
                  <c:v>0.26</c:v>
                </c:pt>
                <c:pt idx="25">
                  <c:v>0.3</c:v>
                </c:pt>
                <c:pt idx="26">
                  <c:v>0.32</c:v>
                </c:pt>
                <c:pt idx="27">
                  <c:v>0.35</c:v>
                </c:pt>
                <c:pt idx="28">
                  <c:v>0.36</c:v>
                </c:pt>
                <c:pt idx="29">
                  <c:v>0.37</c:v>
                </c:pt>
                <c:pt idx="30">
                  <c:v>0.38</c:v>
                </c:pt>
                <c:pt idx="31">
                  <c:v>0.4</c:v>
                </c:pt>
                <c:pt idx="32">
                  <c:v>0.43</c:v>
                </c:pt>
                <c:pt idx="33">
                  <c:v>0.44</c:v>
                </c:pt>
                <c:pt idx="34">
                  <c:v>0.45</c:v>
                </c:pt>
                <c:pt idx="35">
                  <c:v>0.53</c:v>
                </c:pt>
                <c:pt idx="36">
                  <c:v>0.56000000000000005</c:v>
                </c:pt>
                <c:pt idx="37">
                  <c:v>0.56999999999999995</c:v>
                </c:pt>
                <c:pt idx="38">
                  <c:v>0.62</c:v>
                </c:pt>
                <c:pt idx="39">
                  <c:v>0.65</c:v>
                </c:pt>
                <c:pt idx="40">
                  <c:v>0.66</c:v>
                </c:pt>
                <c:pt idx="41">
                  <c:v>0.67</c:v>
                </c:pt>
                <c:pt idx="42">
                  <c:v>0.72</c:v>
                </c:pt>
                <c:pt idx="43">
                  <c:v>0.78</c:v>
                </c:pt>
                <c:pt idx="44">
                  <c:v>0.83</c:v>
                </c:pt>
                <c:pt idx="45">
                  <c:v>0.87</c:v>
                </c:pt>
                <c:pt idx="46">
                  <c:v>0.9</c:v>
                </c:pt>
                <c:pt idx="47">
                  <c:v>0.98</c:v>
                </c:pt>
                <c:pt idx="48">
                  <c:v>1</c:v>
                </c:pt>
                <c:pt idx="49">
                  <c:v>1.08</c:v>
                </c:pt>
                <c:pt idx="50">
                  <c:v>1.1399999999999999</c:v>
                </c:pt>
                <c:pt idx="51">
                  <c:v>1.37</c:v>
                </c:pt>
                <c:pt idx="52">
                  <c:v>1.43</c:v>
                </c:pt>
                <c:pt idx="53">
                  <c:v>1.45</c:v>
                </c:pt>
                <c:pt idx="54">
                  <c:v>1.46</c:v>
                </c:pt>
                <c:pt idx="55">
                  <c:v>1.52</c:v>
                </c:pt>
                <c:pt idx="56">
                  <c:v>1.56</c:v>
                </c:pt>
                <c:pt idx="57">
                  <c:v>1.6</c:v>
                </c:pt>
                <c:pt idx="58">
                  <c:v>1.76</c:v>
                </c:pt>
                <c:pt idx="59">
                  <c:v>1.8</c:v>
                </c:pt>
                <c:pt idx="60">
                  <c:v>2</c:v>
                </c:pt>
                <c:pt idx="61">
                  <c:v>2.1</c:v>
                </c:pt>
                <c:pt idx="62">
                  <c:v>2.19</c:v>
                </c:pt>
                <c:pt idx="63">
                  <c:v>2.2000000000000002</c:v>
                </c:pt>
                <c:pt idx="64">
                  <c:v>2.2200000000000002</c:v>
                </c:pt>
                <c:pt idx="65">
                  <c:v>3.2999999999999701</c:v>
                </c:pt>
                <c:pt idx="66">
                  <c:v>3.5999999999999699</c:v>
                </c:pt>
              </c:numCache>
            </c:numRef>
          </c:cat>
          <c:val>
            <c:numRef>
              <c:f>complete!$I$3:$I$69</c:f>
              <c:numCache>
                <c:formatCode>0.0</c:formatCode>
                <c:ptCount val="67"/>
                <c:pt idx="0">
                  <c:v>0.47619047619047622</c:v>
                </c:pt>
                <c:pt idx="1">
                  <c:v>3.3333333333333335</c:v>
                </c:pt>
                <c:pt idx="2">
                  <c:v>8.5714285714285712</c:v>
                </c:pt>
                <c:pt idx="3">
                  <c:v>10.952380952380953</c:v>
                </c:pt>
                <c:pt idx="4">
                  <c:v>0.47619047619047622</c:v>
                </c:pt>
                <c:pt idx="5">
                  <c:v>8.5714285714285712</c:v>
                </c:pt>
                <c:pt idx="6">
                  <c:v>0.47619047619047622</c:v>
                </c:pt>
                <c:pt idx="7">
                  <c:v>7.1428571428571423</c:v>
                </c:pt>
                <c:pt idx="8">
                  <c:v>6.666666666666667</c:v>
                </c:pt>
                <c:pt idx="9">
                  <c:v>2.8571428571428572</c:v>
                </c:pt>
                <c:pt idx="10">
                  <c:v>2.8571428571428572</c:v>
                </c:pt>
                <c:pt idx="11">
                  <c:v>2.3809523809523809</c:v>
                </c:pt>
                <c:pt idx="12">
                  <c:v>3.8095238095238098</c:v>
                </c:pt>
                <c:pt idx="13">
                  <c:v>2.8571428571428572</c:v>
                </c:pt>
                <c:pt idx="14">
                  <c:v>1.9047619047619049</c:v>
                </c:pt>
                <c:pt idx="15">
                  <c:v>1.9047619047619049</c:v>
                </c:pt>
                <c:pt idx="16">
                  <c:v>1.4285714285714286</c:v>
                </c:pt>
                <c:pt idx="17">
                  <c:v>2.8571428571428572</c:v>
                </c:pt>
                <c:pt idx="18">
                  <c:v>0.47619047619047622</c:v>
                </c:pt>
                <c:pt idx="19">
                  <c:v>0.95238095238095244</c:v>
                </c:pt>
                <c:pt idx="20">
                  <c:v>3.8095238095238098</c:v>
                </c:pt>
                <c:pt idx="21">
                  <c:v>0.47619047619047622</c:v>
                </c:pt>
                <c:pt idx="22">
                  <c:v>0.95238095238095244</c:v>
                </c:pt>
                <c:pt idx="23">
                  <c:v>0.47619047619047622</c:v>
                </c:pt>
                <c:pt idx="24">
                  <c:v>0.95238095238095244</c:v>
                </c:pt>
                <c:pt idx="25">
                  <c:v>0.95238095238095244</c:v>
                </c:pt>
                <c:pt idx="26">
                  <c:v>0.47619047619047622</c:v>
                </c:pt>
                <c:pt idx="27">
                  <c:v>0.47619047619047622</c:v>
                </c:pt>
                <c:pt idx="28">
                  <c:v>0.47619047619047622</c:v>
                </c:pt>
                <c:pt idx="29">
                  <c:v>0.47619047619047622</c:v>
                </c:pt>
                <c:pt idx="30">
                  <c:v>0.95238095238095244</c:v>
                </c:pt>
                <c:pt idx="31">
                  <c:v>0.95238095238095244</c:v>
                </c:pt>
                <c:pt idx="32">
                  <c:v>0.47619047619047622</c:v>
                </c:pt>
                <c:pt idx="33">
                  <c:v>0.47619047619047622</c:v>
                </c:pt>
                <c:pt idx="34">
                  <c:v>0.47619047619047622</c:v>
                </c:pt>
                <c:pt idx="35">
                  <c:v>0.47619047619047622</c:v>
                </c:pt>
                <c:pt idx="36">
                  <c:v>0.95238095238095244</c:v>
                </c:pt>
                <c:pt idx="37">
                  <c:v>0.47619047619047622</c:v>
                </c:pt>
                <c:pt idx="38">
                  <c:v>0.47619047619047622</c:v>
                </c:pt>
                <c:pt idx="39">
                  <c:v>0.47619047619047622</c:v>
                </c:pt>
                <c:pt idx="40">
                  <c:v>0.47619047619047622</c:v>
                </c:pt>
                <c:pt idx="41">
                  <c:v>0.47619047619047622</c:v>
                </c:pt>
                <c:pt idx="42">
                  <c:v>0.47619047619047622</c:v>
                </c:pt>
                <c:pt idx="43">
                  <c:v>0.47619047619047622</c:v>
                </c:pt>
                <c:pt idx="44">
                  <c:v>0.47619047619047622</c:v>
                </c:pt>
                <c:pt idx="45">
                  <c:v>0.47619047619047622</c:v>
                </c:pt>
                <c:pt idx="46">
                  <c:v>0.95238095238095244</c:v>
                </c:pt>
                <c:pt idx="47">
                  <c:v>0.47619047619047622</c:v>
                </c:pt>
                <c:pt idx="48">
                  <c:v>0.47619047619047622</c:v>
                </c:pt>
                <c:pt idx="49">
                  <c:v>0.47619047619047622</c:v>
                </c:pt>
                <c:pt idx="50">
                  <c:v>0.47619047619047622</c:v>
                </c:pt>
                <c:pt idx="51">
                  <c:v>0.47619047619047622</c:v>
                </c:pt>
                <c:pt idx="52">
                  <c:v>0.47619047619047622</c:v>
                </c:pt>
                <c:pt idx="53">
                  <c:v>0.47619047619047622</c:v>
                </c:pt>
                <c:pt idx="54">
                  <c:v>0.47619047619047622</c:v>
                </c:pt>
                <c:pt idx="55">
                  <c:v>0.47619047619047622</c:v>
                </c:pt>
                <c:pt idx="56">
                  <c:v>0.47619047619047622</c:v>
                </c:pt>
                <c:pt idx="57">
                  <c:v>0.47619047619047622</c:v>
                </c:pt>
                <c:pt idx="58">
                  <c:v>0.47619047619047622</c:v>
                </c:pt>
                <c:pt idx="59">
                  <c:v>0.47619047619047622</c:v>
                </c:pt>
                <c:pt idx="60">
                  <c:v>0.47619047619047622</c:v>
                </c:pt>
                <c:pt idx="61">
                  <c:v>0.47619047619047622</c:v>
                </c:pt>
                <c:pt idx="62">
                  <c:v>0.47619047619047622</c:v>
                </c:pt>
                <c:pt idx="63">
                  <c:v>0.47619047619047622</c:v>
                </c:pt>
                <c:pt idx="64">
                  <c:v>0.47619047619047622</c:v>
                </c:pt>
                <c:pt idx="65">
                  <c:v>0.47619047619047622</c:v>
                </c:pt>
                <c:pt idx="66">
                  <c:v>0.47619047619047622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8F-417E-A45C-64BE5D45C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755368"/>
        <c:axId val="1"/>
      </c:barChart>
      <c:catAx>
        <c:axId val="396755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class (g)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percentage (%)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755368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316</cp:revision>
  <dcterms:created xsi:type="dcterms:W3CDTF">2020-12-14T18:35:00Z</dcterms:created>
  <dcterms:modified xsi:type="dcterms:W3CDTF">2021-04-13T01:21:00Z</dcterms:modified>
</cp:coreProperties>
</file>