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6B370C" w:rsidRDefault="00D36410" w:rsidP="00B10AB1">
      <w:pPr>
        <w:jc w:val="center"/>
        <w:rPr>
          <w:b/>
          <w:sz w:val="28"/>
          <w:szCs w:val="28"/>
          <w:lang w:eastAsia="zh-CN"/>
        </w:rPr>
      </w:pPr>
      <w:bookmarkStart w:id="0" w:name="_GoBack"/>
      <w:r w:rsidRPr="006B370C">
        <w:rPr>
          <w:rFonts w:hint="eastAsia"/>
          <w:b/>
          <w:sz w:val="28"/>
          <w:szCs w:val="28"/>
          <w:lang w:eastAsia="zh-CN"/>
        </w:rPr>
        <w:t>周志总结</w:t>
      </w:r>
    </w:p>
    <w:bookmarkEnd w:id="0"/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B10AB1">
        <w:trPr>
          <w:trHeight w:val="782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857D33" w:rsidP="00D36410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1.</w:t>
            </w:r>
            <w:r w:rsidR="00D36410">
              <w:rPr>
                <w:sz w:val="24"/>
                <w:szCs w:val="24"/>
                <w:lang w:eastAsia="zh-CN"/>
              </w:rPr>
              <w:t>开学第一堂课</w:t>
            </w:r>
            <w:r w:rsidR="00D36410">
              <w:rPr>
                <w:rFonts w:hint="eastAsia"/>
                <w:sz w:val="24"/>
                <w:szCs w:val="24"/>
                <w:lang w:eastAsia="zh-CN"/>
              </w:rPr>
              <w:t>，</w:t>
            </w:r>
            <w:r w:rsidR="00D36410">
              <w:rPr>
                <w:sz w:val="24"/>
                <w:szCs w:val="24"/>
                <w:lang w:eastAsia="zh-CN"/>
              </w:rPr>
              <w:t>了解本专业的基本情况</w:t>
            </w:r>
            <w:r w:rsidR="00D36410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对这个专业有了自己的认识和目标。</w:t>
            </w:r>
          </w:p>
        </w:tc>
      </w:tr>
      <w:tr w:rsidR="00B10AB1" w:rsidRPr="003F08E3" w:rsidTr="00B10AB1">
        <w:trPr>
          <w:trHeight w:val="851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B10AB1" w:rsidRDefault="00B10AB1" w:rsidP="00D3641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="00D36410">
              <w:rPr>
                <w:rFonts w:hint="eastAsia"/>
                <w:sz w:val="24"/>
                <w:szCs w:val="24"/>
                <w:lang w:eastAsia="zh-CN"/>
              </w:rPr>
              <w:t>学习SQL的基本知识。</w:t>
            </w:r>
            <w:r w:rsidR="00D36410">
              <w:rPr>
                <w:sz w:val="24"/>
                <w:szCs w:val="24"/>
                <w:lang w:eastAsia="zh-CN"/>
              </w:rPr>
              <w:t xml:space="preserve"> </w:t>
            </w:r>
          </w:p>
          <w:p w:rsidR="00B10AB1" w:rsidRPr="003F08E3" w:rsidRDefault="00B10AB1" w:rsidP="00B10AB1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2.</w:t>
            </w:r>
            <w:r w:rsidR="00D36410">
              <w:rPr>
                <w:sz w:val="24"/>
                <w:szCs w:val="24"/>
                <w:lang w:eastAsia="zh-CN"/>
              </w:rPr>
              <w:t>了解了会计的基本知识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CE09FB" w:rsidRPr="003F08E3" w:rsidRDefault="00D36410" w:rsidP="00CE09FB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对SQL和会计有了基础性的了解。</w:t>
            </w:r>
          </w:p>
        </w:tc>
      </w:tr>
      <w:tr w:rsidR="00B10AB1" w:rsidRPr="003F08E3" w:rsidTr="00B10AB1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CE1043" w:rsidRDefault="00D36410" w:rsidP="00CE1043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在线学习会计第一章的知识。</w:t>
            </w:r>
          </w:p>
          <w:p w:rsidR="00D36410" w:rsidRPr="00CE1043" w:rsidRDefault="00D36410" w:rsidP="00CE1043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自学sql的基本语法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D36410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会计的概念比较多，需要记一些知识点。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9C13D0" w:rsidRDefault="00D36410" w:rsidP="009C13D0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在线学习会计第二章的知识。</w:t>
            </w:r>
          </w:p>
          <w:p w:rsidR="00D36410" w:rsidRPr="009C13D0" w:rsidRDefault="00D36410" w:rsidP="009C13D0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做sql的课堂作业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995" w:type="dxa"/>
            <w:shd w:val="clear" w:color="auto" w:fill="FFFFFF"/>
          </w:tcPr>
          <w:p w:rsidR="00B10AB1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  <w:p w:rsidR="00D36410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shd w:val="clear" w:color="auto" w:fill="FFFFFF"/>
          </w:tcPr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会计有一些概念比较绕，sql的基础知识不牢。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255382" w:rsidRDefault="00D36410" w:rsidP="00255382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在线学习会计第三章的知识。</w:t>
            </w:r>
          </w:p>
          <w:p w:rsidR="00D36410" w:rsidRPr="00255382" w:rsidRDefault="00D36410" w:rsidP="00255382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Sql作业继续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Default="00D36410" w:rsidP="00D3641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会计第三章需要计算的东西很多，要细心。</w:t>
            </w:r>
          </w:p>
          <w:p w:rsidR="00D36410" w:rsidRPr="003F08E3" w:rsidRDefault="00D36410" w:rsidP="00D36410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Sql比想象中的麻烦许多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D36410" w:rsidP="00D36410">
            <w:pPr>
              <w:pStyle w:val="a3"/>
              <w:ind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>
              <w:rPr>
                <w:sz w:val="24"/>
                <w:szCs w:val="24"/>
                <w:lang w:eastAsia="zh-CN"/>
              </w:rPr>
              <w:t>学习统计分析课程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初步学习了统计学的知识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sz w:val="24"/>
                <w:szCs w:val="24"/>
                <w:lang w:eastAsia="zh-CN"/>
              </w:rPr>
              <w:t>好理解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2F2BE6" w:rsidRDefault="00D36410" w:rsidP="002F2BE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继续学习统计分析课程。</w:t>
            </w:r>
          </w:p>
          <w:p w:rsidR="00D36410" w:rsidRPr="002F2BE6" w:rsidRDefault="00D36410" w:rsidP="002F2BE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会计前三章知识总结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D364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xcel需要学的东西太多了。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5B0F43" w:rsidP="009C13D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</w:t>
            </w:r>
            <w:r w:rsidR="00396933">
              <w:rPr>
                <w:rFonts w:hint="eastAsia"/>
                <w:sz w:val="24"/>
                <w:szCs w:val="24"/>
                <w:lang w:eastAsia="zh-CN"/>
              </w:rPr>
              <w:t>前三章的</w:t>
            </w:r>
            <w:r>
              <w:rPr>
                <w:rFonts w:hint="eastAsia"/>
                <w:sz w:val="24"/>
                <w:szCs w:val="24"/>
                <w:lang w:eastAsia="zh-CN"/>
              </w:rPr>
              <w:t>基本概念，</w:t>
            </w:r>
            <w:r w:rsidR="00396933">
              <w:rPr>
                <w:rFonts w:hint="eastAsia"/>
                <w:sz w:val="24"/>
                <w:szCs w:val="24"/>
                <w:lang w:eastAsia="zh-CN"/>
              </w:rPr>
              <w:t>SQL的语法，还有统计学的知识</w:t>
            </w:r>
            <w:r w:rsidR="009C13D0">
              <w:rPr>
                <w:rFonts w:hint="eastAsia"/>
                <w:sz w:val="24"/>
                <w:szCs w:val="24"/>
                <w:lang w:eastAsia="zh-CN"/>
              </w:rPr>
              <w:t>。</w:t>
            </w:r>
            <w:r w:rsidR="009C13D0" w:rsidRPr="003F08E3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9693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要学习的东西太多了，好多都不懂。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39693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会计的一些知识点没有记牢，sql还是不太熟练，excel的很多操作以前都没用过。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39693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待完成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39693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在接下来的学习中不断努力弥补。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0E" w:rsidRDefault="0004380E" w:rsidP="00D36410">
      <w:r>
        <w:separator/>
      </w:r>
    </w:p>
  </w:endnote>
  <w:endnote w:type="continuationSeparator" w:id="0">
    <w:p w:rsidR="0004380E" w:rsidRDefault="0004380E" w:rsidP="00D3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0E" w:rsidRDefault="0004380E" w:rsidP="00D36410">
      <w:r>
        <w:separator/>
      </w:r>
    </w:p>
  </w:footnote>
  <w:footnote w:type="continuationSeparator" w:id="0">
    <w:p w:rsidR="0004380E" w:rsidRDefault="0004380E" w:rsidP="00D3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4380E"/>
    <w:rsid w:val="000A1774"/>
    <w:rsid w:val="001C45E3"/>
    <w:rsid w:val="001D7318"/>
    <w:rsid w:val="00255382"/>
    <w:rsid w:val="002F2BE6"/>
    <w:rsid w:val="00396933"/>
    <w:rsid w:val="003E17E3"/>
    <w:rsid w:val="004874AB"/>
    <w:rsid w:val="0049423F"/>
    <w:rsid w:val="005A2517"/>
    <w:rsid w:val="005B0F43"/>
    <w:rsid w:val="00641BC8"/>
    <w:rsid w:val="006B370C"/>
    <w:rsid w:val="00857D33"/>
    <w:rsid w:val="008A10F4"/>
    <w:rsid w:val="0095752E"/>
    <w:rsid w:val="009C13D0"/>
    <w:rsid w:val="00AE66FA"/>
    <w:rsid w:val="00B10AB1"/>
    <w:rsid w:val="00C83E9E"/>
    <w:rsid w:val="00CE09FB"/>
    <w:rsid w:val="00CE1043"/>
    <w:rsid w:val="00D36410"/>
    <w:rsid w:val="00EA3A71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6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6410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D36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6410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21</cp:revision>
  <dcterms:created xsi:type="dcterms:W3CDTF">2016-08-07T14:33:00Z</dcterms:created>
  <dcterms:modified xsi:type="dcterms:W3CDTF">2016-08-08T06:57:00Z</dcterms:modified>
</cp:coreProperties>
</file>