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57" w:rsidRPr="00CC25FA" w:rsidRDefault="00CC25FA" w:rsidP="00CC25FA">
      <w:pPr>
        <w:jc w:val="center"/>
        <w:rPr>
          <w:sz w:val="44"/>
          <w:szCs w:val="44"/>
        </w:rPr>
      </w:pPr>
      <w:r w:rsidRPr="00CC25FA">
        <w:rPr>
          <w:rFonts w:hint="eastAsia"/>
          <w:sz w:val="44"/>
          <w:szCs w:val="44"/>
        </w:rPr>
        <w:t>小组会议记录</w:t>
      </w:r>
    </w:p>
    <w:tbl>
      <w:tblPr>
        <w:tblpPr w:leftFromText="180" w:rightFromText="180" w:vertAnchor="text" w:horzAnchor="margin" w:tblpY="838"/>
        <w:tblW w:w="8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3961"/>
        <w:gridCol w:w="1259"/>
        <w:gridCol w:w="1846"/>
      </w:tblGrid>
      <w:tr w:rsidR="00CC25FA" w:rsidRPr="003F08E3" w:rsidTr="00E6630D">
        <w:trPr>
          <w:trHeight w:hRule="exact" w:val="640"/>
        </w:trPr>
        <w:tc>
          <w:tcPr>
            <w:tcW w:w="1244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会议名称</w:t>
            </w:r>
          </w:p>
        </w:tc>
        <w:tc>
          <w:tcPr>
            <w:tcW w:w="3961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第三周学习交流</w:t>
            </w:r>
          </w:p>
        </w:tc>
        <w:tc>
          <w:tcPr>
            <w:tcW w:w="1259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会议时间</w:t>
            </w:r>
          </w:p>
        </w:tc>
        <w:tc>
          <w:tcPr>
            <w:tcW w:w="1846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2016/8/21</w:t>
            </w:r>
          </w:p>
        </w:tc>
      </w:tr>
      <w:tr w:rsidR="00CC25FA" w:rsidRPr="003F08E3" w:rsidTr="00E6630D">
        <w:trPr>
          <w:trHeight w:hRule="exact" w:val="640"/>
        </w:trPr>
        <w:tc>
          <w:tcPr>
            <w:tcW w:w="1244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会议地点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实验室S220</w:t>
            </w:r>
          </w:p>
        </w:tc>
      </w:tr>
      <w:tr w:rsidR="00CC25FA" w:rsidRPr="003F08E3" w:rsidTr="00E6630D">
        <w:trPr>
          <w:trHeight w:hRule="exact" w:val="640"/>
        </w:trPr>
        <w:tc>
          <w:tcPr>
            <w:tcW w:w="1244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会议主持</w:t>
            </w:r>
          </w:p>
        </w:tc>
        <w:tc>
          <w:tcPr>
            <w:tcW w:w="3961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祝雪珍</w:t>
            </w:r>
          </w:p>
        </w:tc>
        <w:tc>
          <w:tcPr>
            <w:tcW w:w="1259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会议记录</w:t>
            </w:r>
          </w:p>
        </w:tc>
        <w:tc>
          <w:tcPr>
            <w:tcW w:w="1846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鲁硕</w:t>
            </w:r>
          </w:p>
        </w:tc>
      </w:tr>
      <w:tr w:rsidR="00CC25FA" w:rsidRPr="003F08E3" w:rsidTr="00E6630D">
        <w:trPr>
          <w:trHeight w:hRule="exact" w:val="2410"/>
        </w:trPr>
        <w:tc>
          <w:tcPr>
            <w:tcW w:w="1244" w:type="dxa"/>
            <w:shd w:val="clear" w:color="auto" w:fill="auto"/>
          </w:tcPr>
          <w:p w:rsidR="00CC25FA" w:rsidRPr="003F08E3" w:rsidRDefault="00CC25FA" w:rsidP="00CC25FA">
            <w:pPr>
              <w:rPr>
                <w:sz w:val="24"/>
                <w:szCs w:val="24"/>
              </w:rPr>
            </w:pPr>
          </w:p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会议议题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数据建模、SQL、会计、Excel统计</w:t>
            </w:r>
          </w:p>
        </w:tc>
      </w:tr>
      <w:tr w:rsidR="00CC25FA" w:rsidRPr="003F08E3" w:rsidTr="00E6630D">
        <w:trPr>
          <w:trHeight w:hRule="exact" w:val="7210"/>
        </w:trPr>
        <w:tc>
          <w:tcPr>
            <w:tcW w:w="1244" w:type="dxa"/>
            <w:shd w:val="clear" w:color="auto" w:fill="auto"/>
          </w:tcPr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</w:p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</w:p>
          <w:p w:rsidR="00CC25FA" w:rsidRPr="003F08E3" w:rsidRDefault="00CC25FA" w:rsidP="00CC25FA">
            <w:pPr>
              <w:rPr>
                <w:sz w:val="24"/>
                <w:szCs w:val="24"/>
              </w:rPr>
            </w:pPr>
          </w:p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</w:p>
          <w:p w:rsidR="00CC25FA" w:rsidRPr="003F08E3" w:rsidRDefault="00CC25FA" w:rsidP="00E6630D">
            <w:pPr>
              <w:jc w:val="center"/>
              <w:rPr>
                <w:sz w:val="24"/>
                <w:szCs w:val="24"/>
              </w:rPr>
            </w:pPr>
            <w:r w:rsidRPr="003F08E3">
              <w:rPr>
                <w:sz w:val="24"/>
                <w:szCs w:val="24"/>
              </w:rPr>
              <w:t>会议内容</w:t>
            </w:r>
          </w:p>
        </w:tc>
        <w:tc>
          <w:tcPr>
            <w:tcW w:w="7066" w:type="dxa"/>
            <w:gridSpan w:val="3"/>
            <w:shd w:val="clear" w:color="auto" w:fill="auto"/>
          </w:tcPr>
          <w:p w:rsidR="00CC25FA" w:rsidRDefault="00CC25FA" w:rsidP="00E6630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讨论了会计内容（采购，生产，销售，利润分配的会计分录编写）以及一些疑难问题。</w:t>
            </w:r>
          </w:p>
          <w:p w:rsidR="00CC25FA" w:rsidRDefault="00CC25FA" w:rsidP="00E6630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讨论了数据库建模的具体细节（ER图，类图等等）；</w:t>
            </w:r>
          </w:p>
          <w:p w:rsidR="00CC25FA" w:rsidRPr="00187346" w:rsidRDefault="00CC25FA" w:rsidP="00E6630D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讨论了thinking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SQL，对thinking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SQL的理解及惯性思维的认识。</w:t>
            </w:r>
          </w:p>
          <w:p w:rsidR="00CC25FA" w:rsidRDefault="00CC25FA" w:rsidP="00E6630D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讨论Excel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中正态分布，T分布和F分布的概率密度函数的绘制</w:t>
            </w:r>
          </w:p>
          <w:p w:rsidR="00CC25FA" w:rsidRPr="00AD18F6" w:rsidRDefault="00CC25FA" w:rsidP="00E6630D">
            <w:pPr>
              <w:jc w:val="center"/>
              <w:rPr>
                <w:sz w:val="24"/>
                <w:szCs w:val="24"/>
              </w:rPr>
            </w:pPr>
          </w:p>
        </w:tc>
      </w:tr>
    </w:tbl>
    <w:p w:rsidR="00CC25FA" w:rsidRPr="00CC25FA" w:rsidRDefault="00CC25FA" w:rsidP="00AD337E">
      <w:pPr>
        <w:rPr>
          <w:rFonts w:hint="eastAsia"/>
        </w:rPr>
      </w:pPr>
      <w:bookmarkStart w:id="0" w:name="_GoBack"/>
      <w:bookmarkEnd w:id="0"/>
    </w:p>
    <w:sectPr w:rsidR="00CC25FA" w:rsidRPr="00CC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E2F" w:rsidRDefault="00B11E2F" w:rsidP="00CC25FA">
      <w:r>
        <w:separator/>
      </w:r>
    </w:p>
  </w:endnote>
  <w:endnote w:type="continuationSeparator" w:id="0">
    <w:p w:rsidR="00B11E2F" w:rsidRDefault="00B11E2F" w:rsidP="00CC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E2F" w:rsidRDefault="00B11E2F" w:rsidP="00CC25FA">
      <w:r>
        <w:separator/>
      </w:r>
    </w:p>
  </w:footnote>
  <w:footnote w:type="continuationSeparator" w:id="0">
    <w:p w:rsidR="00B11E2F" w:rsidRDefault="00B11E2F" w:rsidP="00CC2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CC"/>
    <w:rsid w:val="00362CE6"/>
    <w:rsid w:val="007D1C57"/>
    <w:rsid w:val="00A14ECC"/>
    <w:rsid w:val="00AD337E"/>
    <w:rsid w:val="00B11E2F"/>
    <w:rsid w:val="00C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8CA9D"/>
  <w15:chartTrackingRefBased/>
  <w15:docId w15:val="{88423499-C834-4748-81B0-01609286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LuShuo</dc:creator>
  <cp:keywords/>
  <dc:description/>
  <cp:lastModifiedBy>LuShuo</cp:lastModifiedBy>
  <cp:revision>3</cp:revision>
  <dcterms:created xsi:type="dcterms:W3CDTF">2016-08-20T13:16:00Z</dcterms:created>
  <dcterms:modified xsi:type="dcterms:W3CDTF">2016-08-20T13:18:00Z</dcterms:modified>
</cp:coreProperties>
</file>