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EduAnalytics — Data Dictionary</w:t>
      </w:r>
    </w:p>
    <w:p>
      <w:pPr>
        <w:jc w:val="center"/>
      </w:pPr>
      <w:r>
        <w:rPr>
          <w:color w:val="555555"/>
          <w:sz w:val="18"/>
        </w:rPr>
        <w:t>Database: eduanalytics  •  DBMS: MySQL (utf8mb4_unicode_ci)  •  Backend: PHP (mysqli)  •  Frontend: React</w:t>
      </w:r>
    </w:p>
    <w:p>
      <w:r>
        <w:t>This document describes every table, column, constraint and relationship in the EduAnalytics system, generated from backend/database.sql. FK rules are ON DELETE CASCADE.</w:t>
      </w:r>
    </w:p>
    <w:p>
      <w:pPr>
        <w:pStyle w:val="Heading1"/>
      </w:pPr>
      <w:r>
        <w:t>1. Database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System login accounts (Admin = full rights, User = view + download results). Bcrypt password hash.</w:t>
            </w:r>
          </w:p>
        </w:tc>
      </w:tr>
      <w:tr>
        <w:tc>
          <w:tcPr>
            <w:tcW w:type="dxa" w:w="4320"/>
          </w:tcPr>
          <w:p>
            <w:r>
              <w:t>students</w:t>
            </w:r>
          </w:p>
        </w:tc>
        <w:tc>
          <w:tcPr>
            <w:tcW w:type="dxa" w:w="4320"/>
          </w:tcPr>
          <w:p>
            <w:r>
              <w:t>Student master records (e.g. BCA001, Rahul Patel, BCA Sem 6).</w:t>
            </w:r>
          </w:p>
        </w:tc>
      </w:tr>
      <w:tr>
        <w:tc>
          <w:tcPr>
            <w:tcW w:type="dxa" w:w="4320"/>
          </w:tcPr>
          <w:p>
            <w:r>
              <w:t>subjects</w:t>
            </w:r>
          </w:p>
        </w:tc>
        <w:tc>
          <w:tcPr>
            <w:tcW w:type="dxa" w:w="4320"/>
          </w:tcPr>
          <w:p>
            <w:r>
              <w:t>Subject master (e.g. BCA601 Database Management System).</w:t>
            </w:r>
          </w:p>
        </w:tc>
      </w:tr>
      <w:tr>
        <w:tc>
          <w:tcPr>
            <w:tcW w:type="dxa" w:w="4320"/>
          </w:tcPr>
          <w:p>
            <w:r>
              <w:t>marks</w:t>
            </w:r>
          </w:p>
        </w:tc>
        <w:tc>
          <w:tcPr>
            <w:tcW w:type="dxa" w:w="4320"/>
          </w:tcPr>
          <w:p>
            <w:r>
              <w:t>Association: marks per student per subject (internal_1, internal_2, assignment).</w:t>
            </w:r>
          </w:p>
        </w:tc>
      </w:tr>
      <w:tr>
        <w:tc>
          <w:tcPr>
            <w:tcW w:type="dxa" w:w="4320"/>
          </w:tcPr>
          <w:p>
            <w:r>
              <w:t>attendance</w:t>
            </w:r>
          </w:p>
        </w:tc>
        <w:tc>
          <w:tcPr>
            <w:tcW w:type="dxa" w:w="4320"/>
          </w:tcPr>
          <w:p>
            <w:r>
              <w:t>Association: attendance per student per subject (total vs present classes).</w:t>
            </w:r>
          </w:p>
        </w:tc>
      </w:tr>
    </w:tbl>
    <w:p/>
    <w:p>
      <w:pPr>
        <w:pStyle w:val="Heading1"/>
      </w:pPr>
      <w:r>
        <w:t>2. Table: users</w:t>
      </w:r>
    </w:p>
    <w:p>
      <w:r>
        <w:t>Stores login accounts. Role controls access: admin can add/edit/delete students, subjects, marks, attendance and manage user roles; user is view-only plus result PDF download. New signups get role 'user'. Default logins: admin@example.com / password (admin), user@example.com / password (user).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Surrogate primary key.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Display name (e.g. Admin).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Login email.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Bcrypt hash of password (seed hash = 'password').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NULL, DEFAULT 'admin'</w:t>
            </w:r>
          </w:p>
        </w:tc>
        <w:tc>
          <w:tcPr>
            <w:tcW w:type="dxa" w:w="2160"/>
          </w:tcPr>
          <w:p>
            <w:r>
              <w:t>Access role: 'admin' | 'user'.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Account creation time.</w:t>
            </w:r>
          </w:p>
        </w:tc>
      </w:tr>
    </w:tbl>
    <w:p/>
    <w:p>
      <w:r>
        <w:rPr>
          <w:b/>
        </w:rPr>
        <w:t xml:space="preserve">Keys: </w:t>
      </w:r>
      <w:r>
        <w:t>PK: id. UNIQUE: email.</w:t>
      </w:r>
    </w:p>
    <w:p>
      <w:r>
        <w:rPr>
          <w:b/>
        </w:rPr>
        <w:t xml:space="preserve">Relationships: </w:t>
      </w:r>
      <w:r>
        <w:t>No foreign keys (parent for role-based access checks only).</w:t>
      </w:r>
    </w:p>
    <w:p>
      <w:pPr>
        <w:pStyle w:val="Heading1"/>
      </w:pPr>
      <w:r>
        <w:t>3. Table: students</w:t>
      </w:r>
    </w:p>
    <w:p>
      <w:r>
        <w:t>Master record for each student. Referenced by marks and attendance; deleting a student cascades to those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Surrogate key; referenced by marks.student_id, attendance.student_id.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Business roll no, e.g. BCA001.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Full name, e.g. Rahul Patel.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Contact email.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Contact phone, e.g. 9876543210.</w:t>
            </w:r>
          </w:p>
        </w:tc>
      </w:tr>
      <w:tr>
        <w:tc>
          <w:tcPr>
            <w:tcW w:type="dxa" w:w="2160"/>
          </w:tcPr>
          <w:p>
            <w:r>
              <w:t>course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Program, e.g. BCA.</w:t>
            </w:r>
          </w:p>
        </w:tc>
      </w:tr>
      <w:tr>
        <w:tc>
          <w:tcPr>
            <w:tcW w:type="dxa" w:w="2160"/>
          </w:tcPr>
          <w:p>
            <w:r>
              <w:t>semester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Semester number, e.g. 6.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Record creation time.</w:t>
            </w:r>
          </w:p>
        </w:tc>
      </w:tr>
    </w:tbl>
    <w:p/>
    <w:p>
      <w:r>
        <w:rPr>
          <w:b/>
        </w:rPr>
        <w:t xml:space="preserve">Keys: </w:t>
      </w:r>
      <w:r>
        <w:t>PK: id. UNIQUE: student_id.</w:t>
      </w:r>
    </w:p>
    <w:p>
      <w:r>
        <w:rPr>
          <w:b/>
        </w:rPr>
        <w:t xml:space="preserve">Relationships: </w:t>
      </w:r>
      <w:r>
        <w:t>Parent of marks.student_id and attendance.student_id (ON DELETE CASCADE).</w:t>
      </w:r>
    </w:p>
    <w:p>
      <w:pPr>
        <w:pStyle w:val="Heading1"/>
      </w:pPr>
      <w:r>
        <w:t>4. Table: subjects</w:t>
      </w:r>
    </w:p>
    <w:p>
      <w:r>
        <w:t>Master record for each subject taught.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Surrogate key; referenced by marks.subject_id, attendance.subject_id.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Subject code, e.g. BCA601.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Subject title, e.g. Database Management System.</w:t>
            </w:r>
          </w:p>
        </w:tc>
      </w:tr>
    </w:tbl>
    <w:p/>
    <w:p>
      <w:r>
        <w:rPr>
          <w:b/>
        </w:rPr>
        <w:t xml:space="preserve">Keys: </w:t>
      </w:r>
      <w:r>
        <w:t>PK: id. UNIQUE: code.</w:t>
      </w:r>
    </w:p>
    <w:p>
      <w:r>
        <w:rPr>
          <w:b/>
        </w:rPr>
        <w:t xml:space="preserve">Relationships: </w:t>
      </w:r>
      <w:r>
        <w:t>Parent of marks.subject_id and attendance.subject_id (ON DELETE CASCADE).</w:t>
      </w:r>
    </w:p>
    <w:p>
      <w:pPr>
        <w:pStyle w:val="Heading1"/>
      </w:pPr>
      <w:r>
        <w:t>5. Table: marks</w:t>
      </w:r>
    </w:p>
    <w:p>
      <w:r>
        <w:t>Marks scored by one student in one subject. One row per (student, subject) pair in practice.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Surrogate primary key.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FK → students(id), ON DELETE CASCADE</w:t>
            </w:r>
          </w:p>
        </w:tc>
        <w:tc>
          <w:tcPr>
            <w:tcW w:type="dxa" w:w="2160"/>
          </w:tcPr>
          <w:p>
            <w:r>
              <w:t>Owner student.</w:t>
            </w:r>
          </w:p>
        </w:tc>
      </w:tr>
      <w:tr>
        <w:tc>
          <w:tcPr>
            <w:tcW w:type="dxa" w:w="2160"/>
          </w:tcPr>
          <w:p>
            <w:r>
              <w:t>subject_id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FK → subjects(id), ON DELETE CASCADE</w:t>
            </w:r>
          </w:p>
        </w:tc>
        <w:tc>
          <w:tcPr>
            <w:tcW w:type="dxa" w:w="2160"/>
          </w:tcPr>
          <w:p>
            <w:r>
              <w:t>Subject graded.</w:t>
            </w:r>
          </w:p>
        </w:tc>
      </w:tr>
      <w:tr>
        <w:tc>
          <w:tcPr>
            <w:tcW w:type="dxa" w:w="2160"/>
          </w:tcPr>
          <w:p>
            <w:r>
              <w:t>internal_1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>
              <w:t>NOT NULL, DEFAULT 0</w:t>
            </w:r>
          </w:p>
        </w:tc>
        <w:tc>
          <w:tcPr>
            <w:tcW w:type="dxa" w:w="2160"/>
          </w:tcPr>
          <w:p>
            <w:r>
              <w:t>First internal exam marks.</w:t>
            </w:r>
          </w:p>
        </w:tc>
      </w:tr>
      <w:tr>
        <w:tc>
          <w:tcPr>
            <w:tcW w:type="dxa" w:w="2160"/>
          </w:tcPr>
          <w:p>
            <w:r>
              <w:t>internal_2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>
              <w:t>NOT NULL, DEFAULT 0</w:t>
            </w:r>
          </w:p>
        </w:tc>
        <w:tc>
          <w:tcPr>
            <w:tcW w:type="dxa" w:w="2160"/>
          </w:tcPr>
          <w:p>
            <w:r>
              <w:t>Second internal exam marks.</w:t>
            </w:r>
          </w:p>
        </w:tc>
      </w:tr>
      <w:tr>
        <w:tc>
          <w:tcPr>
            <w:tcW w:type="dxa" w:w="2160"/>
          </w:tcPr>
          <w:p>
            <w:r>
              <w:t>assignment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>
              <w:t>NOT NULL, DEFAULT 0</w:t>
            </w:r>
          </w:p>
        </w:tc>
        <w:tc>
          <w:tcPr>
            <w:tcW w:type="dxa" w:w="2160"/>
          </w:tcPr>
          <w:p>
            <w:r>
              <w:t>Assignment marks.</w:t>
            </w:r>
          </w:p>
        </w:tc>
      </w:tr>
    </w:tbl>
    <w:p/>
    <w:p>
      <w:r>
        <w:rPr>
          <w:b/>
        </w:rPr>
        <w:t xml:space="preserve">Keys: </w:t>
      </w:r>
      <w:r>
        <w:t>PK: id. FKs: (student_id), (subject_id).</w:t>
      </w:r>
    </w:p>
    <w:p>
      <w:r>
        <w:rPr>
          <w:b/>
        </w:rPr>
        <w:t xml:space="preserve">Relationships: </w:t>
      </w:r>
      <w:r>
        <w:t>Child of students + subjects. Derived: subject average = (internal_1 + internal_2 + assignment)/3; overall average = AVG of that across subjects.</w:t>
      </w:r>
    </w:p>
    <w:p>
      <w:pPr>
        <w:pStyle w:val="Heading1"/>
      </w:pPr>
      <w:r>
        <w:t>6. Table: attendance</w:t>
      </w:r>
    </w:p>
    <w:p>
      <w:r>
        <w:t>Attendance of one student in one subject.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Surrogate primary key.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FK → students(id), ON DELETE CASCADE</w:t>
            </w:r>
          </w:p>
        </w:tc>
        <w:tc>
          <w:tcPr>
            <w:tcW w:type="dxa" w:w="2160"/>
          </w:tcPr>
          <w:p>
            <w:r>
              <w:t>Owner student.</w:t>
            </w:r>
          </w:p>
        </w:tc>
      </w:tr>
      <w:tr>
        <w:tc>
          <w:tcPr>
            <w:tcW w:type="dxa" w:w="2160"/>
          </w:tcPr>
          <w:p>
            <w:r>
              <w:t>subject_id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FK → subjects(id), ON DELETE CASCADE</w:t>
            </w:r>
          </w:p>
        </w:tc>
        <w:tc>
          <w:tcPr>
            <w:tcW w:type="dxa" w:w="2160"/>
          </w:tcPr>
          <w:p>
            <w:r>
              <w:t>Subject tracked.</w:t>
            </w:r>
          </w:p>
        </w:tc>
      </w:tr>
      <w:tr>
        <w:tc>
          <w:tcPr>
            <w:tcW w:type="dxa" w:w="2160"/>
          </w:tcPr>
          <w:p>
            <w:r>
              <w:t>total_classes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DEFAULT 0</w:t>
            </w:r>
          </w:p>
        </w:tc>
        <w:tc>
          <w:tcPr>
            <w:tcW w:type="dxa" w:w="2160"/>
          </w:tcPr>
          <w:p>
            <w:r>
              <w:t>Total classes held.</w:t>
            </w:r>
          </w:p>
        </w:tc>
      </w:tr>
      <w:tr>
        <w:tc>
          <w:tcPr>
            <w:tcW w:type="dxa" w:w="2160"/>
          </w:tcPr>
          <w:p>
            <w:r>
              <w:t>present_classes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DEFAULT 0</w:t>
            </w:r>
          </w:p>
        </w:tc>
        <w:tc>
          <w:tcPr>
            <w:tcW w:type="dxa" w:w="2160"/>
          </w:tcPr>
          <w:p>
            <w:r>
              <w:t>Classes attended (must be ≤ total_classes).</w:t>
            </w:r>
          </w:p>
        </w:tc>
      </w:tr>
    </w:tbl>
    <w:p/>
    <w:p>
      <w:r>
        <w:rPr>
          <w:b/>
        </w:rPr>
        <w:t xml:space="preserve">Keys: </w:t>
      </w:r>
      <w:r>
        <w:t>PK: id. FKs: (student_id), (subject_id).</w:t>
      </w:r>
    </w:p>
    <w:p>
      <w:r>
        <w:rPr>
          <w:b/>
        </w:rPr>
        <w:t xml:space="preserve">Relationships: </w:t>
      </w:r>
      <w:r>
        <w:t>Child of students + subjects. Derived: percentage = present_classes / total_classes × 100.</w:t>
      </w:r>
    </w:p>
    <w:p>
      <w:pPr>
        <w:pStyle w:val="Heading1"/>
      </w:pPr>
      <w:r>
        <w:t>7. Relationships (ER Summary)</w:t>
      </w:r>
    </w:p>
    <w:p>
      <w:r>
        <w:t>students (1) — (0..*) marks (0..*) — (1) subjects; students (1) — (0..*) attendance (0..*) — (1) subjects. users has no FK relationship; it governs access. All FKs use ON DELETE CASCADE, so deleting a student or subject removes its marks/attendance rows.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Child (FK)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 Delete</w:t>
            </w:r>
          </w:p>
        </w:tc>
      </w:tr>
      <w:tr>
        <w:tc>
          <w:tcPr>
            <w:tcW w:type="dxa" w:w="2160"/>
          </w:tcPr>
          <w:p>
            <w:r>
              <w:t>students(id)</w:t>
            </w:r>
          </w:p>
        </w:tc>
        <w:tc>
          <w:tcPr>
            <w:tcW w:type="dxa" w:w="2160"/>
          </w:tcPr>
          <w:p>
            <w:r>
              <w:t>marks.student_id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CASCADE</w:t>
            </w:r>
          </w:p>
        </w:tc>
      </w:tr>
      <w:tr>
        <w:tc>
          <w:tcPr>
            <w:tcW w:type="dxa" w:w="2160"/>
          </w:tcPr>
          <w:p>
            <w:r>
              <w:t>subjects(id)</w:t>
            </w:r>
          </w:p>
        </w:tc>
        <w:tc>
          <w:tcPr>
            <w:tcW w:type="dxa" w:w="2160"/>
          </w:tcPr>
          <w:p>
            <w:r>
              <w:t>marks.subject_id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CASCADE</w:t>
            </w:r>
          </w:p>
        </w:tc>
      </w:tr>
      <w:tr>
        <w:tc>
          <w:tcPr>
            <w:tcW w:type="dxa" w:w="2160"/>
          </w:tcPr>
          <w:p>
            <w:r>
              <w:t>students(id)</w:t>
            </w:r>
          </w:p>
        </w:tc>
        <w:tc>
          <w:tcPr>
            <w:tcW w:type="dxa" w:w="2160"/>
          </w:tcPr>
          <w:p>
            <w:r>
              <w:t>attendance.student_id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CASCADE</w:t>
            </w:r>
          </w:p>
        </w:tc>
      </w:tr>
      <w:tr>
        <w:tc>
          <w:tcPr>
            <w:tcW w:type="dxa" w:w="2160"/>
          </w:tcPr>
          <w:p>
            <w:r>
              <w:t>subjects(id)</w:t>
            </w:r>
          </w:p>
        </w:tc>
        <w:tc>
          <w:tcPr>
            <w:tcW w:type="dxa" w:w="2160"/>
          </w:tcPr>
          <w:p>
            <w:r>
              <w:t>attendance.subject_id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CASCADE</w:t>
            </w:r>
          </w:p>
        </w:tc>
      </w:tr>
    </w:tbl>
    <w:p>
      <w:pPr>
        <w:pStyle w:val="Heading1"/>
      </w:pPr>
      <w:r>
        <w:t>8. Derived / Computed Fields (not stored)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In</w:t>
            </w:r>
          </w:p>
        </w:tc>
      </w:tr>
      <w:tr>
        <w:tc>
          <w:tcPr>
            <w:tcW w:type="dxa" w:w="2880"/>
          </w:tcPr>
          <w:p>
            <w:r>
              <w:t>Subject avg marks</w:t>
            </w:r>
          </w:p>
        </w:tc>
        <w:tc>
          <w:tcPr>
            <w:tcW w:type="dxa" w:w="2880"/>
          </w:tcPr>
          <w:p>
            <w:r>
              <w:t>(internal_1 + internal_2 + assignment) / 3</w:t>
            </w:r>
          </w:p>
        </w:tc>
        <w:tc>
          <w:tcPr>
            <w:tcW w:type="dxa" w:w="2880"/>
          </w:tcPr>
          <w:p>
            <w:r>
              <w:t>getStudentAnalytics.php, Results page, PDF</w:t>
            </w:r>
          </w:p>
        </w:tc>
      </w:tr>
      <w:tr>
        <w:tc>
          <w:tcPr>
            <w:tcW w:type="dxa" w:w="2880"/>
          </w:tcPr>
          <w:p>
            <w:r>
              <w:t>Overall avg marks</w:t>
            </w:r>
          </w:p>
        </w:tc>
        <w:tc>
          <w:tcPr>
            <w:tcW w:type="dxa" w:w="2880"/>
          </w:tcPr>
          <w:p>
            <w:r>
              <w:t>AVG(subject avg) over student's marks rows</w:t>
            </w:r>
          </w:p>
        </w:tc>
        <w:tc>
          <w:tcPr>
            <w:tcW w:type="dxa" w:w="2880"/>
          </w:tcPr>
          <w:p>
            <w:r>
              <w:t>Student analytics dashboard</w:t>
            </w:r>
          </w:p>
        </w:tc>
      </w:tr>
      <w:tr>
        <w:tc>
          <w:tcPr>
            <w:tcW w:type="dxa" w:w="2880"/>
          </w:tcPr>
          <w:p>
            <w:r>
              <w:t>Performance status</w:t>
            </w:r>
          </w:p>
        </w:tc>
        <w:tc>
          <w:tcPr>
            <w:tcW w:type="dxa" w:w="2880"/>
          </w:tcPr>
          <w:p>
            <w:r>
              <w:t>≥75 Excellent; ≥60 Good; ≥40 Needs Improvement; else Poor</w:t>
            </w:r>
          </w:p>
        </w:tc>
        <w:tc>
          <w:tcPr>
            <w:tcW w:type="dxa" w:w="2880"/>
          </w:tcPr>
          <w:p>
            <w:r>
              <w:t>Student analytics dashboard</w:t>
            </w:r>
          </w:p>
        </w:tc>
      </w:tr>
      <w:tr>
        <w:tc>
          <w:tcPr>
            <w:tcW w:type="dxa" w:w="2880"/>
          </w:tcPr>
          <w:p>
            <w:r>
              <w:t>Subject attendance %</w:t>
            </w:r>
          </w:p>
        </w:tc>
        <w:tc>
          <w:tcPr>
            <w:tcW w:type="dxa" w:w="2880"/>
          </w:tcPr>
          <w:p>
            <w:r>
              <w:t>present_classes / total_classes × 100</w:t>
            </w:r>
          </w:p>
        </w:tc>
        <w:tc>
          <w:tcPr>
            <w:tcW w:type="dxa" w:w="2880"/>
          </w:tcPr>
          <w:p>
            <w:r>
              <w:t>Analytics, charts</w:t>
            </w:r>
          </w:p>
        </w:tc>
      </w:tr>
      <w:tr>
        <w:tc>
          <w:tcPr>
            <w:tcW w:type="dxa" w:w="2880"/>
          </w:tcPr>
          <w:p>
            <w:r>
              <w:t>Overall attendance %</w:t>
            </w:r>
          </w:p>
        </w:tc>
        <w:tc>
          <w:tcPr>
            <w:tcW w:type="dxa" w:w="2880"/>
          </w:tcPr>
          <w:p>
            <w:r>
              <w:t>AVG(present/total×100) over attendance rows</w:t>
            </w:r>
          </w:p>
        </w:tc>
        <w:tc>
          <w:tcPr>
            <w:tcW w:type="dxa" w:w="2880"/>
          </w:tcPr>
          <w:p>
            <w:r>
              <w:t>Analytics dashboard</w:t>
            </w:r>
          </w:p>
        </w:tc>
      </w:tr>
      <w:tr>
        <w:tc>
          <w:tcPr>
            <w:tcW w:type="dxa" w:w="2880"/>
          </w:tcPr>
          <w:p>
            <w:r>
              <w:t>Attendance status</w:t>
            </w:r>
          </w:p>
        </w:tc>
        <w:tc>
          <w:tcPr>
            <w:tcW w:type="dxa" w:w="2880"/>
          </w:tcPr>
          <w:p>
            <w:r>
              <w:t>≥75 Good, else Low</w:t>
            </w:r>
          </w:p>
        </w:tc>
        <w:tc>
          <w:tcPr>
            <w:tcW w:type="dxa" w:w="2880"/>
          </w:tcPr>
          <w:p>
            <w:r>
              <w:t>Analytics dashboard</w:t>
            </w:r>
          </w:p>
        </w:tc>
      </w:tr>
    </w:tbl>
    <w:p>
      <w:pPr>
        <w:pStyle w:val="Heading1"/>
      </w:pPr>
      <w:r>
        <w:t>9. Seed / Sample Data</w:t>
      </w:r>
    </w:p>
    <w:p>
      <w:r>
        <w:t>5 students (BCA001–BCA005), 5 subjects (BCA601–BCA605), 7 marks rows, 6 attendance rows, 2 users (admin@example.com / user@example.com, both password “password”). Full INSERTs are in backend/database.sql.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